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5C" w:rsidRPr="00324EDC" w:rsidRDefault="00C5045C" w:rsidP="00C5045C">
      <w:pPr>
        <w:spacing w:after="0"/>
        <w:jc w:val="center"/>
        <w:rPr>
          <w:rFonts w:ascii="Times New Roman" w:hAnsi="Times New Roman" w:cs="Times New Roman"/>
          <w:b/>
          <w:sz w:val="28"/>
          <w:szCs w:val="28"/>
        </w:rPr>
      </w:pPr>
      <w:r w:rsidRPr="00324EDC">
        <w:rPr>
          <w:rFonts w:ascii="Times New Roman" w:hAnsi="Times New Roman" w:cs="Times New Roman"/>
          <w:b/>
          <w:sz w:val="28"/>
          <w:szCs w:val="28"/>
        </w:rPr>
        <w:t>Контрольно-счетная комиссия</w:t>
      </w:r>
    </w:p>
    <w:p w:rsidR="00C5045C" w:rsidRPr="00324EDC" w:rsidRDefault="00B95D56" w:rsidP="00C5045C">
      <w:pPr>
        <w:spacing w:after="0"/>
        <w:jc w:val="center"/>
        <w:rPr>
          <w:rFonts w:ascii="Times New Roman" w:hAnsi="Times New Roman" w:cs="Times New Roman"/>
          <w:b/>
          <w:sz w:val="28"/>
          <w:szCs w:val="28"/>
        </w:rPr>
      </w:pPr>
      <w:r>
        <w:rPr>
          <w:rFonts w:ascii="Times New Roman" w:hAnsi="Times New Roman" w:cs="Times New Roman"/>
          <w:b/>
          <w:sz w:val="28"/>
          <w:szCs w:val="28"/>
        </w:rPr>
        <w:t>Хохольского</w:t>
      </w:r>
      <w:r w:rsidR="00C5045C" w:rsidRPr="00324EDC">
        <w:rPr>
          <w:rFonts w:ascii="Times New Roman" w:hAnsi="Times New Roman" w:cs="Times New Roman"/>
          <w:b/>
          <w:sz w:val="28"/>
          <w:szCs w:val="28"/>
        </w:rPr>
        <w:t xml:space="preserve"> муниципального района</w:t>
      </w:r>
    </w:p>
    <w:p w:rsidR="00C5045C" w:rsidRPr="00324EDC" w:rsidRDefault="00C5045C" w:rsidP="00C5045C">
      <w:pPr>
        <w:spacing w:after="0"/>
        <w:jc w:val="center"/>
        <w:rPr>
          <w:rFonts w:ascii="Times New Roman" w:hAnsi="Times New Roman" w:cs="Times New Roman"/>
          <w:b/>
          <w:sz w:val="28"/>
          <w:szCs w:val="28"/>
        </w:rPr>
      </w:pPr>
      <w:r w:rsidRPr="00324EDC">
        <w:rPr>
          <w:rFonts w:ascii="Times New Roman" w:hAnsi="Times New Roman" w:cs="Times New Roman"/>
          <w:b/>
          <w:sz w:val="28"/>
          <w:szCs w:val="28"/>
        </w:rPr>
        <w:t>Воронежской области</w:t>
      </w:r>
    </w:p>
    <w:p w:rsidR="00C5045C" w:rsidRPr="00324EDC" w:rsidRDefault="00C5045C" w:rsidP="00C5045C">
      <w:pPr>
        <w:spacing w:after="0"/>
        <w:rPr>
          <w:rFonts w:ascii="Times New Roman" w:hAnsi="Times New Roman" w:cs="Times New Roman"/>
          <w:sz w:val="28"/>
          <w:szCs w:val="28"/>
        </w:rPr>
      </w:pPr>
    </w:p>
    <w:p w:rsidR="00C5045C" w:rsidRPr="00324EDC" w:rsidRDefault="00C5045C" w:rsidP="00C5045C">
      <w:pPr>
        <w:tabs>
          <w:tab w:val="left" w:pos="2100"/>
        </w:tabs>
        <w:spacing w:after="0"/>
        <w:jc w:val="center"/>
        <w:rPr>
          <w:rFonts w:ascii="Times New Roman" w:hAnsi="Times New Roman" w:cs="Times New Roman"/>
          <w:b/>
          <w:sz w:val="28"/>
          <w:szCs w:val="28"/>
        </w:rPr>
      </w:pPr>
      <w:r w:rsidRPr="00324EDC">
        <w:rPr>
          <w:rFonts w:ascii="Times New Roman" w:hAnsi="Times New Roman" w:cs="Times New Roman"/>
          <w:b/>
          <w:sz w:val="28"/>
          <w:szCs w:val="28"/>
        </w:rPr>
        <w:t xml:space="preserve">Стандарт внешнего </w:t>
      </w:r>
      <w:r w:rsidR="00180D22" w:rsidRPr="00324EDC">
        <w:rPr>
          <w:rFonts w:ascii="Times New Roman" w:hAnsi="Times New Roman" w:cs="Times New Roman"/>
          <w:b/>
          <w:sz w:val="28"/>
          <w:szCs w:val="28"/>
        </w:rPr>
        <w:t xml:space="preserve">муниципального </w:t>
      </w:r>
      <w:r w:rsidRPr="00324EDC">
        <w:rPr>
          <w:rFonts w:ascii="Times New Roman" w:hAnsi="Times New Roman" w:cs="Times New Roman"/>
          <w:b/>
          <w:sz w:val="28"/>
          <w:szCs w:val="28"/>
        </w:rPr>
        <w:t>финансового контроля</w:t>
      </w:r>
    </w:p>
    <w:p w:rsidR="00C5045C" w:rsidRPr="00324EDC" w:rsidRDefault="00C5045C" w:rsidP="00C5045C">
      <w:pPr>
        <w:tabs>
          <w:tab w:val="left" w:pos="2070"/>
        </w:tabs>
        <w:spacing w:after="0"/>
        <w:jc w:val="center"/>
        <w:rPr>
          <w:rFonts w:ascii="Times New Roman" w:hAnsi="Times New Roman" w:cs="Times New Roman"/>
          <w:b/>
          <w:sz w:val="28"/>
          <w:szCs w:val="28"/>
        </w:rPr>
      </w:pPr>
    </w:p>
    <w:p w:rsidR="00C5045C" w:rsidRPr="00324EDC" w:rsidRDefault="003E2F3E" w:rsidP="00C5045C">
      <w:pPr>
        <w:tabs>
          <w:tab w:val="left" w:pos="2070"/>
        </w:tabs>
        <w:spacing w:after="0"/>
        <w:jc w:val="center"/>
        <w:rPr>
          <w:rFonts w:ascii="Times New Roman" w:hAnsi="Times New Roman" w:cs="Times New Roman"/>
          <w:b/>
          <w:sz w:val="28"/>
          <w:szCs w:val="28"/>
        </w:rPr>
      </w:pPr>
      <w:r w:rsidRPr="00324EDC">
        <w:rPr>
          <w:rFonts w:ascii="Times New Roman" w:hAnsi="Times New Roman" w:cs="Times New Roman"/>
          <w:b/>
          <w:sz w:val="28"/>
          <w:szCs w:val="28"/>
        </w:rPr>
        <w:t>Проведение аудита эффективности использования муниципальных средств</w:t>
      </w:r>
    </w:p>
    <w:p w:rsidR="00C5045C" w:rsidRPr="00324EDC" w:rsidRDefault="00C5045C" w:rsidP="00C5045C">
      <w:pPr>
        <w:tabs>
          <w:tab w:val="left" w:pos="5955"/>
        </w:tabs>
        <w:spacing w:after="0" w:line="240" w:lineRule="auto"/>
        <w:jc w:val="right"/>
        <w:rPr>
          <w:rFonts w:ascii="Times New Roman" w:hAnsi="Times New Roman" w:cs="Times New Roman"/>
          <w:b/>
          <w:sz w:val="28"/>
          <w:szCs w:val="28"/>
        </w:rPr>
      </w:pPr>
      <w:r w:rsidRPr="00324EDC">
        <w:rPr>
          <w:rFonts w:ascii="Times New Roman" w:hAnsi="Times New Roman" w:cs="Times New Roman"/>
          <w:b/>
          <w:sz w:val="28"/>
          <w:szCs w:val="28"/>
        </w:rPr>
        <w:tab/>
      </w:r>
    </w:p>
    <w:p w:rsidR="00C5045C" w:rsidRPr="00324EDC" w:rsidRDefault="00C5045C" w:rsidP="00C5045C">
      <w:pPr>
        <w:tabs>
          <w:tab w:val="left" w:pos="5955"/>
        </w:tabs>
        <w:spacing w:after="0" w:line="240" w:lineRule="auto"/>
        <w:jc w:val="right"/>
        <w:rPr>
          <w:rFonts w:ascii="Times New Roman" w:hAnsi="Times New Roman" w:cs="Times New Roman"/>
          <w:sz w:val="28"/>
          <w:szCs w:val="28"/>
        </w:rPr>
      </w:pPr>
      <w:r w:rsidRPr="00324EDC">
        <w:rPr>
          <w:rFonts w:ascii="Times New Roman" w:hAnsi="Times New Roman" w:cs="Times New Roman"/>
          <w:sz w:val="28"/>
          <w:szCs w:val="28"/>
        </w:rPr>
        <w:t>УТВЕРЖДАЮ</w:t>
      </w:r>
    </w:p>
    <w:p w:rsidR="00C5045C" w:rsidRPr="00324EDC" w:rsidRDefault="00C5045C" w:rsidP="00C5045C">
      <w:pPr>
        <w:tabs>
          <w:tab w:val="left" w:pos="5955"/>
        </w:tabs>
        <w:spacing w:after="0" w:line="240" w:lineRule="auto"/>
        <w:jc w:val="right"/>
        <w:rPr>
          <w:rFonts w:ascii="Times New Roman" w:hAnsi="Times New Roman" w:cs="Times New Roman"/>
          <w:sz w:val="28"/>
          <w:szCs w:val="28"/>
        </w:rPr>
      </w:pPr>
      <w:r w:rsidRPr="00324EDC">
        <w:rPr>
          <w:rFonts w:ascii="Times New Roman" w:hAnsi="Times New Roman" w:cs="Times New Roman"/>
          <w:sz w:val="28"/>
          <w:szCs w:val="28"/>
        </w:rPr>
        <w:t xml:space="preserve">                                                                                     Председатель </w:t>
      </w:r>
    </w:p>
    <w:p w:rsidR="00C5045C" w:rsidRPr="00324EDC" w:rsidRDefault="00C5045C" w:rsidP="00C5045C">
      <w:pPr>
        <w:tabs>
          <w:tab w:val="left" w:pos="5955"/>
        </w:tabs>
        <w:spacing w:after="0"/>
        <w:jc w:val="right"/>
        <w:rPr>
          <w:rFonts w:ascii="Times New Roman"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hAnsi="Times New Roman" w:cs="Times New Roman"/>
          <w:sz w:val="28"/>
          <w:szCs w:val="28"/>
        </w:rPr>
        <w:tab/>
        <w:t xml:space="preserve">Контрольно-счетной комиссии </w:t>
      </w:r>
      <w:r w:rsidR="00B95D56">
        <w:rPr>
          <w:rFonts w:ascii="Times New Roman" w:hAnsi="Times New Roman" w:cs="Times New Roman"/>
          <w:sz w:val="28"/>
          <w:szCs w:val="28"/>
        </w:rPr>
        <w:t>Хохольского</w:t>
      </w:r>
    </w:p>
    <w:p w:rsidR="00C5045C" w:rsidRPr="00324EDC" w:rsidRDefault="00C5045C" w:rsidP="00C5045C">
      <w:pPr>
        <w:tabs>
          <w:tab w:val="left" w:pos="5955"/>
        </w:tabs>
        <w:spacing w:after="0"/>
        <w:jc w:val="right"/>
        <w:rPr>
          <w:rFonts w:ascii="Times New Roman" w:hAnsi="Times New Roman" w:cs="Times New Roman"/>
          <w:sz w:val="28"/>
          <w:szCs w:val="28"/>
        </w:rPr>
      </w:pPr>
      <w:r w:rsidRPr="00324EDC">
        <w:rPr>
          <w:rFonts w:ascii="Times New Roman" w:hAnsi="Times New Roman" w:cs="Times New Roman"/>
          <w:sz w:val="28"/>
          <w:szCs w:val="28"/>
        </w:rPr>
        <w:tab/>
        <w:t>муниципального района</w:t>
      </w:r>
    </w:p>
    <w:p w:rsidR="00C5045C" w:rsidRPr="00324EDC" w:rsidRDefault="004840D0" w:rsidP="00C5045C">
      <w:pPr>
        <w:tabs>
          <w:tab w:val="left" w:pos="5955"/>
        </w:tabs>
        <w:spacing w:after="0"/>
        <w:jc w:val="right"/>
        <w:rPr>
          <w:rFonts w:ascii="Times New Roman" w:hAnsi="Times New Roman" w:cs="Times New Roman"/>
          <w:b/>
          <w:sz w:val="28"/>
          <w:szCs w:val="28"/>
        </w:rPr>
      </w:pPr>
      <w:r>
        <w:rPr>
          <w:rFonts w:ascii="Times New Roman" w:hAnsi="Times New Roman" w:cs="Times New Roman"/>
          <w:sz w:val="28"/>
          <w:szCs w:val="28"/>
        </w:rPr>
        <w:t>М.Н.Родионов</w:t>
      </w:r>
    </w:p>
    <w:p w:rsidR="00D378C9" w:rsidRPr="00324EDC" w:rsidRDefault="00D378C9" w:rsidP="006E62F6">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r w:rsidRPr="00324EDC">
        <w:rPr>
          <w:rFonts w:ascii="Times New Roman" w:eastAsia="Times New Roman" w:hAnsi="Times New Roman" w:cs="Times New Roman"/>
          <w:b/>
          <w:bCs/>
          <w:sz w:val="28"/>
          <w:szCs w:val="28"/>
          <w:bdr w:val="none" w:sz="0" w:space="0" w:color="auto" w:frame="1"/>
          <w:lang w:eastAsia="ru-RU"/>
        </w:rPr>
        <w:t>Содержание</w:t>
      </w:r>
    </w:p>
    <w:p w:rsidR="005F402B" w:rsidRPr="00324EDC" w:rsidRDefault="005F402B" w:rsidP="00C57202">
      <w:pPr>
        <w:pStyle w:val="a4"/>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324EDC">
        <w:rPr>
          <w:rFonts w:ascii="Times New Roman" w:hAnsi="Times New Roman" w:cs="Times New Roman"/>
          <w:sz w:val="28"/>
          <w:szCs w:val="28"/>
        </w:rPr>
        <w:t>Общие положения</w:t>
      </w:r>
    </w:p>
    <w:p w:rsidR="005F402B" w:rsidRPr="00324EDC" w:rsidRDefault="005F402B" w:rsidP="00C57202">
      <w:pPr>
        <w:pStyle w:val="a4"/>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324EDC">
        <w:rPr>
          <w:rFonts w:ascii="Times New Roman" w:hAnsi="Times New Roman" w:cs="Times New Roman"/>
          <w:sz w:val="28"/>
          <w:szCs w:val="28"/>
        </w:rPr>
        <w:t>Содержание аудита эффективности</w:t>
      </w:r>
    </w:p>
    <w:p w:rsidR="005F402B" w:rsidRPr="00324EDC" w:rsidRDefault="005F402B" w:rsidP="00C57202">
      <w:pPr>
        <w:pStyle w:val="a4"/>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324EDC">
        <w:rPr>
          <w:rFonts w:ascii="Times New Roman" w:hAnsi="Times New Roman" w:cs="Times New Roman"/>
          <w:sz w:val="28"/>
          <w:szCs w:val="28"/>
        </w:rPr>
        <w:t xml:space="preserve">Определение эффективности использования муниципальных </w:t>
      </w:r>
      <w:r w:rsidRPr="00324EDC">
        <w:rPr>
          <w:rFonts w:ascii="Times New Roman" w:hAnsi="Times New Roman" w:cs="Times New Roman"/>
          <w:bCs/>
          <w:sz w:val="28"/>
          <w:szCs w:val="28"/>
        </w:rPr>
        <w:t>средств</w:t>
      </w:r>
    </w:p>
    <w:p w:rsidR="005F402B" w:rsidRPr="00324EDC" w:rsidRDefault="005F402B" w:rsidP="00C57202">
      <w:pPr>
        <w:pStyle w:val="a4"/>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324EDC">
        <w:rPr>
          <w:rFonts w:ascii="Times New Roman" w:hAnsi="Times New Roman" w:cs="Times New Roman"/>
          <w:sz w:val="28"/>
          <w:szCs w:val="28"/>
        </w:rPr>
        <w:t>Организация аудита эффективности</w:t>
      </w:r>
    </w:p>
    <w:p w:rsidR="005F402B" w:rsidRPr="00324EDC" w:rsidRDefault="005F402B" w:rsidP="00C57202">
      <w:pPr>
        <w:pStyle w:val="a3"/>
        <w:numPr>
          <w:ilvl w:val="0"/>
          <w:numId w:val="5"/>
        </w:numPr>
        <w:spacing w:before="0" w:beforeAutospacing="0" w:after="0" w:afterAutospacing="0"/>
        <w:ind w:left="0" w:firstLine="709"/>
        <w:jc w:val="both"/>
        <w:rPr>
          <w:sz w:val="28"/>
          <w:szCs w:val="28"/>
        </w:rPr>
      </w:pPr>
      <w:r w:rsidRPr="00324EDC">
        <w:rPr>
          <w:sz w:val="28"/>
          <w:szCs w:val="28"/>
        </w:rPr>
        <w:t>Подготовительный этап аудита эффективности</w:t>
      </w:r>
    </w:p>
    <w:p w:rsidR="005F402B" w:rsidRPr="00324EDC" w:rsidRDefault="005F402B" w:rsidP="00A76279">
      <w:pPr>
        <w:pStyle w:val="a3"/>
        <w:numPr>
          <w:ilvl w:val="1"/>
          <w:numId w:val="5"/>
        </w:numPr>
        <w:spacing w:before="0" w:beforeAutospacing="0" w:after="0" w:afterAutospacing="0"/>
        <w:ind w:left="0" w:firstLine="709"/>
        <w:jc w:val="both"/>
        <w:rPr>
          <w:sz w:val="28"/>
          <w:szCs w:val="28"/>
        </w:rPr>
      </w:pPr>
      <w:r w:rsidRPr="00324EDC">
        <w:rPr>
          <w:sz w:val="28"/>
          <w:szCs w:val="28"/>
        </w:rPr>
        <w:t>Предварительное изучение предмета и объектов аудита эффективности</w:t>
      </w:r>
    </w:p>
    <w:p w:rsidR="005F402B" w:rsidRPr="00324EDC" w:rsidRDefault="005F402B" w:rsidP="00A76279">
      <w:pPr>
        <w:pStyle w:val="a3"/>
        <w:numPr>
          <w:ilvl w:val="1"/>
          <w:numId w:val="5"/>
        </w:numPr>
        <w:spacing w:before="0" w:beforeAutospacing="0" w:after="0" w:afterAutospacing="0"/>
        <w:ind w:left="0" w:firstLine="709"/>
        <w:jc w:val="both"/>
        <w:rPr>
          <w:sz w:val="28"/>
          <w:szCs w:val="28"/>
        </w:rPr>
      </w:pPr>
      <w:r w:rsidRPr="00324EDC">
        <w:rPr>
          <w:sz w:val="28"/>
          <w:szCs w:val="28"/>
        </w:rPr>
        <w:t>Цели и вопросы аудита эффективности</w:t>
      </w:r>
    </w:p>
    <w:p w:rsidR="00C57202" w:rsidRPr="00324EDC" w:rsidRDefault="005F402B" w:rsidP="00A76279">
      <w:pPr>
        <w:pStyle w:val="a3"/>
        <w:numPr>
          <w:ilvl w:val="1"/>
          <w:numId w:val="5"/>
        </w:numPr>
        <w:spacing w:before="0" w:beforeAutospacing="0" w:after="0" w:afterAutospacing="0"/>
        <w:ind w:left="0" w:firstLine="709"/>
        <w:jc w:val="both"/>
        <w:rPr>
          <w:sz w:val="28"/>
          <w:szCs w:val="28"/>
        </w:rPr>
      </w:pPr>
      <w:r w:rsidRPr="00324EDC">
        <w:rPr>
          <w:sz w:val="28"/>
          <w:szCs w:val="28"/>
        </w:rPr>
        <w:t>Критерии эффективности использования муниципальных средств</w:t>
      </w:r>
    </w:p>
    <w:p w:rsidR="005F402B" w:rsidRPr="00324EDC" w:rsidRDefault="005F402B" w:rsidP="00A76279">
      <w:pPr>
        <w:pStyle w:val="a3"/>
        <w:numPr>
          <w:ilvl w:val="1"/>
          <w:numId w:val="5"/>
        </w:numPr>
        <w:spacing w:before="0" w:beforeAutospacing="0" w:after="0" w:afterAutospacing="0"/>
        <w:ind w:left="0" w:firstLine="709"/>
        <w:jc w:val="both"/>
        <w:rPr>
          <w:sz w:val="28"/>
          <w:szCs w:val="28"/>
        </w:rPr>
      </w:pPr>
      <w:r w:rsidRPr="00324EDC">
        <w:rPr>
          <w:sz w:val="28"/>
          <w:szCs w:val="28"/>
        </w:rPr>
        <w:t>Методы и подх</w:t>
      </w:r>
      <w:r w:rsidR="00A3528D" w:rsidRPr="00324EDC">
        <w:rPr>
          <w:sz w:val="28"/>
          <w:szCs w:val="28"/>
        </w:rPr>
        <w:t>оды, применяемые при проведен</w:t>
      </w:r>
      <w:proofErr w:type="gramStart"/>
      <w:r w:rsidR="00A3528D" w:rsidRPr="00324EDC">
        <w:rPr>
          <w:sz w:val="28"/>
          <w:szCs w:val="28"/>
        </w:rPr>
        <w:t xml:space="preserve">ии </w:t>
      </w:r>
      <w:r w:rsidRPr="00324EDC">
        <w:rPr>
          <w:sz w:val="28"/>
          <w:szCs w:val="28"/>
        </w:rPr>
        <w:t>ау</w:t>
      </w:r>
      <w:proofErr w:type="gramEnd"/>
      <w:r w:rsidRPr="00324EDC">
        <w:rPr>
          <w:sz w:val="28"/>
          <w:szCs w:val="28"/>
        </w:rPr>
        <w:t>дита эффективности</w:t>
      </w:r>
    </w:p>
    <w:p w:rsidR="005F402B" w:rsidRPr="00324EDC" w:rsidRDefault="005F402B" w:rsidP="00C57202">
      <w:pPr>
        <w:pStyle w:val="a3"/>
        <w:numPr>
          <w:ilvl w:val="0"/>
          <w:numId w:val="5"/>
        </w:numPr>
        <w:spacing w:before="0" w:beforeAutospacing="0" w:after="0" w:afterAutospacing="0"/>
        <w:ind w:left="0" w:firstLine="709"/>
        <w:jc w:val="both"/>
        <w:rPr>
          <w:sz w:val="28"/>
          <w:szCs w:val="28"/>
        </w:rPr>
      </w:pPr>
      <w:r w:rsidRPr="00324EDC">
        <w:rPr>
          <w:sz w:val="28"/>
          <w:szCs w:val="28"/>
        </w:rPr>
        <w:t>Основной этап аудита эффективности</w:t>
      </w:r>
    </w:p>
    <w:p w:rsidR="005F402B" w:rsidRPr="00324EDC" w:rsidRDefault="005F402B" w:rsidP="00A76279">
      <w:pPr>
        <w:pStyle w:val="a3"/>
        <w:numPr>
          <w:ilvl w:val="1"/>
          <w:numId w:val="5"/>
        </w:numPr>
        <w:spacing w:before="0" w:beforeAutospacing="0" w:after="0" w:afterAutospacing="0"/>
        <w:ind w:left="0" w:firstLine="709"/>
        <w:jc w:val="both"/>
        <w:rPr>
          <w:sz w:val="28"/>
          <w:szCs w:val="28"/>
        </w:rPr>
      </w:pPr>
      <w:r w:rsidRPr="00324EDC">
        <w:rPr>
          <w:sz w:val="28"/>
          <w:szCs w:val="28"/>
        </w:rPr>
        <w:t>Сбор и анализ фактических данных и информации</w:t>
      </w:r>
    </w:p>
    <w:p w:rsidR="00C57202" w:rsidRPr="00324EDC" w:rsidRDefault="00C57202" w:rsidP="00A76279">
      <w:pPr>
        <w:pStyle w:val="a3"/>
        <w:numPr>
          <w:ilvl w:val="1"/>
          <w:numId w:val="5"/>
        </w:numPr>
        <w:spacing w:before="0" w:beforeAutospacing="0" w:after="0" w:afterAutospacing="0"/>
        <w:ind w:left="0" w:firstLine="709"/>
        <w:jc w:val="both"/>
        <w:rPr>
          <w:sz w:val="28"/>
          <w:szCs w:val="28"/>
        </w:rPr>
      </w:pPr>
      <w:r w:rsidRPr="00324EDC">
        <w:rPr>
          <w:sz w:val="28"/>
          <w:szCs w:val="28"/>
        </w:rPr>
        <w:t>Способы получения и методы изучения данных и информации</w:t>
      </w:r>
    </w:p>
    <w:p w:rsidR="00C57202" w:rsidRPr="00324EDC" w:rsidRDefault="00C57202" w:rsidP="00C57202">
      <w:pPr>
        <w:pStyle w:val="a3"/>
        <w:numPr>
          <w:ilvl w:val="0"/>
          <w:numId w:val="5"/>
        </w:numPr>
        <w:spacing w:before="0" w:beforeAutospacing="0" w:after="0" w:afterAutospacing="0"/>
        <w:ind w:left="0" w:firstLine="709"/>
        <w:jc w:val="both"/>
        <w:rPr>
          <w:sz w:val="28"/>
          <w:szCs w:val="28"/>
        </w:rPr>
      </w:pPr>
      <w:r w:rsidRPr="00324EDC">
        <w:rPr>
          <w:sz w:val="28"/>
          <w:szCs w:val="28"/>
        </w:rPr>
        <w:t>Заключительный этап аудита эффективности</w:t>
      </w:r>
    </w:p>
    <w:p w:rsidR="00C57202" w:rsidRPr="00324EDC" w:rsidRDefault="00C57202" w:rsidP="00A76279">
      <w:pPr>
        <w:pStyle w:val="a3"/>
        <w:numPr>
          <w:ilvl w:val="1"/>
          <w:numId w:val="5"/>
        </w:numPr>
        <w:spacing w:before="0" w:beforeAutospacing="0" w:after="0" w:afterAutospacing="0"/>
        <w:ind w:left="0" w:firstLine="709"/>
        <w:jc w:val="both"/>
        <w:rPr>
          <w:sz w:val="28"/>
          <w:szCs w:val="28"/>
        </w:rPr>
      </w:pPr>
      <w:r w:rsidRPr="00324EDC">
        <w:rPr>
          <w:sz w:val="28"/>
          <w:szCs w:val="28"/>
        </w:rPr>
        <w:t>Подготовка результатов и выводов</w:t>
      </w:r>
    </w:p>
    <w:p w:rsidR="00C57202" w:rsidRPr="00324EDC" w:rsidRDefault="00C57202" w:rsidP="00A76279">
      <w:pPr>
        <w:pStyle w:val="a3"/>
        <w:numPr>
          <w:ilvl w:val="1"/>
          <w:numId w:val="5"/>
        </w:numPr>
        <w:spacing w:before="0" w:beforeAutospacing="0" w:after="0" w:afterAutospacing="0"/>
        <w:ind w:left="0" w:firstLine="709"/>
        <w:jc w:val="both"/>
        <w:rPr>
          <w:sz w:val="28"/>
          <w:szCs w:val="28"/>
        </w:rPr>
      </w:pPr>
      <w:r w:rsidRPr="00324EDC">
        <w:rPr>
          <w:sz w:val="28"/>
          <w:szCs w:val="28"/>
        </w:rPr>
        <w:t>Рекомендации</w:t>
      </w:r>
    </w:p>
    <w:p w:rsidR="00C57202" w:rsidRPr="00324EDC" w:rsidRDefault="00C57202" w:rsidP="00A76279">
      <w:pPr>
        <w:pStyle w:val="a3"/>
        <w:numPr>
          <w:ilvl w:val="1"/>
          <w:numId w:val="5"/>
        </w:numPr>
        <w:spacing w:before="0" w:beforeAutospacing="0" w:after="0" w:afterAutospacing="0"/>
        <w:ind w:left="0" w:firstLine="709"/>
        <w:jc w:val="both"/>
        <w:rPr>
          <w:sz w:val="28"/>
          <w:szCs w:val="28"/>
        </w:rPr>
      </w:pPr>
      <w:r w:rsidRPr="00324EDC">
        <w:rPr>
          <w:sz w:val="28"/>
          <w:szCs w:val="28"/>
        </w:rPr>
        <w:t>Отчет о результатах аудита эффективности</w:t>
      </w:r>
    </w:p>
    <w:p w:rsidR="00C57202" w:rsidRPr="00324EDC" w:rsidRDefault="00C57202" w:rsidP="00C57202">
      <w:pPr>
        <w:pStyle w:val="a3"/>
        <w:numPr>
          <w:ilvl w:val="0"/>
          <w:numId w:val="5"/>
        </w:numPr>
        <w:spacing w:before="0" w:beforeAutospacing="0" w:after="0" w:afterAutospacing="0"/>
        <w:ind w:left="0" w:firstLine="709"/>
        <w:jc w:val="both"/>
        <w:rPr>
          <w:sz w:val="28"/>
          <w:szCs w:val="28"/>
        </w:rPr>
      </w:pPr>
      <w:r w:rsidRPr="00324EDC">
        <w:rPr>
          <w:sz w:val="28"/>
          <w:szCs w:val="28"/>
        </w:rPr>
        <w:t>Контроль выполнения рекомендаций по результатам аудита</w:t>
      </w:r>
    </w:p>
    <w:p w:rsidR="00A76279" w:rsidRPr="00324EDC" w:rsidRDefault="00A76279" w:rsidP="009D579C">
      <w:pPr>
        <w:jc w:val="center"/>
        <w:rPr>
          <w:rFonts w:ascii="Times New Roman" w:eastAsia="HiddenHorzOCR" w:hAnsi="Times New Roman" w:cs="Times New Roman"/>
          <w:b/>
          <w:sz w:val="28"/>
          <w:szCs w:val="28"/>
        </w:rPr>
      </w:pPr>
      <w:r w:rsidRPr="00324EDC">
        <w:rPr>
          <w:rFonts w:ascii="Times New Roman" w:hAnsi="Times New Roman" w:cs="Times New Roman"/>
          <w:b/>
          <w:iCs/>
          <w:sz w:val="28"/>
          <w:szCs w:val="28"/>
        </w:rPr>
        <w:t xml:space="preserve">1. </w:t>
      </w:r>
      <w:r w:rsidRPr="00324EDC">
        <w:rPr>
          <w:rFonts w:ascii="Times New Roman" w:eastAsia="HiddenHorzOCR" w:hAnsi="Times New Roman" w:cs="Times New Roman"/>
          <w:b/>
          <w:sz w:val="28"/>
          <w:szCs w:val="28"/>
        </w:rPr>
        <w:t>Общие положения</w:t>
      </w:r>
    </w:p>
    <w:p w:rsidR="00A76279" w:rsidRPr="00324EDC" w:rsidRDefault="00A76279" w:rsidP="00A76279">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1.1. </w:t>
      </w:r>
      <w:r w:rsidRPr="00324EDC">
        <w:rPr>
          <w:rFonts w:ascii="Times New Roman" w:eastAsia="HiddenHorzOCR" w:hAnsi="Times New Roman" w:cs="Times New Roman"/>
          <w:sz w:val="28"/>
          <w:szCs w:val="28"/>
        </w:rPr>
        <w:t>Стандарт внешнего муниципального</w:t>
      </w:r>
      <w:r w:rsidR="003E2F3E" w:rsidRPr="00324EDC">
        <w:rPr>
          <w:rFonts w:ascii="Times New Roman" w:eastAsia="HiddenHorzOCR" w:hAnsi="Times New Roman" w:cs="Times New Roman"/>
          <w:sz w:val="28"/>
          <w:szCs w:val="28"/>
        </w:rPr>
        <w:t xml:space="preserve"> финансового</w:t>
      </w:r>
      <w:r w:rsidRPr="00324EDC">
        <w:rPr>
          <w:rFonts w:ascii="Times New Roman" w:eastAsia="HiddenHorzOCR" w:hAnsi="Times New Roman" w:cs="Times New Roman"/>
          <w:sz w:val="28"/>
          <w:szCs w:val="28"/>
        </w:rPr>
        <w:t xml:space="preserve"> контроля </w:t>
      </w:r>
      <w:r w:rsidR="000247DC">
        <w:rPr>
          <w:rFonts w:ascii="Times New Roman" w:eastAsia="HiddenHorzOCR" w:hAnsi="Times New Roman" w:cs="Times New Roman"/>
          <w:sz w:val="28"/>
          <w:szCs w:val="28"/>
        </w:rPr>
        <w:t xml:space="preserve">СВМФК </w:t>
      </w:r>
      <w:r w:rsidRPr="00324EDC">
        <w:rPr>
          <w:rFonts w:ascii="Times New Roman" w:eastAsia="HiddenHorzOCR" w:hAnsi="Times New Roman" w:cs="Times New Roman"/>
          <w:sz w:val="28"/>
          <w:szCs w:val="28"/>
        </w:rPr>
        <w:t>«</w:t>
      </w:r>
      <w:r w:rsidR="004F259E" w:rsidRPr="00324EDC">
        <w:rPr>
          <w:rFonts w:ascii="Times New Roman" w:eastAsia="HiddenHorzOCR" w:hAnsi="Times New Roman" w:cs="Times New Roman"/>
          <w:sz w:val="28"/>
          <w:szCs w:val="28"/>
        </w:rPr>
        <w:t>Проведение аудита эффективности использования муниципальных средств</w:t>
      </w:r>
      <w:r w:rsidRPr="00324EDC">
        <w:rPr>
          <w:rFonts w:ascii="Times New Roman" w:eastAsia="HiddenHorzOCR" w:hAnsi="Times New Roman" w:cs="Times New Roman"/>
          <w:sz w:val="28"/>
          <w:szCs w:val="28"/>
        </w:rPr>
        <w:t xml:space="preserve">» предназначен для методологического обеспечения реализации полномочий должностных лиц Контрольно-счетной комиссии </w:t>
      </w:r>
      <w:r w:rsidR="00B95D56">
        <w:rPr>
          <w:rFonts w:ascii="Times New Roman" w:eastAsia="HiddenHorzOCR" w:hAnsi="Times New Roman" w:cs="Times New Roman"/>
          <w:sz w:val="28"/>
          <w:szCs w:val="28"/>
        </w:rPr>
        <w:t>Хохольского</w:t>
      </w:r>
      <w:r w:rsidRPr="00324EDC">
        <w:rPr>
          <w:rFonts w:ascii="Times New Roman" w:eastAsia="HiddenHorzOCR" w:hAnsi="Times New Roman" w:cs="Times New Roman"/>
          <w:sz w:val="28"/>
          <w:szCs w:val="28"/>
        </w:rPr>
        <w:t xml:space="preserve"> муниципального района Воронежской области по проведению аудита </w:t>
      </w:r>
      <w:proofErr w:type="gramStart"/>
      <w:r w:rsidRPr="00324EDC">
        <w:rPr>
          <w:rFonts w:ascii="Times New Roman" w:eastAsia="HiddenHorzOCR" w:hAnsi="Times New Roman" w:cs="Times New Roman"/>
          <w:sz w:val="28"/>
          <w:szCs w:val="28"/>
        </w:rPr>
        <w:lastRenderedPageBreak/>
        <w:t xml:space="preserve">эффективности, направленного на определение экономности и результативности использования бюджетных средств, предусмотренных ч. </w:t>
      </w:r>
      <w:r w:rsidRPr="00324EDC">
        <w:rPr>
          <w:rFonts w:ascii="Times New Roman" w:hAnsi="Times New Roman" w:cs="Times New Roman"/>
          <w:sz w:val="28"/>
          <w:szCs w:val="28"/>
        </w:rPr>
        <w:t xml:space="preserve">2 </w:t>
      </w:r>
      <w:r w:rsidRPr="00324EDC">
        <w:rPr>
          <w:rFonts w:ascii="Times New Roman" w:eastAsia="HiddenHorzOCR" w:hAnsi="Times New Roman" w:cs="Times New Roman"/>
          <w:sz w:val="28"/>
          <w:szCs w:val="28"/>
        </w:rPr>
        <w:t xml:space="preserve">ст. </w:t>
      </w:r>
      <w:r w:rsidRPr="00324EDC">
        <w:rPr>
          <w:rFonts w:ascii="Times New Roman" w:hAnsi="Times New Roman" w:cs="Times New Roman"/>
          <w:sz w:val="28"/>
          <w:szCs w:val="28"/>
        </w:rPr>
        <w:t xml:space="preserve">157 </w:t>
      </w:r>
      <w:r w:rsidRPr="00324EDC">
        <w:rPr>
          <w:rFonts w:ascii="Times New Roman" w:eastAsia="HiddenHorzOCR" w:hAnsi="Times New Roman" w:cs="Times New Roman"/>
          <w:sz w:val="28"/>
          <w:szCs w:val="28"/>
        </w:rPr>
        <w:t xml:space="preserve">БК РФ, в соответствии с положениями Федерального закона от </w:t>
      </w:r>
      <w:r w:rsidRPr="00324EDC">
        <w:rPr>
          <w:rFonts w:ascii="Times New Roman" w:hAnsi="Times New Roman" w:cs="Times New Roman"/>
          <w:sz w:val="28"/>
          <w:szCs w:val="28"/>
        </w:rPr>
        <w:t xml:space="preserve">07.02.2011 г. </w:t>
      </w:r>
      <w:r w:rsidRPr="00324EDC">
        <w:rPr>
          <w:rFonts w:ascii="Times New Roman" w:eastAsia="HiddenHorzOCR" w:hAnsi="Times New Roman" w:cs="Times New Roman"/>
          <w:sz w:val="28"/>
          <w:szCs w:val="28"/>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Порядком осуществления Контрольно-счетной комиссии </w:t>
      </w:r>
      <w:r w:rsidR="00B95D56">
        <w:rPr>
          <w:rFonts w:ascii="Times New Roman" w:eastAsia="HiddenHorzOCR" w:hAnsi="Times New Roman" w:cs="Times New Roman"/>
          <w:sz w:val="28"/>
          <w:szCs w:val="28"/>
        </w:rPr>
        <w:t>Хохольского</w:t>
      </w:r>
      <w:r w:rsidRPr="00324EDC">
        <w:rPr>
          <w:rFonts w:ascii="Times New Roman" w:eastAsia="HiddenHorzOCR" w:hAnsi="Times New Roman" w:cs="Times New Roman"/>
          <w:sz w:val="28"/>
          <w:szCs w:val="28"/>
        </w:rPr>
        <w:t xml:space="preserve"> муниципального района Воронежской области полномочий по внешнему муниципальному финансовому контролю», с учетом Общих требований</w:t>
      </w:r>
      <w:proofErr w:type="gramEnd"/>
      <w:r w:rsidRPr="00324EDC">
        <w:rPr>
          <w:rFonts w:ascii="Times New Roman" w:eastAsia="HiddenHorzOCR" w:hAnsi="Times New Roman" w:cs="Times New Roman"/>
          <w:sz w:val="28"/>
          <w:szCs w:val="28"/>
        </w:rPr>
        <w:t xml:space="preserve"> </w:t>
      </w:r>
      <w:proofErr w:type="gramStart"/>
      <w:r w:rsidRPr="00324EDC">
        <w:rPr>
          <w:rFonts w:ascii="Times New Roman" w:eastAsia="HiddenHorzOCR" w:hAnsi="Times New Roman" w:cs="Times New Roman"/>
          <w:sz w:val="28"/>
          <w:szCs w:val="28"/>
        </w:rPr>
        <w:t xml:space="preserve">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 Коллегией Счетной палаты Российской Федерации, протокол от </w:t>
      </w:r>
      <w:r w:rsidRPr="00324EDC">
        <w:rPr>
          <w:rFonts w:ascii="Times New Roman" w:hAnsi="Times New Roman" w:cs="Times New Roman"/>
          <w:sz w:val="28"/>
          <w:szCs w:val="28"/>
        </w:rPr>
        <w:t xml:space="preserve">17.10.2014 </w:t>
      </w:r>
      <w:r w:rsidRPr="00324EDC">
        <w:rPr>
          <w:rFonts w:ascii="Times New Roman" w:eastAsia="HiddenHorzOCR" w:hAnsi="Times New Roman" w:cs="Times New Roman"/>
          <w:sz w:val="28"/>
          <w:szCs w:val="28"/>
        </w:rPr>
        <w:t>№ 47К</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(993), в целях</w:t>
      </w:r>
      <w:r w:rsidR="002C4D5B"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реализации Положения и Регламента</w:t>
      </w:r>
      <w:r w:rsidR="002C4D5B"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Контрольно-счетной</w:t>
      </w:r>
      <w:r w:rsidR="002C4D5B" w:rsidRPr="00324EDC">
        <w:rPr>
          <w:rFonts w:ascii="Times New Roman" w:eastAsia="HiddenHorzOCR" w:hAnsi="Times New Roman" w:cs="Times New Roman"/>
          <w:sz w:val="28"/>
          <w:szCs w:val="28"/>
        </w:rPr>
        <w:t xml:space="preserve"> комиссии </w:t>
      </w:r>
      <w:r w:rsidR="00B95D56">
        <w:rPr>
          <w:rFonts w:ascii="Times New Roman" w:eastAsia="HiddenHorzOCR" w:hAnsi="Times New Roman" w:cs="Times New Roman"/>
          <w:sz w:val="28"/>
          <w:szCs w:val="28"/>
        </w:rPr>
        <w:t>Хохольского</w:t>
      </w:r>
      <w:r w:rsidR="00197DE7" w:rsidRPr="00324EDC">
        <w:rPr>
          <w:rFonts w:ascii="Times New Roman" w:eastAsia="HiddenHorzOCR" w:hAnsi="Times New Roman" w:cs="Times New Roman"/>
          <w:sz w:val="28"/>
          <w:szCs w:val="28"/>
        </w:rPr>
        <w:t xml:space="preserve"> муниципального района Воронежской области</w:t>
      </w:r>
      <w:r w:rsidRPr="00324EDC">
        <w:rPr>
          <w:rFonts w:ascii="Times New Roman" w:eastAsia="HiddenHorzOCR" w:hAnsi="Times New Roman" w:cs="Times New Roman"/>
          <w:sz w:val="28"/>
          <w:szCs w:val="28"/>
        </w:rPr>
        <w:t>.</w:t>
      </w:r>
      <w:proofErr w:type="gramEnd"/>
    </w:p>
    <w:p w:rsidR="00A76279" w:rsidRPr="00324EDC" w:rsidRDefault="00A76279" w:rsidP="00A76279">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1.2. </w:t>
      </w:r>
      <w:r w:rsidRPr="00324EDC">
        <w:rPr>
          <w:rFonts w:ascii="Times New Roman" w:eastAsia="HiddenHorzOCR" w:hAnsi="Times New Roman" w:cs="Times New Roman"/>
          <w:sz w:val="28"/>
          <w:szCs w:val="28"/>
        </w:rPr>
        <w:t>Стандарт устанавливает основные нормы, правила и требования,</w:t>
      </w:r>
    </w:p>
    <w:p w:rsidR="00A76279" w:rsidRPr="00324EDC" w:rsidRDefault="00A76279" w:rsidP="004F259E">
      <w:pPr>
        <w:autoSpaceDE w:val="0"/>
        <w:autoSpaceDN w:val="0"/>
        <w:adjustRightInd w:val="0"/>
        <w:spacing w:after="0" w:line="240" w:lineRule="auto"/>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 xml:space="preserve">выполняемые Контрольно-счетной </w:t>
      </w:r>
      <w:r w:rsidR="004F259E" w:rsidRPr="00324EDC">
        <w:rPr>
          <w:rFonts w:ascii="Times New Roman" w:eastAsia="HiddenHorzOCR" w:hAnsi="Times New Roman" w:cs="Times New Roman"/>
          <w:sz w:val="28"/>
          <w:szCs w:val="28"/>
        </w:rPr>
        <w:t xml:space="preserve">комиссией </w:t>
      </w:r>
      <w:r w:rsidR="00B95D56">
        <w:rPr>
          <w:rFonts w:ascii="Times New Roman" w:eastAsia="HiddenHorzOCR" w:hAnsi="Times New Roman" w:cs="Times New Roman"/>
          <w:sz w:val="28"/>
          <w:szCs w:val="28"/>
        </w:rPr>
        <w:t>Хохольского</w:t>
      </w:r>
      <w:r w:rsidR="004F259E" w:rsidRPr="00324EDC">
        <w:rPr>
          <w:rFonts w:ascii="Times New Roman" w:eastAsia="HiddenHorzOCR" w:hAnsi="Times New Roman" w:cs="Times New Roman"/>
          <w:sz w:val="28"/>
          <w:szCs w:val="28"/>
        </w:rPr>
        <w:t xml:space="preserve"> муниципального района Воронежской области</w:t>
      </w:r>
      <w:r w:rsidRPr="00324EDC">
        <w:rPr>
          <w:rFonts w:ascii="Times New Roman" w:eastAsia="HiddenHorzOCR" w:hAnsi="Times New Roman" w:cs="Times New Roman"/>
          <w:sz w:val="28"/>
          <w:szCs w:val="28"/>
        </w:rPr>
        <w:t xml:space="preserve"> при организации и проведен</w:t>
      </w:r>
      <w:proofErr w:type="gramStart"/>
      <w:r w:rsidRPr="00324EDC">
        <w:rPr>
          <w:rFonts w:ascii="Times New Roman" w:eastAsia="HiddenHorzOCR" w:hAnsi="Times New Roman" w:cs="Times New Roman"/>
          <w:sz w:val="28"/>
          <w:szCs w:val="28"/>
        </w:rPr>
        <w:t>ии</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ау</w:t>
      </w:r>
      <w:proofErr w:type="gramEnd"/>
      <w:r w:rsidRPr="00324EDC">
        <w:rPr>
          <w:rFonts w:ascii="Times New Roman" w:eastAsia="HiddenHorzOCR" w:hAnsi="Times New Roman" w:cs="Times New Roman"/>
          <w:sz w:val="28"/>
          <w:szCs w:val="28"/>
        </w:rPr>
        <w:t xml:space="preserve">дита эффективности использования муниципальных </w:t>
      </w:r>
      <w:r w:rsidR="004F259E" w:rsidRPr="00324EDC">
        <w:rPr>
          <w:rFonts w:ascii="Times New Roman" w:eastAsia="HiddenHorzOCR" w:hAnsi="Times New Roman" w:cs="Times New Roman"/>
          <w:sz w:val="28"/>
          <w:szCs w:val="28"/>
        </w:rPr>
        <w:t xml:space="preserve">средств </w:t>
      </w:r>
      <w:r w:rsidRPr="00324EDC">
        <w:rPr>
          <w:rFonts w:ascii="Times New Roman" w:eastAsia="HiddenHorzOCR" w:hAnsi="Times New Roman" w:cs="Times New Roman"/>
          <w:sz w:val="28"/>
          <w:szCs w:val="28"/>
        </w:rPr>
        <w:t>в</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рамках общих правил проведения контрольных мероприятий.</w:t>
      </w:r>
    </w:p>
    <w:p w:rsidR="00A76279" w:rsidRPr="00324EDC" w:rsidRDefault="00A76279" w:rsidP="00A76279">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1.3. </w:t>
      </w:r>
      <w:r w:rsidRPr="00324EDC">
        <w:rPr>
          <w:rFonts w:ascii="Times New Roman" w:eastAsia="HiddenHorzOCR" w:hAnsi="Times New Roman" w:cs="Times New Roman"/>
          <w:sz w:val="28"/>
          <w:szCs w:val="28"/>
        </w:rPr>
        <w:t>Основные термины и понятия:</w:t>
      </w:r>
    </w:p>
    <w:p w:rsidR="00A76279" w:rsidRPr="00324EDC" w:rsidRDefault="00A76279" w:rsidP="00A76279">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объекты аудита главные распорядители</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(распорядители, получатели) бюджетных средств, главные администраторы</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(администраторы) доходов бюджета, главные администраторы</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(администраторы) источников финансирования дефицита бюджета,</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муниципальные учреждения и предприятия и другие объекты, установленные</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 xml:space="preserve">в статье </w:t>
      </w:r>
      <w:r w:rsidRPr="00324EDC">
        <w:rPr>
          <w:rFonts w:ascii="Times New Roman" w:hAnsi="Times New Roman" w:cs="Times New Roman"/>
          <w:sz w:val="28"/>
          <w:szCs w:val="28"/>
        </w:rPr>
        <w:t xml:space="preserve">266.1 </w:t>
      </w:r>
      <w:r w:rsidRPr="00324EDC">
        <w:rPr>
          <w:rFonts w:ascii="Times New Roman" w:eastAsia="HiddenHorzOCR" w:hAnsi="Times New Roman" w:cs="Times New Roman"/>
          <w:sz w:val="28"/>
          <w:szCs w:val="28"/>
        </w:rPr>
        <w:t>Бюджетного кодекса Российской Федерации;</w:t>
      </w:r>
    </w:p>
    <w:p w:rsidR="00A76279" w:rsidRPr="00324EDC" w:rsidRDefault="00A76279" w:rsidP="003E2F3E">
      <w:pPr>
        <w:autoSpaceDE w:val="0"/>
        <w:autoSpaceDN w:val="0"/>
        <w:adjustRightInd w:val="0"/>
        <w:spacing w:after="0" w:line="240" w:lineRule="auto"/>
        <w:ind w:firstLine="709"/>
        <w:jc w:val="both"/>
        <w:rPr>
          <w:rFonts w:ascii="Times New Roman" w:eastAsia="HiddenHorzOCR" w:hAnsi="Times New Roman" w:cs="Times New Roman"/>
          <w:color w:val="FF0000"/>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 xml:space="preserve">должностное лицо объекта аудита эффективности </w:t>
      </w: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лицо,</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отвечающее за различные аспекты деятельности объекта аудита</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 xml:space="preserve">эффективности. </w:t>
      </w:r>
      <w:proofErr w:type="gramStart"/>
      <w:r w:rsidRPr="00324EDC">
        <w:rPr>
          <w:rFonts w:ascii="Times New Roman" w:eastAsia="HiddenHorzOCR" w:hAnsi="Times New Roman" w:cs="Times New Roman"/>
          <w:sz w:val="28"/>
          <w:szCs w:val="28"/>
        </w:rPr>
        <w:t>В частности, такое должностное лицо может быть</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ответственным за предоставление информации, документов и материалов,</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 xml:space="preserve">запрошенных сотрудником </w:t>
      </w:r>
      <w:r w:rsidR="004F259E" w:rsidRPr="00324EDC">
        <w:rPr>
          <w:rFonts w:ascii="Times New Roman" w:eastAsia="HiddenHorzOCR" w:hAnsi="Times New Roman" w:cs="Times New Roman"/>
          <w:sz w:val="28"/>
          <w:szCs w:val="28"/>
        </w:rPr>
        <w:t xml:space="preserve">Контрольно-счетной комиссии </w:t>
      </w:r>
      <w:r w:rsidR="00B95D56">
        <w:rPr>
          <w:rFonts w:ascii="Times New Roman" w:eastAsia="HiddenHorzOCR" w:hAnsi="Times New Roman" w:cs="Times New Roman"/>
          <w:sz w:val="28"/>
          <w:szCs w:val="28"/>
        </w:rPr>
        <w:t>Хохольского</w:t>
      </w:r>
      <w:r w:rsidR="004F259E" w:rsidRPr="00324EDC">
        <w:rPr>
          <w:rFonts w:ascii="Times New Roman" w:eastAsia="HiddenHorzOCR" w:hAnsi="Times New Roman" w:cs="Times New Roman"/>
          <w:sz w:val="28"/>
          <w:szCs w:val="28"/>
        </w:rPr>
        <w:t xml:space="preserve"> муниципального района Воронежской области</w:t>
      </w:r>
      <w:r w:rsidRPr="00324EDC">
        <w:rPr>
          <w:rFonts w:ascii="Times New Roman" w:eastAsia="HiddenHorzOCR" w:hAnsi="Times New Roman" w:cs="Times New Roman"/>
          <w:sz w:val="28"/>
          <w:szCs w:val="28"/>
        </w:rPr>
        <w:t>, осуществляющим аудит эффективности</w:t>
      </w:r>
      <w:r w:rsidR="004F259E" w:rsidRPr="00324EDC">
        <w:rPr>
          <w:rFonts w:ascii="Times New Roman" w:eastAsia="HiddenHorzOCR" w:hAnsi="Times New Roman" w:cs="Times New Roman"/>
          <w:sz w:val="28"/>
          <w:szCs w:val="28"/>
        </w:rPr>
        <w:t>,</w:t>
      </w:r>
      <w:r w:rsidRPr="00324EDC">
        <w:rPr>
          <w:rFonts w:ascii="Times New Roman" w:eastAsia="HiddenHorzOCR" w:hAnsi="Times New Roman" w:cs="Times New Roman"/>
          <w:sz w:val="28"/>
          <w:szCs w:val="28"/>
        </w:rPr>
        <w:t xml:space="preserve"> ответственным за действия, которые</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явились причиной выявленных по результатам аудита недостатков, и</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уполномочен на принятие мер в ответ на рекомендации, подготовленные по</w:t>
      </w:r>
      <w:r w:rsidR="003E2F3E"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результатам аудита эффективности.</w:t>
      </w:r>
      <w:proofErr w:type="gramEnd"/>
    </w:p>
    <w:p w:rsidR="00A76279" w:rsidRPr="00324EDC" w:rsidRDefault="00A76279" w:rsidP="003E2F3E">
      <w:pPr>
        <w:autoSpaceDE w:val="0"/>
        <w:autoSpaceDN w:val="0"/>
        <w:adjustRightInd w:val="0"/>
        <w:spacing w:after="0" w:line="240" w:lineRule="auto"/>
        <w:ind w:firstLine="709"/>
        <w:jc w:val="center"/>
        <w:rPr>
          <w:rFonts w:ascii="Times New Roman" w:eastAsia="HiddenHorzOCR" w:hAnsi="Times New Roman" w:cs="Times New Roman"/>
          <w:b/>
          <w:sz w:val="28"/>
          <w:szCs w:val="28"/>
        </w:rPr>
      </w:pPr>
      <w:r w:rsidRPr="00324EDC">
        <w:rPr>
          <w:rFonts w:ascii="Times New Roman" w:eastAsia="HiddenHorzOCR" w:hAnsi="Times New Roman" w:cs="Times New Roman"/>
          <w:b/>
          <w:iCs/>
          <w:sz w:val="28"/>
          <w:szCs w:val="28"/>
        </w:rPr>
        <w:t xml:space="preserve">2. </w:t>
      </w:r>
      <w:r w:rsidRPr="00324EDC">
        <w:rPr>
          <w:rFonts w:ascii="Times New Roman" w:eastAsia="HiddenHorzOCR" w:hAnsi="Times New Roman" w:cs="Times New Roman"/>
          <w:b/>
          <w:sz w:val="28"/>
          <w:szCs w:val="28"/>
        </w:rPr>
        <w:t>Содержание аудита эффективности</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2.1. Аудит эффективности представляет собой тип </w:t>
      </w:r>
      <w:r w:rsidR="00325764" w:rsidRPr="00324EDC">
        <w:rPr>
          <w:rFonts w:ascii="Times New Roman" w:hAnsi="Times New Roman" w:cs="Times New Roman"/>
          <w:sz w:val="28"/>
          <w:szCs w:val="28"/>
        </w:rPr>
        <w:t xml:space="preserve">внешнего </w:t>
      </w:r>
      <w:r w:rsidRPr="00324EDC">
        <w:rPr>
          <w:rFonts w:ascii="Times New Roman" w:hAnsi="Times New Roman" w:cs="Times New Roman"/>
          <w:sz w:val="28"/>
          <w:szCs w:val="28"/>
        </w:rPr>
        <w:t xml:space="preserve">финансового </w:t>
      </w:r>
      <w:r w:rsidR="00325764" w:rsidRPr="00324EDC">
        <w:rPr>
          <w:rFonts w:ascii="Times New Roman" w:hAnsi="Times New Roman" w:cs="Times New Roman"/>
          <w:sz w:val="28"/>
          <w:szCs w:val="28"/>
        </w:rPr>
        <w:t xml:space="preserve">муниципального </w:t>
      </w:r>
      <w:r w:rsidRPr="00324EDC">
        <w:rPr>
          <w:rFonts w:ascii="Times New Roman" w:hAnsi="Times New Roman" w:cs="Times New Roman"/>
          <w:sz w:val="28"/>
          <w:szCs w:val="28"/>
        </w:rPr>
        <w:t xml:space="preserve">контроля, осуществляемого посредством проведения контрольного мероприятия, целями которого является определение эффективности использования проверяемыми организациями и учреждениями муниципальных </w:t>
      </w:r>
      <w:r w:rsidRPr="00324EDC">
        <w:rPr>
          <w:rFonts w:ascii="Times New Roman" w:hAnsi="Times New Roman" w:cs="Times New Roman"/>
          <w:bCs/>
          <w:sz w:val="28"/>
          <w:szCs w:val="28"/>
        </w:rPr>
        <w:t>сре</w:t>
      </w:r>
      <w:proofErr w:type="gramStart"/>
      <w:r w:rsidRPr="00324EDC">
        <w:rPr>
          <w:rFonts w:ascii="Times New Roman" w:hAnsi="Times New Roman" w:cs="Times New Roman"/>
          <w:bCs/>
          <w:sz w:val="28"/>
          <w:szCs w:val="28"/>
        </w:rPr>
        <w:t>дств</w:t>
      </w:r>
      <w:r w:rsidRPr="00324EDC">
        <w:rPr>
          <w:rFonts w:ascii="Times New Roman" w:hAnsi="Times New Roman" w:cs="Times New Roman"/>
          <w:sz w:val="28"/>
          <w:szCs w:val="28"/>
        </w:rPr>
        <w:t xml:space="preserve"> дл</w:t>
      </w:r>
      <w:proofErr w:type="gramEnd"/>
      <w:r w:rsidRPr="00324EDC">
        <w:rPr>
          <w:rFonts w:ascii="Times New Roman" w:hAnsi="Times New Roman" w:cs="Times New Roman"/>
          <w:sz w:val="28"/>
          <w:szCs w:val="28"/>
        </w:rPr>
        <w:t>я достижения запланированных целей, решения поставленных задач и выполнения возложенных на них функций.</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lastRenderedPageBreak/>
        <w:t xml:space="preserve">2.2. Предметом аудита эффективности является использование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 </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2.3. Аудит эффективности в деятельности КСК предназначен для решения следующих основных задач:</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 предоставление СНД информации об эффективности управления исполнительным органом местного самоуправления муниципальными </w:t>
      </w:r>
      <w:r w:rsidRPr="00324EDC">
        <w:rPr>
          <w:rFonts w:ascii="Times New Roman" w:hAnsi="Times New Roman" w:cs="Times New Roman"/>
          <w:bCs/>
          <w:sz w:val="28"/>
          <w:szCs w:val="28"/>
        </w:rPr>
        <w:t>средствами</w:t>
      </w:r>
      <w:r w:rsidRPr="00324EDC">
        <w:rPr>
          <w:rFonts w:ascii="Times New Roman" w:hAnsi="Times New Roman" w:cs="Times New Roman"/>
          <w:sz w:val="28"/>
          <w:szCs w:val="28"/>
        </w:rPr>
        <w:t xml:space="preserve">; </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 информирование общественности о том, в какой степени результаты использования муниципальных </w:t>
      </w:r>
      <w:r w:rsidR="00324EDC">
        <w:rPr>
          <w:rFonts w:ascii="Times New Roman" w:hAnsi="Times New Roman" w:cs="Times New Roman"/>
          <w:sz w:val="28"/>
          <w:szCs w:val="28"/>
        </w:rPr>
        <w:t>средств</w:t>
      </w:r>
      <w:r w:rsidRPr="00324EDC">
        <w:rPr>
          <w:rFonts w:ascii="Times New Roman" w:hAnsi="Times New Roman" w:cs="Times New Roman"/>
          <w:sz w:val="28"/>
          <w:szCs w:val="28"/>
        </w:rPr>
        <w:t xml:space="preserve"> обеспечивают достижение запланированных общественно значимых результатов и удовлетворение общественных потребностей; </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 повышение качества управления муниципальными </w:t>
      </w:r>
      <w:r w:rsidRPr="00324EDC">
        <w:rPr>
          <w:rFonts w:ascii="Times New Roman" w:hAnsi="Times New Roman" w:cs="Times New Roman"/>
          <w:bCs/>
          <w:sz w:val="28"/>
          <w:szCs w:val="28"/>
        </w:rPr>
        <w:t>средствами</w:t>
      </w:r>
      <w:r w:rsidRPr="00324EDC">
        <w:rPr>
          <w:rFonts w:ascii="Times New Roman" w:hAnsi="Times New Roman" w:cs="Times New Roman"/>
          <w:sz w:val="28"/>
          <w:szCs w:val="28"/>
        </w:rPr>
        <w:t xml:space="preserve"> и эффективности их использования путем разработки предложений и рекомендаций; </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повышение ответственности, прозрачности и подотчетности в работе органов местного самоуправления и других распорядителей и получателей муниципальных средств.</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2.4. Аудиту эффективности подлежат все муниципальные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используемые для достижения поставленных социально-экономических целей и решения задач, которые включает в себя:</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средства бюджета района;</w:t>
      </w:r>
    </w:p>
    <w:p w:rsidR="000971A6" w:rsidRPr="00324EDC" w:rsidRDefault="00324EDC" w:rsidP="00324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муниципальную собственность, </w:t>
      </w:r>
      <w:r w:rsidR="000971A6" w:rsidRPr="00324EDC">
        <w:rPr>
          <w:rFonts w:ascii="Times New Roman" w:hAnsi="Times New Roman" w:cs="Times New Roman"/>
          <w:sz w:val="28"/>
          <w:szCs w:val="28"/>
        </w:rPr>
        <w:t>принадлеж</w:t>
      </w:r>
      <w:r>
        <w:rPr>
          <w:rFonts w:ascii="Times New Roman" w:hAnsi="Times New Roman" w:cs="Times New Roman"/>
          <w:sz w:val="28"/>
          <w:szCs w:val="28"/>
        </w:rPr>
        <w:t>ащую муниципальному образованию</w:t>
      </w:r>
      <w:r w:rsidR="000971A6" w:rsidRPr="00324EDC">
        <w:rPr>
          <w:rFonts w:ascii="Times New Roman" w:hAnsi="Times New Roman" w:cs="Times New Roman"/>
          <w:sz w:val="28"/>
          <w:szCs w:val="28"/>
        </w:rPr>
        <w:t>.</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2.5.Объектами аудита эффективности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являются:</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органы местного самоуправления и муниципальные органы;</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муниципальные учреждения и предприятия;</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-иные организации, использующие имущество, находящееся в муниципальной собственности, а также являющиеся получателями субсидий, бюджетных кредитов, гарантий за счет средств местного бюджета в порядке и случаях, установленных Федеральным законом от 07.02.2011 № 6-ФЗ и в отношении которых контрольно-счетная комиссия вправе осуществлять внешний муниципальный финансовый контроль.</w:t>
      </w:r>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2.6. В ходе аудита эффективности исследуются также организации и социальные группы граждан, для удовлетворения экономических и социальных потребностей.</w:t>
      </w:r>
      <w:r w:rsidR="00324EDC">
        <w:rPr>
          <w:rFonts w:ascii="Times New Roman" w:hAnsi="Times New Roman" w:cs="Times New Roman"/>
          <w:sz w:val="28"/>
          <w:szCs w:val="28"/>
        </w:rPr>
        <w:t xml:space="preserve"> </w:t>
      </w:r>
      <w:proofErr w:type="gramStart"/>
      <w:r w:rsidRPr="00324EDC">
        <w:rPr>
          <w:rFonts w:ascii="Times New Roman" w:hAnsi="Times New Roman" w:cs="Times New Roman"/>
          <w:sz w:val="28"/>
          <w:szCs w:val="28"/>
        </w:rPr>
        <w:t xml:space="preserve">Конечный социально-экономического эффект, полученный от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в данном случае может быть установлен посредством проведения обследований, анкетирования и опросов в соответствующих организациях или группах населения. </w:t>
      </w:r>
      <w:proofErr w:type="gramEnd"/>
    </w:p>
    <w:p w:rsidR="000971A6" w:rsidRPr="00324EDC" w:rsidRDefault="000971A6"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2.7. В процессе проведения аудита проверяются и анализируются: организация, процессы и результаты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а также деятельность объектов проверки, направленная на эффективность их использования.</w:t>
      </w:r>
    </w:p>
    <w:p w:rsidR="00B6330E" w:rsidRPr="00324EDC" w:rsidRDefault="00B6330E" w:rsidP="00B6330E">
      <w:pPr>
        <w:pStyle w:val="a3"/>
        <w:spacing w:before="0" w:beforeAutospacing="0" w:after="0" w:afterAutospacing="0"/>
        <w:ind w:firstLine="709"/>
        <w:jc w:val="center"/>
        <w:rPr>
          <w:sz w:val="28"/>
          <w:szCs w:val="28"/>
        </w:rPr>
      </w:pPr>
      <w:r w:rsidRPr="00324EDC">
        <w:rPr>
          <w:b/>
          <w:bCs/>
          <w:sz w:val="28"/>
          <w:szCs w:val="28"/>
        </w:rPr>
        <w:lastRenderedPageBreak/>
        <w:t>3. Определение эффективности использования</w:t>
      </w:r>
      <w:r w:rsidRPr="00324EDC">
        <w:rPr>
          <w:sz w:val="28"/>
          <w:szCs w:val="28"/>
        </w:rPr>
        <w:t xml:space="preserve"> </w:t>
      </w:r>
      <w:r w:rsidRPr="00324EDC">
        <w:rPr>
          <w:b/>
          <w:bCs/>
          <w:sz w:val="28"/>
          <w:szCs w:val="28"/>
        </w:rPr>
        <w:t>муниципальных средств</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3.1. Эффективность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определяется по достигнутым объектами проверки результатам и затратам на их достижение. В рамках настоящего Стандарта под эффективностью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понимается экономичность, продуктивность и результативность затрат, произведенных объектами проверки для достижения запланированных целей, решения поставленных задач и выполнения возложенных на них функций.</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3.2. </w:t>
      </w:r>
      <w:r w:rsidRPr="00324EDC">
        <w:rPr>
          <w:rFonts w:ascii="Times New Roman" w:hAnsi="Times New Roman" w:cs="Times New Roman"/>
          <w:bCs/>
          <w:sz w:val="28"/>
          <w:szCs w:val="28"/>
        </w:rPr>
        <w:t xml:space="preserve">Экономичность </w:t>
      </w:r>
      <w:r w:rsidRPr="00324EDC">
        <w:rPr>
          <w:rFonts w:ascii="Times New Roman" w:hAnsi="Times New Roman" w:cs="Times New Roman"/>
          <w:sz w:val="28"/>
          <w:szCs w:val="28"/>
        </w:rPr>
        <w:t xml:space="preserve">определяется соотношением между объемом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использованных объектом проверки на осуществление своей деятельности, и достигнутым уровнем ее результатов с учетом обеспечения их соответствующего качества.</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Использование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является экономичным, если объектом проверки достижение заданных результатов осуществлено с использованием их наименьшим объемом (абсолютная экономия) или более высоким результатом (относительная экономия). </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Определение экономичности использования муниципальных </w:t>
      </w:r>
      <w:r w:rsidRPr="00324EDC">
        <w:rPr>
          <w:rFonts w:ascii="Times New Roman" w:hAnsi="Times New Roman" w:cs="Times New Roman"/>
          <w:bCs/>
          <w:sz w:val="28"/>
          <w:szCs w:val="28"/>
        </w:rPr>
        <w:t>сре</w:t>
      </w:r>
      <w:proofErr w:type="gramStart"/>
      <w:r w:rsidRPr="00324EDC">
        <w:rPr>
          <w:rFonts w:ascii="Times New Roman" w:hAnsi="Times New Roman" w:cs="Times New Roman"/>
          <w:bCs/>
          <w:sz w:val="28"/>
          <w:szCs w:val="28"/>
        </w:rPr>
        <w:t>дств</w:t>
      </w:r>
      <w:r w:rsidRPr="00324EDC">
        <w:rPr>
          <w:rFonts w:ascii="Times New Roman" w:hAnsi="Times New Roman" w:cs="Times New Roman"/>
          <w:sz w:val="28"/>
          <w:szCs w:val="28"/>
        </w:rPr>
        <w:t xml:space="preserve">  пр</w:t>
      </w:r>
      <w:proofErr w:type="gramEnd"/>
      <w:r w:rsidRPr="00324EDC">
        <w:rPr>
          <w:rFonts w:ascii="Times New Roman" w:hAnsi="Times New Roman" w:cs="Times New Roman"/>
          <w:sz w:val="28"/>
          <w:szCs w:val="28"/>
        </w:rPr>
        <w:t>оверяемым объектом осуществляется посредством проверки и анализа источников и способов их приобретения. Проводится сравнение затраченных объектом проверки средств с аналогичными показателями предыдущего периода или с показателями других организаций. Типичным примером экономного использования средств является сокращение расходов бюджетных средств на покупку товаров и услуг путем проведения торгов. Вместе с тем следует иметь в виду, что факт экономии бюджетных средств по результатам торгов сам по себе еще не является основанием для вывода об экономичности их использования, поскольку необходимо учитывать и обеспечение соответствующего качества полученных результатов.</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Экономное использование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может достигаться также за счет более совершенной системы управления, включающей оптимальную структуру организации, четкое определение приоритетов и задач ее деятельности, применение современных технологий, эффективное планирование и т.п. </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3.</w:t>
      </w:r>
      <w:r w:rsidR="00325764" w:rsidRPr="00324EDC">
        <w:rPr>
          <w:rFonts w:ascii="Times New Roman" w:hAnsi="Times New Roman" w:cs="Times New Roman"/>
          <w:sz w:val="28"/>
          <w:szCs w:val="28"/>
        </w:rPr>
        <w:t>3</w:t>
      </w:r>
      <w:r w:rsidRPr="00324EDC">
        <w:rPr>
          <w:rFonts w:ascii="Times New Roman" w:hAnsi="Times New Roman" w:cs="Times New Roman"/>
          <w:sz w:val="28"/>
          <w:szCs w:val="28"/>
        </w:rPr>
        <w:t xml:space="preserve">. </w:t>
      </w:r>
      <w:r w:rsidRPr="00324EDC">
        <w:rPr>
          <w:rFonts w:ascii="Times New Roman" w:hAnsi="Times New Roman" w:cs="Times New Roman"/>
          <w:bCs/>
          <w:sz w:val="28"/>
          <w:szCs w:val="28"/>
        </w:rPr>
        <w:t>Результативность</w:t>
      </w:r>
      <w:r w:rsidRPr="00324EDC">
        <w:rPr>
          <w:rFonts w:ascii="Times New Roman" w:hAnsi="Times New Roman" w:cs="Times New Roman"/>
          <w:sz w:val="28"/>
          <w:szCs w:val="28"/>
        </w:rPr>
        <w:t xml:space="preserve"> характеризуется степенью достижения запланированных результатов использования муниципальных </w:t>
      </w:r>
      <w:r w:rsidR="00691560">
        <w:rPr>
          <w:rFonts w:ascii="Times New Roman" w:hAnsi="Times New Roman" w:cs="Times New Roman"/>
          <w:sz w:val="28"/>
          <w:szCs w:val="28"/>
        </w:rPr>
        <w:t>средств</w:t>
      </w:r>
      <w:r w:rsidRPr="00324EDC">
        <w:rPr>
          <w:rFonts w:ascii="Times New Roman" w:hAnsi="Times New Roman" w:cs="Times New Roman"/>
          <w:sz w:val="28"/>
          <w:szCs w:val="28"/>
        </w:rPr>
        <w:t xml:space="preserve"> или деятельности объектов аудита и включает в себя определение экономической результативности и социально-экономического эффекта.</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Экономическая результативность определяется путем сравнения достигнутых и запланированных экономических результатов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или деятельности объектов, которые выступают в виде конкретных продуктов деятельности (объемы оказанных услуг или выполненных работ, количество людей, получивших услуги и т.п.). </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Социально-экономический эффект определяется на основе анализа степени достижения установленных социально-экономических целей и </w:t>
      </w:r>
      <w:r w:rsidRPr="00324EDC">
        <w:rPr>
          <w:rFonts w:ascii="Times New Roman" w:hAnsi="Times New Roman" w:cs="Times New Roman"/>
          <w:sz w:val="28"/>
          <w:szCs w:val="28"/>
        </w:rPr>
        <w:lastRenderedPageBreak/>
        <w:t xml:space="preserve">решения поставленных задач, на которые использованы муниципальные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Социально-экономический эффект показывает, как экономические результаты использования муниципальных </w:t>
      </w:r>
      <w:r w:rsidR="00324EDC">
        <w:rPr>
          <w:rFonts w:ascii="Times New Roman" w:hAnsi="Times New Roman" w:cs="Times New Roman"/>
          <w:sz w:val="28"/>
          <w:szCs w:val="28"/>
        </w:rPr>
        <w:t>средств</w:t>
      </w:r>
      <w:r w:rsidRPr="00324EDC">
        <w:rPr>
          <w:rFonts w:ascii="Times New Roman" w:hAnsi="Times New Roman" w:cs="Times New Roman"/>
          <w:sz w:val="28"/>
          <w:szCs w:val="28"/>
        </w:rPr>
        <w:t xml:space="preserve"> или деятельности проверяемых объектов оказали влияние на удовлетворение потребностей экономики, а также общества или определенной группы людей, в чьих интересах использованы муниципальные </w:t>
      </w:r>
      <w:r w:rsidRPr="00324EDC">
        <w:rPr>
          <w:rFonts w:ascii="Times New Roman" w:hAnsi="Times New Roman" w:cs="Times New Roman"/>
          <w:bCs/>
          <w:sz w:val="28"/>
          <w:szCs w:val="28"/>
        </w:rPr>
        <w:t>средства</w:t>
      </w:r>
      <w:r w:rsidRPr="00324EDC">
        <w:rPr>
          <w:rFonts w:ascii="Times New Roman" w:hAnsi="Times New Roman" w:cs="Times New Roman"/>
          <w:sz w:val="28"/>
          <w:szCs w:val="28"/>
        </w:rPr>
        <w:t>.</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bCs/>
          <w:sz w:val="28"/>
          <w:szCs w:val="28"/>
        </w:rPr>
        <w:t xml:space="preserve">Определение социальной результативности является одной из главных задач аудита эффективности. Без оценки социально-экономического эффекта нельзя сделать выводы об уровне эффективности использования муниципальных </w:t>
      </w:r>
      <w:r w:rsidR="00324EDC">
        <w:rPr>
          <w:rFonts w:ascii="Times New Roman" w:hAnsi="Times New Roman" w:cs="Times New Roman"/>
          <w:bCs/>
          <w:sz w:val="28"/>
          <w:szCs w:val="28"/>
        </w:rPr>
        <w:t>средств</w:t>
      </w:r>
      <w:r w:rsidRPr="00324EDC">
        <w:rPr>
          <w:rFonts w:ascii="Times New Roman" w:hAnsi="Times New Roman" w:cs="Times New Roman"/>
          <w:bCs/>
          <w:sz w:val="28"/>
          <w:szCs w:val="28"/>
        </w:rPr>
        <w:t xml:space="preserve">. </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Для этого необходимо наличие совокупности конкретных и количественно измеримых показателей, отражающих выполнение объектами проверки той или иной функции или задачи, а также значений этих показателей, характеризующих запланированные социальные результаты, которые применяются при оценке социальной результативности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На основе совокупности указанных оценок необходимо обосновать выводы об уровне эффективности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w:t>
      </w:r>
    </w:p>
    <w:p w:rsidR="00B6330E" w:rsidRPr="00324EDC" w:rsidRDefault="00B6330E" w:rsidP="00B6330E">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Например, в случае, когда бюджетные средства израсходованы на оказание определенных услуг в полном объеме, результатом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оценивается как весьма низкий.</w:t>
      </w:r>
    </w:p>
    <w:p w:rsidR="00A76279" w:rsidRPr="00324EDC" w:rsidRDefault="00A76279" w:rsidP="00B6330E">
      <w:pPr>
        <w:autoSpaceDE w:val="0"/>
        <w:autoSpaceDN w:val="0"/>
        <w:adjustRightInd w:val="0"/>
        <w:spacing w:after="0" w:line="240" w:lineRule="auto"/>
        <w:ind w:firstLine="709"/>
        <w:jc w:val="center"/>
        <w:rPr>
          <w:rFonts w:ascii="Times New Roman" w:eastAsia="HiddenHorzOCR" w:hAnsi="Times New Roman" w:cs="Times New Roman"/>
          <w:b/>
          <w:sz w:val="28"/>
          <w:szCs w:val="28"/>
        </w:rPr>
      </w:pPr>
      <w:r w:rsidRPr="00324EDC">
        <w:rPr>
          <w:rFonts w:ascii="Times New Roman" w:eastAsia="HiddenHorzOCR" w:hAnsi="Times New Roman" w:cs="Times New Roman"/>
          <w:b/>
          <w:iCs/>
          <w:sz w:val="28"/>
          <w:szCs w:val="28"/>
        </w:rPr>
        <w:t xml:space="preserve">4. </w:t>
      </w:r>
      <w:r w:rsidRPr="00324EDC">
        <w:rPr>
          <w:rFonts w:ascii="Times New Roman" w:eastAsia="HiddenHorzOCR" w:hAnsi="Times New Roman" w:cs="Times New Roman"/>
          <w:b/>
          <w:sz w:val="28"/>
          <w:szCs w:val="28"/>
        </w:rPr>
        <w:t>Организация аудита эффективности</w:t>
      </w:r>
    </w:p>
    <w:p w:rsidR="003C5EF2" w:rsidRPr="00324EDC" w:rsidRDefault="003C5EF2" w:rsidP="003C5EF2">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4.1. Аудит эффективности осуществляется с учетом общих правил проведения контрольного мероприятия, определенных Регламентом Контрольно-счетной комиссии </w:t>
      </w:r>
      <w:r w:rsidR="00B95D56">
        <w:rPr>
          <w:rFonts w:ascii="Times New Roman" w:hAnsi="Times New Roman" w:cs="Times New Roman"/>
          <w:sz w:val="28"/>
          <w:szCs w:val="28"/>
        </w:rPr>
        <w:t>Хохольского</w:t>
      </w:r>
      <w:r w:rsidRPr="00324EDC">
        <w:rPr>
          <w:rFonts w:ascii="Times New Roman" w:hAnsi="Times New Roman" w:cs="Times New Roman"/>
          <w:sz w:val="28"/>
          <w:szCs w:val="28"/>
        </w:rPr>
        <w:t xml:space="preserve"> муниципального района Воронежской области  и стандартом внешнего муниципального финансового контроля «Общие правила проведения контрольного мероприятия», и включает в себя следующие этапы.</w:t>
      </w:r>
    </w:p>
    <w:p w:rsidR="003C5EF2" w:rsidRPr="00324EDC" w:rsidRDefault="003C5EF2" w:rsidP="003C5EF2">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На </w:t>
      </w:r>
      <w:r w:rsidRPr="00324EDC">
        <w:rPr>
          <w:rFonts w:ascii="Times New Roman" w:hAnsi="Times New Roman" w:cs="Times New Roman"/>
          <w:bCs/>
          <w:sz w:val="28"/>
          <w:szCs w:val="28"/>
        </w:rPr>
        <w:t>подготовительном этапе</w:t>
      </w:r>
      <w:r w:rsidRPr="00324EDC">
        <w:rPr>
          <w:rFonts w:ascii="Times New Roman" w:hAnsi="Times New Roman" w:cs="Times New Roman"/>
          <w:sz w:val="28"/>
          <w:szCs w:val="28"/>
        </w:rPr>
        <w:t xml:space="preserve"> осуществляется предварительное изучение предмета и объектов проверки для определения целей аудита эффективности, формирования вопросов контрольного мероприятия и направлений проведения анализа, выбора критериев оценки эффективности и способов сбора фактических данных и информации. По результатам подготовительного этапа разрабатывается программа проведения аудита эффективности. </w:t>
      </w:r>
    </w:p>
    <w:p w:rsidR="003C5EF2" w:rsidRPr="00324EDC" w:rsidRDefault="003C5EF2" w:rsidP="003C5EF2">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На </w:t>
      </w:r>
      <w:r w:rsidRPr="00324EDC">
        <w:rPr>
          <w:rFonts w:ascii="Times New Roman" w:hAnsi="Times New Roman" w:cs="Times New Roman"/>
          <w:bCs/>
          <w:sz w:val="28"/>
          <w:szCs w:val="28"/>
        </w:rPr>
        <w:t>основном этапе</w:t>
      </w:r>
      <w:r w:rsidRPr="00324EDC">
        <w:rPr>
          <w:rFonts w:ascii="Times New Roman" w:hAnsi="Times New Roman" w:cs="Times New Roman"/>
          <w:sz w:val="28"/>
          <w:szCs w:val="28"/>
        </w:rPr>
        <w:t xml:space="preserve"> аудита в соответствии с выработанными критериями оценки эффективности и вопросами программы проводятся проверка и анализ результатов использования муниципальных средств,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w:t>
      </w:r>
      <w:r w:rsidRPr="00324EDC">
        <w:rPr>
          <w:rFonts w:ascii="Times New Roman" w:hAnsi="Times New Roman" w:cs="Times New Roman"/>
          <w:sz w:val="28"/>
          <w:szCs w:val="28"/>
        </w:rPr>
        <w:lastRenderedPageBreak/>
        <w:t>результаты проверки и анализа, которые служат основой для подготовки заключений, выводов и рекомендаций. Если в ходе проверки непосредственно на объекте выявлены нарушения, требующие пресечения и устранения, в целях оперативного принятия мер целесообразно направлять представления (предписания) в адрес проверяемого объекта до завершения аудита эффективности.</w:t>
      </w:r>
    </w:p>
    <w:p w:rsidR="003C5EF2" w:rsidRPr="00324EDC" w:rsidRDefault="003C5EF2" w:rsidP="003C5EF2">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На </w:t>
      </w:r>
      <w:r w:rsidRPr="00324EDC">
        <w:rPr>
          <w:rFonts w:ascii="Times New Roman" w:hAnsi="Times New Roman" w:cs="Times New Roman"/>
          <w:bCs/>
          <w:sz w:val="28"/>
          <w:szCs w:val="28"/>
        </w:rPr>
        <w:t>заключительном этапе</w:t>
      </w:r>
      <w:r w:rsidRPr="00324EDC">
        <w:rPr>
          <w:rFonts w:ascii="Times New Roman" w:hAnsi="Times New Roman" w:cs="Times New Roman"/>
          <w:sz w:val="28"/>
          <w:szCs w:val="28"/>
        </w:rPr>
        <w:t xml:space="preserve"> аудита эффективности подготавливается отчет, включающий заключения, выводы и рекомендации, также оформляются другие документы по его результатам. </w:t>
      </w:r>
    </w:p>
    <w:p w:rsidR="003C5EF2" w:rsidRPr="00324EDC" w:rsidRDefault="003C5EF2" w:rsidP="003C5EF2">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4.2. Организация и проведение аудита эффективности существенно отличается от других типов контрольных мероприятий на всех этапах его проведения: от этапа предварительного изучения предмета и объектов проверки и до этапа оформления отчета о результатах аудита эффективности. Это обусловлено более сложной методологией его реализации. </w:t>
      </w:r>
    </w:p>
    <w:p w:rsidR="003C5EF2" w:rsidRPr="00324EDC" w:rsidRDefault="003C5EF2" w:rsidP="003C5EF2">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В процессе аудита эффективности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проводятся обследования, опросы и анкетирование, которые требуют тщательной подготовки, значительных затрат времени, трудовых и финансовых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w:t>
      </w:r>
    </w:p>
    <w:p w:rsidR="003C5EF2" w:rsidRPr="00324EDC" w:rsidRDefault="003C5EF2" w:rsidP="003C5EF2">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Особенностью осуществления аудита эффективности является срок его проведения, который должен быть, как правило, 2 - 6 месяцев, а также соотношение затрат времени между этапами, которое может варьироваться в каждом конкретном случае в зависимости от целей, характера предмета, объектов и масштаба проведения аудита эффективности.</w:t>
      </w:r>
    </w:p>
    <w:p w:rsidR="003C5EF2" w:rsidRPr="00324EDC" w:rsidRDefault="00B46EEA" w:rsidP="003C5EF2">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4.3. При проведен</w:t>
      </w:r>
      <w:proofErr w:type="gramStart"/>
      <w:r w:rsidRPr="00324EDC">
        <w:rPr>
          <w:rFonts w:ascii="Times New Roman" w:hAnsi="Times New Roman" w:cs="Times New Roman"/>
          <w:sz w:val="28"/>
          <w:szCs w:val="28"/>
        </w:rPr>
        <w:t xml:space="preserve">ии  </w:t>
      </w:r>
      <w:r w:rsidR="003C5EF2" w:rsidRPr="00324EDC">
        <w:rPr>
          <w:rFonts w:ascii="Times New Roman" w:hAnsi="Times New Roman" w:cs="Times New Roman"/>
          <w:sz w:val="28"/>
          <w:szCs w:val="28"/>
        </w:rPr>
        <w:t>ау</w:t>
      </w:r>
      <w:proofErr w:type="gramEnd"/>
      <w:r w:rsidR="003C5EF2" w:rsidRPr="00324EDC">
        <w:rPr>
          <w:rFonts w:ascii="Times New Roman" w:hAnsi="Times New Roman" w:cs="Times New Roman"/>
          <w:sz w:val="28"/>
          <w:szCs w:val="28"/>
        </w:rPr>
        <w:t xml:space="preserve">дита эффективности   сотрудники  </w:t>
      </w:r>
      <w:r w:rsidRPr="00324EDC">
        <w:rPr>
          <w:rFonts w:ascii="Times New Roman" w:hAnsi="Times New Roman" w:cs="Times New Roman"/>
          <w:sz w:val="28"/>
          <w:szCs w:val="28"/>
        </w:rPr>
        <w:t>КСК</w:t>
      </w:r>
      <w:r w:rsidR="003C5EF2" w:rsidRPr="00324EDC">
        <w:rPr>
          <w:rFonts w:ascii="Times New Roman" w:hAnsi="Times New Roman" w:cs="Times New Roman"/>
          <w:sz w:val="28"/>
          <w:szCs w:val="28"/>
        </w:rPr>
        <w:t xml:space="preserve"> должны взаимодействовать с руководством и сотрудниками объектов проверки по наиболее важным вопросам на всех его этапах. Следует иметь в виду, что от характера этого взаимодействия во многом зависят условия, в которых осуществляется аудит эффективности, а также достижение его целей. Необходимо строить отношения с руководством и сотрудниками объектов проверки в духе конструктивного сотрудничества, на основе взаимного доверия и уважения. </w:t>
      </w:r>
    </w:p>
    <w:p w:rsidR="003C5EF2" w:rsidRPr="00324EDC" w:rsidRDefault="003C5EF2" w:rsidP="003C5EF2">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4.4. Для успешного и качественного проведения аудита эффективности требуются определенные профессиональные знания проверяемой сферы и особенностей деятельности объектов проверки. </w:t>
      </w:r>
    </w:p>
    <w:p w:rsidR="003C5EF2" w:rsidRPr="00324EDC" w:rsidRDefault="003C5EF2" w:rsidP="003C5EF2">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Участие экспертов (специалистов) в проведен</w:t>
      </w:r>
      <w:proofErr w:type="gramStart"/>
      <w:r w:rsidRPr="00324EDC">
        <w:rPr>
          <w:rFonts w:ascii="Times New Roman" w:hAnsi="Times New Roman" w:cs="Times New Roman"/>
          <w:sz w:val="28"/>
          <w:szCs w:val="28"/>
        </w:rPr>
        <w:t>ии ау</w:t>
      </w:r>
      <w:proofErr w:type="gramEnd"/>
      <w:r w:rsidRPr="00324EDC">
        <w:rPr>
          <w:rFonts w:ascii="Times New Roman" w:hAnsi="Times New Roman" w:cs="Times New Roman"/>
          <w:sz w:val="28"/>
          <w:szCs w:val="28"/>
        </w:rPr>
        <w:t xml:space="preserve">дита эффективности может заключаться в подготовке аналитических записок, экспертных заключений и оценок, а также в участии в совещаниях и обсуждениях возникающих вопросов и проблем. </w:t>
      </w:r>
    </w:p>
    <w:p w:rsidR="003C5EF2" w:rsidRDefault="003C5EF2" w:rsidP="003C5EF2">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При этом сотрудники Контрольно-счетной комиссии, ответственные за проведение аудита эффективности, используя результаты работы экспертов в качестве доказательств, несут ответственность за выводы, сделанные на их основе.</w:t>
      </w:r>
    </w:p>
    <w:p w:rsidR="00692134" w:rsidRPr="00324EDC" w:rsidRDefault="00692134" w:rsidP="003C5EF2">
      <w:pPr>
        <w:spacing w:after="0" w:line="240" w:lineRule="auto"/>
        <w:ind w:firstLine="709"/>
        <w:jc w:val="both"/>
        <w:rPr>
          <w:rFonts w:ascii="Times New Roman" w:hAnsi="Times New Roman" w:cs="Times New Roman"/>
          <w:sz w:val="28"/>
          <w:szCs w:val="28"/>
        </w:rPr>
      </w:pPr>
    </w:p>
    <w:p w:rsidR="003C5EF2" w:rsidRPr="00324EDC" w:rsidRDefault="003C5EF2" w:rsidP="003C5EF2">
      <w:pPr>
        <w:pStyle w:val="a3"/>
        <w:numPr>
          <w:ilvl w:val="0"/>
          <w:numId w:val="6"/>
        </w:numPr>
        <w:spacing w:before="0" w:beforeAutospacing="0" w:after="0" w:afterAutospacing="0"/>
        <w:jc w:val="center"/>
        <w:rPr>
          <w:b/>
          <w:sz w:val="28"/>
          <w:szCs w:val="28"/>
        </w:rPr>
      </w:pPr>
      <w:r w:rsidRPr="00324EDC">
        <w:rPr>
          <w:b/>
          <w:sz w:val="28"/>
          <w:szCs w:val="28"/>
        </w:rPr>
        <w:lastRenderedPageBreak/>
        <w:t>Подготовительный этап аудита эффективности</w:t>
      </w:r>
    </w:p>
    <w:p w:rsidR="003C5EF2" w:rsidRPr="00324EDC" w:rsidRDefault="003C5EF2" w:rsidP="00B46EEA">
      <w:pPr>
        <w:pStyle w:val="a3"/>
        <w:numPr>
          <w:ilvl w:val="1"/>
          <w:numId w:val="7"/>
        </w:numPr>
        <w:spacing w:before="0" w:beforeAutospacing="0" w:after="0" w:afterAutospacing="0"/>
        <w:ind w:left="0" w:firstLine="709"/>
        <w:jc w:val="center"/>
        <w:rPr>
          <w:b/>
          <w:sz w:val="28"/>
          <w:szCs w:val="28"/>
        </w:rPr>
      </w:pPr>
      <w:r w:rsidRPr="00324EDC">
        <w:rPr>
          <w:b/>
          <w:sz w:val="28"/>
          <w:szCs w:val="28"/>
        </w:rPr>
        <w:t>Предварительное изучение предмета и объектов аудита эффективности</w:t>
      </w:r>
    </w:p>
    <w:p w:rsidR="00B46EEA" w:rsidRPr="00324EDC" w:rsidRDefault="00B46EEA" w:rsidP="00904929">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5.1.1. </w:t>
      </w:r>
      <w:r w:rsidR="00904929" w:rsidRPr="00324EDC">
        <w:rPr>
          <w:rFonts w:ascii="Times New Roman" w:eastAsia="HiddenHorzOCR" w:hAnsi="Times New Roman" w:cs="Times New Roman"/>
          <w:sz w:val="28"/>
          <w:szCs w:val="28"/>
        </w:rPr>
        <w:t>В процессе предварительного изучения предмета и объектов аудита эффективности осуществляется сбор и анализ информации, необходимой для определения:</w:t>
      </w:r>
    </w:p>
    <w:p w:rsidR="00B46EEA" w:rsidRPr="00324EDC" w:rsidRDefault="00B46EEA" w:rsidP="00904929">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 цели и задачи аудита эффективности; </w:t>
      </w:r>
    </w:p>
    <w:p w:rsidR="00B46EEA" w:rsidRPr="00324EDC" w:rsidRDefault="00B46EEA" w:rsidP="00904929">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 способы и методы сбора фактических данных и информации; </w:t>
      </w:r>
    </w:p>
    <w:p w:rsidR="00B46EEA" w:rsidRPr="00324EDC" w:rsidRDefault="00B46EEA" w:rsidP="00904929">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 критерии оценки эффективности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Предварительное изучение должно проводиться таким образом, чтобы до начала непосредственной проверки на объектах было четко определено и понятно, что и как необходимо проверять и анализировать, как организовать и проводить эту работу с наименьшими затратами.</w:t>
      </w:r>
    </w:p>
    <w:p w:rsidR="00904929" w:rsidRPr="00324EDC" w:rsidRDefault="00904929" w:rsidP="00904929">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5.1.2</w:t>
      </w:r>
      <w:r w:rsidR="00B46EEA"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 xml:space="preserve">В процессе предварительного изучения осуществляется сбор и проводится анализ необходимой информации, касающейся организации, процессов и результатов использования муниципальных </w:t>
      </w:r>
      <w:r w:rsidR="008137D8" w:rsidRPr="00324EDC">
        <w:rPr>
          <w:rFonts w:ascii="Times New Roman" w:eastAsia="HiddenHorzOCR" w:hAnsi="Times New Roman" w:cs="Times New Roman"/>
          <w:sz w:val="28"/>
          <w:szCs w:val="28"/>
        </w:rPr>
        <w:t>средств</w:t>
      </w:r>
      <w:r w:rsidRPr="00324EDC">
        <w:rPr>
          <w:rFonts w:ascii="Times New Roman" w:eastAsia="HiddenHorzOCR" w:hAnsi="Times New Roman" w:cs="Times New Roman"/>
          <w:sz w:val="28"/>
          <w:szCs w:val="28"/>
        </w:rPr>
        <w:t xml:space="preserve">, а также деятельности объектов аудита эффективности по их использованию, выявляются и анализируются существующие риски неэффективного использования муниципальных </w:t>
      </w:r>
      <w:r w:rsidR="008137D8" w:rsidRPr="00324EDC">
        <w:rPr>
          <w:rFonts w:ascii="Times New Roman" w:eastAsia="HiddenHorzOCR" w:hAnsi="Times New Roman" w:cs="Times New Roman"/>
          <w:sz w:val="28"/>
          <w:szCs w:val="28"/>
        </w:rPr>
        <w:t>средств</w:t>
      </w:r>
      <w:r w:rsidRPr="00324EDC">
        <w:rPr>
          <w:rFonts w:ascii="Times New Roman" w:eastAsia="HiddenHorzOCR" w:hAnsi="Times New Roman" w:cs="Times New Roman"/>
          <w:sz w:val="28"/>
          <w:szCs w:val="28"/>
        </w:rPr>
        <w:t>, проводятся при необходимости консультации с внешними экспертами.</w:t>
      </w:r>
    </w:p>
    <w:p w:rsidR="00B46EEA" w:rsidRPr="00324EDC" w:rsidRDefault="00B46EEA" w:rsidP="00904929">
      <w:pPr>
        <w:pStyle w:val="a3"/>
        <w:spacing w:before="0" w:beforeAutospacing="0" w:after="0" w:afterAutospacing="0"/>
        <w:ind w:firstLine="709"/>
        <w:jc w:val="center"/>
        <w:rPr>
          <w:b/>
          <w:sz w:val="28"/>
          <w:szCs w:val="28"/>
        </w:rPr>
      </w:pPr>
      <w:r w:rsidRPr="00324EDC">
        <w:rPr>
          <w:b/>
          <w:bCs/>
          <w:sz w:val="28"/>
          <w:szCs w:val="28"/>
        </w:rPr>
        <w:t>5.2. Цели и вопросы аудита эффективности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5.2.1. </w:t>
      </w:r>
      <w:r w:rsidR="008137D8" w:rsidRPr="00324EDC">
        <w:rPr>
          <w:rFonts w:ascii="Times New Roman" w:hAnsi="Times New Roman" w:cs="Times New Roman"/>
          <w:sz w:val="28"/>
          <w:szCs w:val="28"/>
        </w:rPr>
        <w:t>Для проведения</w:t>
      </w:r>
      <w:r w:rsidRPr="00324EDC">
        <w:rPr>
          <w:rFonts w:ascii="Times New Roman" w:hAnsi="Times New Roman" w:cs="Times New Roman"/>
          <w:sz w:val="28"/>
          <w:szCs w:val="28"/>
        </w:rPr>
        <w:t xml:space="preserve"> аудита эффективности необходимо выбирать несколько целей, которые 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 муниципальных </w:t>
      </w:r>
      <w:r w:rsidRPr="00324EDC">
        <w:rPr>
          <w:rFonts w:ascii="Times New Roman" w:hAnsi="Times New Roman" w:cs="Times New Roman"/>
          <w:bCs/>
          <w:sz w:val="28"/>
          <w:szCs w:val="28"/>
        </w:rPr>
        <w:t>сре</w:t>
      </w:r>
      <w:proofErr w:type="gramStart"/>
      <w:r w:rsidRPr="00324EDC">
        <w:rPr>
          <w:rFonts w:ascii="Times New Roman" w:hAnsi="Times New Roman" w:cs="Times New Roman"/>
          <w:bCs/>
          <w:sz w:val="28"/>
          <w:szCs w:val="28"/>
        </w:rPr>
        <w:t>дств</w:t>
      </w:r>
      <w:r w:rsidRPr="00324EDC">
        <w:rPr>
          <w:rFonts w:ascii="Times New Roman" w:hAnsi="Times New Roman" w:cs="Times New Roman"/>
          <w:sz w:val="28"/>
          <w:szCs w:val="28"/>
        </w:rPr>
        <w:t xml:space="preserve"> в р</w:t>
      </w:r>
      <w:proofErr w:type="gramEnd"/>
      <w:r w:rsidRPr="00324EDC">
        <w:rPr>
          <w:rFonts w:ascii="Times New Roman" w:hAnsi="Times New Roman" w:cs="Times New Roman"/>
          <w:sz w:val="28"/>
          <w:szCs w:val="28"/>
        </w:rPr>
        <w:t>амках предмета аудита и деятельности проверяемых объектов, ответит его проведение.</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5.2.2. Цели </w:t>
      </w:r>
      <w:r w:rsidR="008137D8" w:rsidRPr="00324EDC">
        <w:rPr>
          <w:rFonts w:ascii="Times New Roman" w:hAnsi="Times New Roman" w:cs="Times New Roman"/>
          <w:sz w:val="28"/>
          <w:szCs w:val="28"/>
        </w:rPr>
        <w:t>выбираются</w:t>
      </w:r>
      <w:r w:rsidRPr="00324EDC">
        <w:rPr>
          <w:rFonts w:ascii="Times New Roman" w:hAnsi="Times New Roman" w:cs="Times New Roman"/>
          <w:sz w:val="28"/>
          <w:szCs w:val="28"/>
        </w:rPr>
        <w:t xml:space="preserve"> путем последовательного исключения из перечня реализуемых видов деятельности объектов проверки вопросов, не имеющих по итогам предварительного изучения проявления результатов негативного характера. </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Цели аудита эффективности должны быть направлены на такие аспекты проверяемой сферы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и деятельности объектов проверки, в которых выявлена высокая степень рисков неэффективного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чтобы результаты проверки могли дать наибольший эффект от его проведения.</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Цели аудита эффективности определяются также с учетом целей, задач и результатов использования муниципальных </w:t>
      </w:r>
      <w:r w:rsidRPr="00324EDC">
        <w:rPr>
          <w:rFonts w:ascii="Times New Roman" w:hAnsi="Times New Roman" w:cs="Times New Roman"/>
          <w:bCs/>
          <w:sz w:val="28"/>
          <w:szCs w:val="28"/>
        </w:rPr>
        <w:t xml:space="preserve"> средств</w:t>
      </w:r>
      <w:r w:rsidRPr="00324EDC">
        <w:rPr>
          <w:rFonts w:ascii="Times New Roman" w:hAnsi="Times New Roman" w:cs="Times New Roman"/>
          <w:sz w:val="28"/>
          <w:szCs w:val="28"/>
        </w:rPr>
        <w:t xml:space="preserve"> объектами проверки, а также запланированных результатов их достижения и выполнения. </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Цели аудита эффективности должны иметь четкие формулировки и включать определение экономичности, продуктивности и результативности использования муниципальных </w:t>
      </w:r>
      <w:r w:rsidRPr="00324EDC">
        <w:rPr>
          <w:rFonts w:ascii="Times New Roman" w:hAnsi="Times New Roman" w:cs="Times New Roman"/>
          <w:bCs/>
          <w:sz w:val="28"/>
          <w:szCs w:val="28"/>
        </w:rPr>
        <w:t>сре</w:t>
      </w:r>
      <w:proofErr w:type="gramStart"/>
      <w:r w:rsidRPr="00324EDC">
        <w:rPr>
          <w:rFonts w:ascii="Times New Roman" w:hAnsi="Times New Roman" w:cs="Times New Roman"/>
          <w:bCs/>
          <w:sz w:val="28"/>
          <w:szCs w:val="28"/>
        </w:rPr>
        <w:t>дств</w:t>
      </w:r>
      <w:r w:rsidRPr="00324EDC">
        <w:rPr>
          <w:rFonts w:ascii="Times New Roman" w:hAnsi="Times New Roman" w:cs="Times New Roman"/>
          <w:sz w:val="28"/>
          <w:szCs w:val="28"/>
        </w:rPr>
        <w:t xml:space="preserve"> в с</w:t>
      </w:r>
      <w:proofErr w:type="gramEnd"/>
      <w:r w:rsidRPr="00324EDC">
        <w:rPr>
          <w:rFonts w:ascii="Times New Roman" w:hAnsi="Times New Roman" w:cs="Times New Roman"/>
          <w:sz w:val="28"/>
          <w:szCs w:val="28"/>
        </w:rPr>
        <w:t xml:space="preserve">овокупности или их оценки в различном сочетании. </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lastRenderedPageBreak/>
        <w:t xml:space="preserve">Цели аудита эффективности должны определяться таким образом, чтобы в процессе его проведения избежать выполнения ненужных мероприятий и, тем самым, осуществить проверку наиболее рациональным способом, а также, чтобы по его результатам можно было сделать соответствующие им заключения, выводы и рекомендации. </w:t>
      </w:r>
    </w:p>
    <w:p w:rsidR="00B46EEA" w:rsidRPr="00324EDC" w:rsidRDefault="00D51A22"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5.2.3</w:t>
      </w:r>
      <w:r w:rsidR="00B46EEA" w:rsidRPr="00324EDC">
        <w:rPr>
          <w:rFonts w:ascii="Times New Roman" w:hAnsi="Times New Roman" w:cs="Times New Roman"/>
          <w:sz w:val="28"/>
          <w:szCs w:val="28"/>
        </w:rPr>
        <w:t xml:space="preserve">. Вопросы аудита эффективности формируются по каждой цели и должны ей соответствовать. Количество вопросов должно быть небольшим, но их содержание существенным и важным для определения эффективности использования муниципальных </w:t>
      </w:r>
      <w:r w:rsidR="00B46EEA" w:rsidRPr="00324EDC">
        <w:rPr>
          <w:rFonts w:ascii="Times New Roman" w:hAnsi="Times New Roman" w:cs="Times New Roman"/>
          <w:bCs/>
          <w:sz w:val="28"/>
          <w:szCs w:val="28"/>
        </w:rPr>
        <w:t>средств</w:t>
      </w:r>
      <w:r w:rsidR="00B46EEA" w:rsidRPr="00324EDC">
        <w:rPr>
          <w:rFonts w:ascii="Times New Roman" w:hAnsi="Times New Roman" w:cs="Times New Roman"/>
          <w:sz w:val="28"/>
          <w:szCs w:val="28"/>
        </w:rPr>
        <w:t xml:space="preserve"> и обеспечить получение доказательств по каждой цели проводимого мероприятия.</w:t>
      </w:r>
    </w:p>
    <w:p w:rsidR="00B46EEA" w:rsidRPr="00324EDC" w:rsidRDefault="00B46EEA" w:rsidP="008137D8">
      <w:pPr>
        <w:pStyle w:val="a3"/>
        <w:spacing w:before="0" w:beforeAutospacing="0" w:after="0" w:afterAutospacing="0"/>
        <w:ind w:firstLine="709"/>
        <w:jc w:val="center"/>
        <w:rPr>
          <w:b/>
          <w:sz w:val="28"/>
          <w:szCs w:val="28"/>
        </w:rPr>
      </w:pPr>
      <w:r w:rsidRPr="00324EDC">
        <w:rPr>
          <w:b/>
          <w:bCs/>
          <w:sz w:val="28"/>
          <w:szCs w:val="28"/>
        </w:rPr>
        <w:t>5.3. Критерии</w:t>
      </w:r>
      <w:r w:rsidR="00095AEE" w:rsidRPr="00324EDC">
        <w:rPr>
          <w:b/>
          <w:bCs/>
          <w:sz w:val="28"/>
          <w:szCs w:val="28"/>
        </w:rPr>
        <w:t xml:space="preserve"> </w:t>
      </w:r>
      <w:r w:rsidRPr="00324EDC">
        <w:rPr>
          <w:b/>
          <w:bCs/>
          <w:sz w:val="28"/>
          <w:szCs w:val="28"/>
        </w:rPr>
        <w:t>эффективности использования</w:t>
      </w:r>
      <w:r w:rsidR="00A3528D" w:rsidRPr="00324EDC">
        <w:rPr>
          <w:b/>
          <w:bCs/>
          <w:sz w:val="28"/>
          <w:szCs w:val="28"/>
        </w:rPr>
        <w:t xml:space="preserve"> </w:t>
      </w:r>
      <w:r w:rsidRPr="00324EDC">
        <w:rPr>
          <w:b/>
          <w:bCs/>
          <w:sz w:val="28"/>
          <w:szCs w:val="28"/>
        </w:rPr>
        <w:t>муниципальных средств</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5.3.1. Критерии оценки представляют собой качественные характеристики и количественные показатели, характеризующие организацию и деятельность объектов проверки по использованию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определяющие их эффективное использование и выбираются для каждой установленной цели аудита. Они должны служить основой для заключений и выводов об эффективности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Выводы делаются на основе сравнения фактических данных, полученных в процессе проверки и анализа, с установленными критериями. </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5.3.2. </w:t>
      </w:r>
      <w:proofErr w:type="gramStart"/>
      <w:r w:rsidRPr="00324EDC">
        <w:rPr>
          <w:rFonts w:ascii="Times New Roman" w:hAnsi="Times New Roman" w:cs="Times New Roman"/>
          <w:sz w:val="28"/>
          <w:szCs w:val="28"/>
        </w:rPr>
        <w:t xml:space="preserve">Выбор критериев оценки эффективности осуществляется в процессе предварительного изучения объектов аудита после определения предмета и целей контрольного мероприятия на основе анализа следующих источников: законодательных и нормативных правовых актов, а также документов, относящихся к предмету аудита эффективности или деятельности объектов проверки, которые устанавливают правила, требования, процедуры организации и запланированные показатели результатов использования муниципальных </w:t>
      </w:r>
      <w:r w:rsidRPr="00324EDC">
        <w:rPr>
          <w:rFonts w:ascii="Times New Roman" w:hAnsi="Times New Roman" w:cs="Times New Roman"/>
          <w:bCs/>
          <w:sz w:val="28"/>
          <w:szCs w:val="28"/>
        </w:rPr>
        <w:t>средств</w:t>
      </w:r>
      <w:r w:rsidR="00326FDB" w:rsidRPr="00324EDC">
        <w:rPr>
          <w:rFonts w:ascii="Times New Roman" w:hAnsi="Times New Roman" w:cs="Times New Roman"/>
          <w:sz w:val="28"/>
          <w:szCs w:val="28"/>
        </w:rPr>
        <w:t>, материалов статистических данных и других источников.</w:t>
      </w:r>
      <w:proofErr w:type="gramEnd"/>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5.3.3. Качество результатов аудита эффективности в значительной мере зависит от точного определения критериев оценки, которые должны быть объективными, четкими, сравнимыми, достаточными.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Критерии являются </w:t>
      </w:r>
      <w:r w:rsidRPr="00324EDC">
        <w:rPr>
          <w:rFonts w:ascii="Times New Roman" w:hAnsi="Times New Roman" w:cs="Times New Roman"/>
          <w:b/>
          <w:sz w:val="28"/>
          <w:szCs w:val="28"/>
        </w:rPr>
        <w:t>объективными</w:t>
      </w:r>
      <w:r w:rsidRPr="00324EDC">
        <w:rPr>
          <w:rFonts w:ascii="Times New Roman" w:hAnsi="Times New Roman" w:cs="Times New Roman"/>
          <w:sz w:val="28"/>
          <w:szCs w:val="28"/>
        </w:rPr>
        <w:t xml:space="preserve"> в том случае, если они выбраны в результате всестороннего анализа проверяемой сферы использования муниципальных </w:t>
      </w:r>
      <w:r w:rsidRPr="00324EDC">
        <w:rPr>
          <w:rFonts w:ascii="Times New Roman" w:hAnsi="Times New Roman" w:cs="Times New Roman"/>
          <w:bCs/>
          <w:sz w:val="28"/>
          <w:szCs w:val="28"/>
        </w:rPr>
        <w:t>средств</w:t>
      </w:r>
      <w:r w:rsidRPr="00324EDC">
        <w:rPr>
          <w:rFonts w:ascii="Times New Roman" w:hAnsi="Times New Roman" w:cs="Times New Roman"/>
          <w:sz w:val="28"/>
          <w:szCs w:val="28"/>
        </w:rPr>
        <w:t xml:space="preserve">  и деятельности объектов проверки, отражают их особенности и соответствуют поставленным целям. </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b/>
          <w:sz w:val="28"/>
          <w:szCs w:val="28"/>
        </w:rPr>
        <w:t>Четкость</w:t>
      </w:r>
      <w:r w:rsidRPr="00324EDC">
        <w:rPr>
          <w:rFonts w:ascii="Times New Roman" w:hAnsi="Times New Roman" w:cs="Times New Roman"/>
          <w:sz w:val="28"/>
          <w:szCs w:val="28"/>
        </w:rPr>
        <w:t xml:space="preserve">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b/>
          <w:sz w:val="28"/>
          <w:szCs w:val="28"/>
        </w:rPr>
        <w:t>Сравнимость</w:t>
      </w:r>
      <w:r w:rsidRPr="00324EDC">
        <w:rPr>
          <w:rFonts w:ascii="Times New Roman" w:hAnsi="Times New Roman" w:cs="Times New Roman"/>
          <w:sz w:val="28"/>
          <w:szCs w:val="28"/>
        </w:rPr>
        <w:t xml:space="preserve"> состоит в том, чтобы они увязывались с критериями оценки, использованными при проведении аналогичного аудита эффективности в данной сфере или на подобных объектах, а также сами </w:t>
      </w:r>
      <w:r w:rsidRPr="00324EDC">
        <w:rPr>
          <w:rFonts w:ascii="Times New Roman" w:hAnsi="Times New Roman" w:cs="Times New Roman"/>
          <w:sz w:val="28"/>
          <w:szCs w:val="28"/>
        </w:rPr>
        <w:lastRenderedPageBreak/>
        <w:t xml:space="preserve">могли применяться при проведении аналогичного контрольного мероприятия. </w:t>
      </w:r>
    </w:p>
    <w:p w:rsidR="00326FDB" w:rsidRPr="00324EDC" w:rsidRDefault="00326FDB" w:rsidP="00326FD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5.3.4. Для того чтобы оценка эффективности использования муниципальных сре</w:t>
      </w:r>
      <w:proofErr w:type="gramStart"/>
      <w:r w:rsidRPr="00324EDC">
        <w:rPr>
          <w:rFonts w:ascii="Times New Roman" w:eastAsia="HiddenHorzOCR" w:hAnsi="Times New Roman" w:cs="Times New Roman"/>
          <w:sz w:val="28"/>
          <w:szCs w:val="28"/>
        </w:rPr>
        <w:t>дств в с</w:t>
      </w:r>
      <w:proofErr w:type="gramEnd"/>
      <w:r w:rsidRPr="00324EDC">
        <w:rPr>
          <w:rFonts w:ascii="Times New Roman" w:eastAsia="HiddenHorzOCR" w:hAnsi="Times New Roman" w:cs="Times New Roman"/>
          <w:sz w:val="28"/>
          <w:szCs w:val="28"/>
        </w:rPr>
        <w:t>оответствии с поставленными целями аудита эффективности была всесторонней и обоснованной, необходимо использовать совокупность критериев, имеющих количественные, качественные, относительные и динамические значения.</w:t>
      </w:r>
    </w:p>
    <w:p w:rsidR="00326FDB" w:rsidRPr="00324EDC" w:rsidRDefault="00326FDB" w:rsidP="00326FD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Количественные значения критериев выражаются в натуральных и стоимостных показателях, характеризующих достигнутые результаты деятельности объекта аудита эффективности.</w:t>
      </w:r>
    </w:p>
    <w:p w:rsidR="00326FDB" w:rsidRPr="00324EDC" w:rsidRDefault="00326FDB" w:rsidP="00326FD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 xml:space="preserve">Качественные значения критериев включают характеристики различных </w:t>
      </w:r>
      <w:proofErr w:type="gramStart"/>
      <w:r w:rsidRPr="00324EDC">
        <w:rPr>
          <w:rFonts w:ascii="Times New Roman" w:eastAsia="HiddenHorzOCR" w:hAnsi="Times New Roman" w:cs="Times New Roman"/>
          <w:sz w:val="28"/>
          <w:szCs w:val="28"/>
        </w:rPr>
        <w:t>аспектов организации деятельности объекта аудита эффективности</w:t>
      </w:r>
      <w:proofErr w:type="gramEnd"/>
      <w:r w:rsidRPr="00324EDC">
        <w:rPr>
          <w:rFonts w:ascii="Times New Roman" w:eastAsia="HiddenHorzOCR" w:hAnsi="Times New Roman" w:cs="Times New Roman"/>
          <w:sz w:val="28"/>
          <w:szCs w:val="28"/>
        </w:rPr>
        <w:t xml:space="preserve"> по использованию муниципальных </w:t>
      </w:r>
      <w:r w:rsidR="00324EDC">
        <w:rPr>
          <w:rFonts w:ascii="Times New Roman" w:eastAsia="HiddenHorzOCR" w:hAnsi="Times New Roman" w:cs="Times New Roman"/>
          <w:sz w:val="28"/>
          <w:szCs w:val="28"/>
        </w:rPr>
        <w:t>средств</w:t>
      </w:r>
      <w:r w:rsidRPr="00324EDC">
        <w:rPr>
          <w:rFonts w:ascii="Times New Roman" w:eastAsia="HiddenHorzOCR" w:hAnsi="Times New Roman" w:cs="Times New Roman"/>
          <w:sz w:val="28"/>
          <w:szCs w:val="28"/>
        </w:rPr>
        <w:t>.</w:t>
      </w:r>
    </w:p>
    <w:p w:rsidR="00326FDB" w:rsidRPr="00324EDC" w:rsidRDefault="00326FDB" w:rsidP="00326FD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Относительные значения критериев выражаются в соотношениях между различными результатами, достигнутыми в деятельности объектов аудита эффективности или сфере использования муниципальных средств, и</w:t>
      </w:r>
    </w:p>
    <w:p w:rsidR="00326FDB" w:rsidRPr="00324EDC" w:rsidRDefault="00326FDB" w:rsidP="00326FDB">
      <w:pPr>
        <w:autoSpaceDE w:val="0"/>
        <w:autoSpaceDN w:val="0"/>
        <w:adjustRightInd w:val="0"/>
        <w:spacing w:after="0" w:line="240" w:lineRule="auto"/>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характеризуют их состояние.</w:t>
      </w:r>
    </w:p>
    <w:p w:rsidR="00326FDB" w:rsidRPr="00324EDC" w:rsidRDefault="00326FDB" w:rsidP="00326FD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Динамические значения критериев отражают изменения как количественных, так и относительных их значений за определенные периоды.</w:t>
      </w:r>
    </w:p>
    <w:p w:rsidR="00326FDB" w:rsidRPr="00324EDC" w:rsidRDefault="00326FDB" w:rsidP="00326FD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5.3.5. Количество критериев оценки эффективности в каждом аудите</w:t>
      </w:r>
    </w:p>
    <w:p w:rsidR="00326FDB" w:rsidRPr="00324EDC" w:rsidRDefault="00326FDB" w:rsidP="00326FDB">
      <w:pPr>
        <w:autoSpaceDE w:val="0"/>
        <w:autoSpaceDN w:val="0"/>
        <w:adjustRightInd w:val="0"/>
        <w:spacing w:after="0" w:line="240" w:lineRule="auto"/>
        <w:jc w:val="both"/>
        <w:rPr>
          <w:rFonts w:ascii="Times New Roman" w:hAnsi="Times New Roman" w:cs="Times New Roman"/>
          <w:b/>
          <w:bCs/>
          <w:sz w:val="28"/>
          <w:szCs w:val="28"/>
          <w:highlight w:val="red"/>
        </w:rPr>
      </w:pPr>
      <w:r w:rsidRPr="00324EDC">
        <w:rPr>
          <w:rFonts w:ascii="Times New Roman" w:eastAsia="HiddenHorzOCR" w:hAnsi="Times New Roman" w:cs="Times New Roman"/>
          <w:sz w:val="28"/>
          <w:szCs w:val="28"/>
        </w:rPr>
        <w:t>эффективности может быть различным в зависимости от особенностей организации, процессов и результатов использования муниципальных средств, а также деятельности проверяемых объектов по их использованию.</w:t>
      </w:r>
    </w:p>
    <w:p w:rsidR="00B46EEA" w:rsidRPr="00324EDC" w:rsidRDefault="00B46EEA" w:rsidP="00326FDB">
      <w:pPr>
        <w:pStyle w:val="a3"/>
        <w:spacing w:before="0" w:beforeAutospacing="0" w:after="0" w:afterAutospacing="0"/>
        <w:ind w:firstLine="709"/>
        <w:jc w:val="center"/>
        <w:rPr>
          <w:b/>
          <w:sz w:val="28"/>
          <w:szCs w:val="28"/>
        </w:rPr>
      </w:pPr>
      <w:r w:rsidRPr="00324EDC">
        <w:rPr>
          <w:b/>
          <w:bCs/>
          <w:sz w:val="28"/>
          <w:szCs w:val="28"/>
        </w:rPr>
        <w:t xml:space="preserve">5.4. </w:t>
      </w:r>
      <w:r w:rsidR="00095AEE" w:rsidRPr="00324EDC">
        <w:rPr>
          <w:b/>
          <w:bCs/>
          <w:sz w:val="28"/>
          <w:szCs w:val="28"/>
        </w:rPr>
        <w:t>Методы и подходы, применяемые при проведен</w:t>
      </w:r>
      <w:proofErr w:type="gramStart"/>
      <w:r w:rsidR="00095AEE" w:rsidRPr="00324EDC">
        <w:rPr>
          <w:b/>
          <w:bCs/>
          <w:sz w:val="28"/>
          <w:szCs w:val="28"/>
        </w:rPr>
        <w:t>ии ау</w:t>
      </w:r>
      <w:proofErr w:type="gramEnd"/>
      <w:r w:rsidR="00095AEE" w:rsidRPr="00324EDC">
        <w:rPr>
          <w:b/>
          <w:bCs/>
          <w:sz w:val="28"/>
          <w:szCs w:val="28"/>
        </w:rPr>
        <w:t>дита эффективности</w:t>
      </w:r>
    </w:p>
    <w:p w:rsidR="00095AEE" w:rsidRPr="00324EDC" w:rsidRDefault="00095AEE"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5.4.1. </w:t>
      </w:r>
      <w:r w:rsidRPr="00324EDC">
        <w:rPr>
          <w:rFonts w:ascii="Times New Roman" w:eastAsia="HiddenHorzOCR" w:hAnsi="Times New Roman" w:cs="Times New Roman"/>
          <w:sz w:val="28"/>
          <w:szCs w:val="28"/>
        </w:rPr>
        <w:t>При проведен</w:t>
      </w:r>
      <w:proofErr w:type="gramStart"/>
      <w:r w:rsidRPr="00324EDC">
        <w:rPr>
          <w:rFonts w:ascii="Times New Roman" w:eastAsia="HiddenHorzOCR" w:hAnsi="Times New Roman" w:cs="Times New Roman"/>
          <w:sz w:val="28"/>
          <w:szCs w:val="28"/>
        </w:rPr>
        <w:t>ии ау</w:t>
      </w:r>
      <w:proofErr w:type="gramEnd"/>
      <w:r w:rsidRPr="00324EDC">
        <w:rPr>
          <w:rFonts w:ascii="Times New Roman" w:eastAsia="HiddenHorzOCR" w:hAnsi="Times New Roman" w:cs="Times New Roman"/>
          <w:sz w:val="28"/>
          <w:szCs w:val="28"/>
        </w:rPr>
        <w:t xml:space="preserve">дита эффективности используются методы осуществления муниципального финансового контроля, определенные в ст. </w:t>
      </w:r>
      <w:r w:rsidRPr="00324EDC">
        <w:rPr>
          <w:rFonts w:ascii="Times New Roman" w:hAnsi="Times New Roman" w:cs="Times New Roman"/>
          <w:sz w:val="28"/>
          <w:szCs w:val="28"/>
        </w:rPr>
        <w:t xml:space="preserve">267.1 </w:t>
      </w:r>
      <w:r w:rsidRPr="00324EDC">
        <w:rPr>
          <w:rFonts w:ascii="Times New Roman" w:eastAsia="HiddenHorzOCR" w:hAnsi="Times New Roman" w:cs="Times New Roman"/>
          <w:sz w:val="28"/>
          <w:szCs w:val="28"/>
        </w:rPr>
        <w:t>БК РФ, применение которых зависит от особенностей соответствующего мероприятия.</w:t>
      </w:r>
    </w:p>
    <w:p w:rsidR="00095AEE" w:rsidRPr="00324EDC" w:rsidRDefault="00095AEE"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5.4.2. </w:t>
      </w:r>
      <w:r w:rsidRPr="00324EDC">
        <w:rPr>
          <w:rFonts w:ascii="Times New Roman" w:eastAsia="HiddenHorzOCR" w:hAnsi="Times New Roman" w:cs="Times New Roman"/>
          <w:sz w:val="28"/>
          <w:szCs w:val="28"/>
        </w:rPr>
        <w:t>Аудит эффективности осуществляется посредством проверки и анализа:</w:t>
      </w:r>
    </w:p>
    <w:p w:rsidR="00095AEE" w:rsidRPr="00324EDC" w:rsidRDefault="00095AEE"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организации и процессов использования муниципальных средств;</w:t>
      </w:r>
    </w:p>
    <w:p w:rsidR="00095AEE" w:rsidRPr="00324EDC" w:rsidRDefault="00095AEE"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результатов использования муниципальных средств;</w:t>
      </w:r>
    </w:p>
    <w:p w:rsidR="00095AEE" w:rsidRPr="00324EDC" w:rsidRDefault="00095AEE"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отдельных аспектов использования муниципальных средств;</w:t>
      </w:r>
    </w:p>
    <w:p w:rsidR="00095AEE" w:rsidRPr="00324EDC" w:rsidRDefault="00095AEE"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проблем в организации, процессах и результатах использования муниципальных средств;</w:t>
      </w:r>
    </w:p>
    <w:p w:rsidR="00095AEE" w:rsidRPr="00324EDC" w:rsidRDefault="00095AEE"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 xml:space="preserve">эффективности деятельности исполнительно-распорядительных органов местного самоуправления и иных </w:t>
      </w:r>
      <w:r w:rsidR="00A3528D" w:rsidRPr="00324EDC">
        <w:rPr>
          <w:rFonts w:ascii="Times New Roman" w:eastAsia="HiddenHorzOCR" w:hAnsi="Times New Roman" w:cs="Times New Roman"/>
          <w:sz w:val="28"/>
          <w:szCs w:val="28"/>
        </w:rPr>
        <w:t>бюджетополучателей</w:t>
      </w:r>
      <w:r w:rsidRPr="00324EDC">
        <w:rPr>
          <w:rFonts w:ascii="Times New Roman" w:eastAsia="HiddenHorzOCR" w:hAnsi="Times New Roman" w:cs="Times New Roman"/>
          <w:sz w:val="28"/>
          <w:szCs w:val="28"/>
        </w:rPr>
        <w:t xml:space="preserve"> в условиях программно-целевого м</w:t>
      </w:r>
      <w:r w:rsidR="00A3528D" w:rsidRPr="00324EDC">
        <w:rPr>
          <w:rFonts w:ascii="Times New Roman" w:eastAsia="HiddenHorzOCR" w:hAnsi="Times New Roman" w:cs="Times New Roman"/>
          <w:sz w:val="28"/>
          <w:szCs w:val="28"/>
        </w:rPr>
        <w:t xml:space="preserve">етода планирования и исполнения </w:t>
      </w:r>
      <w:r w:rsidRPr="00324EDC">
        <w:rPr>
          <w:rFonts w:ascii="Times New Roman" w:eastAsia="HiddenHorzOCR" w:hAnsi="Times New Roman" w:cs="Times New Roman"/>
          <w:sz w:val="28"/>
          <w:szCs w:val="28"/>
        </w:rPr>
        <w:t>бюджета.</w:t>
      </w:r>
    </w:p>
    <w:p w:rsidR="00095AEE" w:rsidRPr="00324EDC" w:rsidRDefault="00095AEE"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5.4.3. </w:t>
      </w:r>
      <w:r w:rsidR="00A3528D" w:rsidRPr="00324EDC">
        <w:rPr>
          <w:rFonts w:ascii="Times New Roman" w:eastAsia="HiddenHorzOCR" w:hAnsi="Times New Roman" w:cs="Times New Roman"/>
          <w:sz w:val="28"/>
          <w:szCs w:val="28"/>
        </w:rPr>
        <w:t xml:space="preserve">В случае </w:t>
      </w:r>
      <w:r w:rsidRPr="00324EDC">
        <w:rPr>
          <w:rFonts w:ascii="Times New Roman" w:eastAsia="HiddenHorzOCR" w:hAnsi="Times New Roman" w:cs="Times New Roman"/>
          <w:sz w:val="28"/>
          <w:szCs w:val="28"/>
        </w:rPr>
        <w:t xml:space="preserve">если предметом аудита эффективности являются организация и процессы использования муниципальных </w:t>
      </w:r>
      <w:r w:rsidR="003F198D" w:rsidRPr="00324EDC">
        <w:rPr>
          <w:rFonts w:ascii="Times New Roman" w:eastAsia="HiddenHorzOCR" w:hAnsi="Times New Roman" w:cs="Times New Roman"/>
          <w:sz w:val="28"/>
          <w:szCs w:val="28"/>
        </w:rPr>
        <w:t>средств</w:t>
      </w:r>
      <w:r w:rsidRPr="00324EDC">
        <w:rPr>
          <w:rFonts w:ascii="Times New Roman" w:eastAsia="HiddenHorzOCR" w:hAnsi="Times New Roman" w:cs="Times New Roman"/>
          <w:sz w:val="28"/>
          <w:szCs w:val="28"/>
        </w:rPr>
        <w:t>, в соответствии с установленными критериями оценки эффективности изучаются и проверяются системы управления, плани</w:t>
      </w:r>
      <w:r w:rsidR="00A3528D" w:rsidRPr="00324EDC">
        <w:rPr>
          <w:rFonts w:ascii="Times New Roman" w:eastAsia="HiddenHorzOCR" w:hAnsi="Times New Roman" w:cs="Times New Roman"/>
          <w:sz w:val="28"/>
          <w:szCs w:val="28"/>
        </w:rPr>
        <w:t xml:space="preserve">рования, мониторинга и контроля </w:t>
      </w:r>
      <w:r w:rsidRPr="00324EDC">
        <w:rPr>
          <w:rFonts w:ascii="Times New Roman" w:eastAsia="HiddenHorzOCR" w:hAnsi="Times New Roman" w:cs="Times New Roman"/>
          <w:sz w:val="28"/>
          <w:szCs w:val="28"/>
        </w:rPr>
        <w:t>в</w:t>
      </w:r>
      <w:r w:rsidR="00A3528D"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 xml:space="preserve">проверяемой сфере использования муниципальных средств и </w:t>
      </w:r>
      <w:r w:rsidRPr="00324EDC">
        <w:rPr>
          <w:rFonts w:ascii="Times New Roman" w:eastAsia="HiddenHorzOCR" w:hAnsi="Times New Roman" w:cs="Times New Roman"/>
          <w:sz w:val="28"/>
          <w:szCs w:val="28"/>
        </w:rPr>
        <w:lastRenderedPageBreak/>
        <w:t>деятельности объектов аудита эффективности в соответствии с установленными критериями.</w:t>
      </w:r>
    </w:p>
    <w:p w:rsidR="00095AEE" w:rsidRPr="00324EDC" w:rsidRDefault="00A3528D"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 xml:space="preserve">При </w:t>
      </w:r>
      <w:r w:rsidR="00095AEE" w:rsidRPr="00324EDC">
        <w:rPr>
          <w:rFonts w:ascii="Times New Roman" w:eastAsia="HiddenHorzOCR" w:hAnsi="Times New Roman" w:cs="Times New Roman"/>
          <w:sz w:val="28"/>
          <w:szCs w:val="28"/>
        </w:rPr>
        <w:t xml:space="preserve">этом определяются наличие, надежность и результативность внутреннего контроля на объектах аудита эффективности, его способность обеспечивать достижение запланированных результатов использования муниципальных </w:t>
      </w:r>
      <w:r w:rsidR="003F198D" w:rsidRPr="00324EDC">
        <w:rPr>
          <w:rFonts w:ascii="Times New Roman" w:eastAsia="HiddenHorzOCR" w:hAnsi="Times New Roman" w:cs="Times New Roman"/>
          <w:sz w:val="28"/>
          <w:szCs w:val="28"/>
        </w:rPr>
        <w:t>средств</w:t>
      </w:r>
      <w:r w:rsidR="00095AEE" w:rsidRPr="00324EDC">
        <w:rPr>
          <w:rFonts w:ascii="Times New Roman" w:eastAsia="HiddenHorzOCR" w:hAnsi="Times New Roman" w:cs="Times New Roman"/>
          <w:sz w:val="28"/>
          <w:szCs w:val="28"/>
        </w:rPr>
        <w:t>. Как правило, тщательно проверяются и анализируются только те элементы системы контроля, в которых может существовать высокая степень риска их ненадежности. При проверке необходимо учитывать влияние того или иного элемента контроля а на достижение запланированных результатов.</w:t>
      </w:r>
    </w:p>
    <w:p w:rsidR="00095AEE" w:rsidRPr="00324EDC" w:rsidRDefault="003F198D"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 xml:space="preserve">Если установлено, </w:t>
      </w:r>
      <w:r w:rsidR="00095AEE" w:rsidRPr="00324EDC">
        <w:rPr>
          <w:rFonts w:ascii="Times New Roman" w:eastAsia="HiddenHorzOCR" w:hAnsi="Times New Roman" w:cs="Times New Roman"/>
          <w:sz w:val="28"/>
          <w:szCs w:val="28"/>
        </w:rPr>
        <w:t xml:space="preserve">что система внутреннего финансового контроля и эффективно, можно предполагать, что конечные результаты, достигнутые в проверяемой сфере использования муниципальных </w:t>
      </w:r>
      <w:r w:rsidRPr="00324EDC">
        <w:rPr>
          <w:rFonts w:ascii="Times New Roman" w:eastAsia="HiddenHorzOCR" w:hAnsi="Times New Roman" w:cs="Times New Roman"/>
          <w:sz w:val="28"/>
          <w:szCs w:val="28"/>
        </w:rPr>
        <w:t>средств</w:t>
      </w:r>
      <w:r w:rsidR="00095AEE" w:rsidRPr="00324EDC">
        <w:rPr>
          <w:rFonts w:ascii="Times New Roman" w:eastAsia="HiddenHorzOCR" w:hAnsi="Times New Roman" w:cs="Times New Roman"/>
          <w:sz w:val="28"/>
          <w:szCs w:val="28"/>
        </w:rPr>
        <w:t xml:space="preserve"> или в </w:t>
      </w:r>
      <w:r w:rsidRPr="00324EDC">
        <w:rPr>
          <w:rFonts w:ascii="Times New Roman" w:eastAsia="HiddenHorzOCR" w:hAnsi="Times New Roman" w:cs="Times New Roman"/>
          <w:sz w:val="28"/>
          <w:szCs w:val="28"/>
        </w:rPr>
        <w:t>деятельности объекта аудита</w:t>
      </w:r>
      <w:r w:rsidR="00095AEE" w:rsidRPr="00324EDC">
        <w:rPr>
          <w:rFonts w:ascii="Times New Roman" w:eastAsia="HiddenHorzOCR" w:hAnsi="Times New Roman" w:cs="Times New Roman"/>
          <w:sz w:val="28"/>
          <w:szCs w:val="28"/>
        </w:rPr>
        <w:t xml:space="preserve">, </w:t>
      </w:r>
      <w:proofErr w:type="gramStart"/>
      <w:r w:rsidR="00095AEE" w:rsidRPr="00324EDC">
        <w:rPr>
          <w:rFonts w:ascii="Times New Roman" w:eastAsia="HiddenHorzOCR" w:hAnsi="Times New Roman" w:cs="Times New Roman"/>
          <w:sz w:val="28"/>
          <w:szCs w:val="28"/>
        </w:rPr>
        <w:t>являются вполне удовлетворительны</w:t>
      </w:r>
      <w:proofErr w:type="gramEnd"/>
      <w:r w:rsidR="00095AEE" w:rsidRPr="00324EDC">
        <w:rPr>
          <w:rFonts w:ascii="Times New Roman" w:eastAsia="HiddenHorzOCR" w:hAnsi="Times New Roman" w:cs="Times New Roman"/>
          <w:sz w:val="28"/>
          <w:szCs w:val="28"/>
        </w:rPr>
        <w:t xml:space="preserve"> и не требуют специальной проверки в ходе аудита эффективности.</w:t>
      </w:r>
    </w:p>
    <w:p w:rsidR="00095AEE" w:rsidRPr="00324EDC" w:rsidRDefault="00095AEE"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 xml:space="preserve">5.4.4. В случае если предметом аудита эффективности являются результаты использования муниципальных </w:t>
      </w:r>
      <w:r w:rsidR="003F198D" w:rsidRPr="00324EDC">
        <w:rPr>
          <w:rFonts w:ascii="Times New Roman" w:eastAsia="HiddenHorzOCR" w:hAnsi="Times New Roman" w:cs="Times New Roman"/>
          <w:sz w:val="28"/>
          <w:szCs w:val="28"/>
        </w:rPr>
        <w:t>средств</w:t>
      </w:r>
      <w:r w:rsidRPr="00324EDC">
        <w:rPr>
          <w:rFonts w:ascii="Times New Roman" w:eastAsia="HiddenHorzOCR" w:hAnsi="Times New Roman" w:cs="Times New Roman"/>
          <w:sz w:val="28"/>
          <w:szCs w:val="28"/>
        </w:rPr>
        <w:t>, проводится сравнительная оценка фактических и запланированных результатов, причем на начальном этапе проверяются и изучаются результаты деятельности по их использованию, а не применявшиеся для достижения данных результатов методы и процессы.</w:t>
      </w:r>
      <w:r w:rsidR="003F198D" w:rsidRPr="00324EDC">
        <w:rPr>
          <w:rFonts w:ascii="Times New Roman" w:eastAsia="HiddenHorzOCR" w:hAnsi="Times New Roman" w:cs="Times New Roman"/>
          <w:sz w:val="28"/>
          <w:szCs w:val="28"/>
        </w:rPr>
        <w:t xml:space="preserve"> Д</w:t>
      </w:r>
      <w:r w:rsidRPr="00324EDC">
        <w:rPr>
          <w:rFonts w:ascii="Times New Roman" w:eastAsia="HiddenHorzOCR" w:hAnsi="Times New Roman" w:cs="Times New Roman"/>
          <w:sz w:val="28"/>
          <w:szCs w:val="28"/>
        </w:rPr>
        <w:t>ля такого подхода также необходимы соответствующие критерии в целях качественной и количественной оценки достигнутых результатов использования муниципальных</w:t>
      </w:r>
      <w:r w:rsidR="003F198D" w:rsidRPr="00324EDC">
        <w:rPr>
          <w:rFonts w:ascii="Times New Roman" w:eastAsia="HiddenHorzOCR" w:hAnsi="Times New Roman" w:cs="Times New Roman"/>
          <w:sz w:val="28"/>
          <w:szCs w:val="28"/>
        </w:rPr>
        <w:t xml:space="preserve"> средств</w:t>
      </w:r>
      <w:r w:rsidRPr="00324EDC">
        <w:rPr>
          <w:rFonts w:ascii="Times New Roman" w:eastAsia="HiddenHorzOCR" w:hAnsi="Times New Roman" w:cs="Times New Roman"/>
          <w:sz w:val="28"/>
          <w:szCs w:val="28"/>
        </w:rPr>
        <w:t>.</w:t>
      </w:r>
    </w:p>
    <w:p w:rsidR="00095AEE" w:rsidRPr="00324EDC" w:rsidRDefault="003F198D"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proofErr w:type="gramStart"/>
      <w:r w:rsidRPr="00324EDC">
        <w:rPr>
          <w:rFonts w:ascii="Times New Roman" w:eastAsia="HiddenHorzOCR" w:hAnsi="Times New Roman" w:cs="Times New Roman"/>
          <w:sz w:val="28"/>
          <w:szCs w:val="28"/>
        </w:rPr>
        <w:t xml:space="preserve">Если </w:t>
      </w:r>
      <w:r w:rsidR="00095AEE" w:rsidRPr="00324EDC">
        <w:rPr>
          <w:rFonts w:ascii="Times New Roman" w:eastAsia="HiddenHorzOCR" w:hAnsi="Times New Roman" w:cs="Times New Roman"/>
          <w:sz w:val="28"/>
          <w:szCs w:val="28"/>
        </w:rPr>
        <w:t>в ходе аудита эффективности установлено, что достигнутые результаты деятельности объекта аудита эффективности являются неудовлетворительными, то есть не соответствуют критериям оценки эффективности, проверка должна быть продолжена</w:t>
      </w:r>
      <w:r w:rsidRPr="00324EDC">
        <w:rPr>
          <w:rFonts w:ascii="Times New Roman" w:eastAsia="HiddenHorzOCR" w:hAnsi="Times New Roman" w:cs="Times New Roman"/>
          <w:sz w:val="28"/>
          <w:szCs w:val="28"/>
        </w:rPr>
        <w:t xml:space="preserve"> </w:t>
      </w:r>
      <w:r w:rsidR="00095AEE" w:rsidRPr="00324EDC">
        <w:rPr>
          <w:rFonts w:ascii="Times New Roman" w:eastAsia="HiddenHorzOCR" w:hAnsi="Times New Roman" w:cs="Times New Roman"/>
          <w:sz w:val="28"/>
          <w:szCs w:val="28"/>
        </w:rPr>
        <w:t>в той мере, в какой это необходимо для выявления конкретных причин, приведших к возникновению недостатков и, соответственно, неудовлетворительным результатам, а также для установл</w:t>
      </w:r>
      <w:r w:rsidRPr="00324EDC">
        <w:rPr>
          <w:rFonts w:ascii="Times New Roman" w:eastAsia="HiddenHorzOCR" w:hAnsi="Times New Roman" w:cs="Times New Roman"/>
          <w:sz w:val="28"/>
          <w:szCs w:val="28"/>
        </w:rPr>
        <w:t xml:space="preserve">ения лиц, допустивших указанные </w:t>
      </w:r>
      <w:r w:rsidR="00095AEE" w:rsidRPr="00324EDC">
        <w:rPr>
          <w:rFonts w:ascii="Times New Roman" w:eastAsia="HiddenHorzOCR" w:hAnsi="Times New Roman" w:cs="Times New Roman"/>
          <w:sz w:val="28"/>
          <w:szCs w:val="28"/>
        </w:rPr>
        <w:t>недостатки.</w:t>
      </w:r>
      <w:proofErr w:type="gramEnd"/>
      <w:r w:rsidR="00095AEE" w:rsidRPr="00324EDC">
        <w:rPr>
          <w:rFonts w:ascii="Times New Roman" w:eastAsia="HiddenHorzOCR" w:hAnsi="Times New Roman" w:cs="Times New Roman"/>
          <w:sz w:val="28"/>
          <w:szCs w:val="28"/>
        </w:rPr>
        <w:t xml:space="preserve"> В этом случае </w:t>
      </w:r>
      <w:r w:rsidRPr="00324EDC">
        <w:rPr>
          <w:rFonts w:ascii="Times New Roman" w:eastAsia="HiddenHorzOCR" w:hAnsi="Times New Roman" w:cs="Times New Roman"/>
          <w:sz w:val="28"/>
          <w:szCs w:val="28"/>
        </w:rPr>
        <w:t>сотрудниками КСК</w:t>
      </w:r>
      <w:r w:rsidR="00095AEE" w:rsidRPr="00324EDC">
        <w:rPr>
          <w:rFonts w:ascii="Times New Roman" w:eastAsia="HiddenHorzOCR" w:hAnsi="Times New Roman" w:cs="Times New Roman"/>
          <w:sz w:val="28"/>
          <w:szCs w:val="28"/>
        </w:rPr>
        <w:t xml:space="preserve"> определяется наличие резервов для получения объектом аудита эффективности более высоких </w:t>
      </w:r>
      <w:proofErr w:type="gramStart"/>
      <w:r w:rsidR="00095AEE" w:rsidRPr="00324EDC">
        <w:rPr>
          <w:rFonts w:ascii="Times New Roman" w:eastAsia="HiddenHorzOCR" w:hAnsi="Times New Roman" w:cs="Times New Roman"/>
          <w:sz w:val="28"/>
          <w:szCs w:val="28"/>
        </w:rPr>
        <w:t>результатов</w:t>
      </w:r>
      <w:proofErr w:type="gramEnd"/>
      <w:r w:rsidR="00095AEE" w:rsidRPr="00324EDC">
        <w:rPr>
          <w:rFonts w:ascii="Times New Roman" w:eastAsia="HiddenHorzOCR" w:hAnsi="Times New Roman" w:cs="Times New Roman"/>
          <w:sz w:val="28"/>
          <w:szCs w:val="28"/>
        </w:rPr>
        <w:t xml:space="preserve"> и формулируются соответствующие рекомендации объекту аудита эффективности по повышению эффективности использования муниципальных </w:t>
      </w:r>
      <w:r w:rsidRPr="00324EDC">
        <w:rPr>
          <w:rFonts w:ascii="Times New Roman" w:eastAsia="HiddenHorzOCR" w:hAnsi="Times New Roman" w:cs="Times New Roman"/>
          <w:sz w:val="28"/>
          <w:szCs w:val="28"/>
        </w:rPr>
        <w:t>средств</w:t>
      </w:r>
      <w:r w:rsidR="00095AEE" w:rsidRPr="00324EDC">
        <w:rPr>
          <w:rFonts w:ascii="Times New Roman" w:eastAsia="HiddenHorzOCR" w:hAnsi="Times New Roman" w:cs="Times New Roman"/>
          <w:sz w:val="28"/>
          <w:szCs w:val="28"/>
        </w:rPr>
        <w:t>.</w:t>
      </w:r>
    </w:p>
    <w:p w:rsidR="00095AEE" w:rsidRPr="00324EDC" w:rsidRDefault="00095AEE" w:rsidP="00095AEE">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5.4.5. В случае</w:t>
      </w:r>
      <w:proofErr w:type="gramStart"/>
      <w:r w:rsidRPr="00324EDC">
        <w:rPr>
          <w:rFonts w:ascii="Times New Roman" w:eastAsia="HiddenHorzOCR" w:hAnsi="Times New Roman" w:cs="Times New Roman"/>
          <w:sz w:val="28"/>
          <w:szCs w:val="28"/>
        </w:rPr>
        <w:t>,</w:t>
      </w:r>
      <w:proofErr w:type="gramEnd"/>
      <w:r w:rsidRPr="00324EDC">
        <w:rPr>
          <w:rFonts w:ascii="Times New Roman" w:eastAsia="HiddenHorzOCR" w:hAnsi="Times New Roman" w:cs="Times New Roman"/>
          <w:sz w:val="28"/>
          <w:szCs w:val="28"/>
        </w:rPr>
        <w:t xml:space="preserve"> если предметом аудита эффективности являются отдельные аспекты использования муниципальных </w:t>
      </w:r>
      <w:r w:rsidR="00A3528D" w:rsidRPr="00324EDC">
        <w:rPr>
          <w:rFonts w:ascii="Times New Roman" w:eastAsia="HiddenHorzOCR" w:hAnsi="Times New Roman" w:cs="Times New Roman"/>
          <w:sz w:val="28"/>
          <w:szCs w:val="28"/>
        </w:rPr>
        <w:t>средств</w:t>
      </w:r>
      <w:r w:rsidRPr="00324EDC">
        <w:rPr>
          <w:rFonts w:ascii="Times New Roman" w:eastAsia="HiddenHorzOCR" w:hAnsi="Times New Roman" w:cs="Times New Roman"/>
          <w:sz w:val="28"/>
          <w:szCs w:val="28"/>
        </w:rPr>
        <w:t xml:space="preserve">, выбор конкретных аспектов осуществляется с учетом степени их влияния на результаты использования указанных </w:t>
      </w:r>
      <w:r w:rsidR="00A3528D" w:rsidRPr="00324EDC">
        <w:rPr>
          <w:rFonts w:ascii="Times New Roman" w:eastAsia="HiddenHorzOCR" w:hAnsi="Times New Roman" w:cs="Times New Roman"/>
          <w:sz w:val="28"/>
          <w:szCs w:val="28"/>
        </w:rPr>
        <w:t>средств</w:t>
      </w:r>
      <w:r w:rsidRPr="00324EDC">
        <w:rPr>
          <w:rFonts w:ascii="Times New Roman" w:eastAsia="HiddenHorzOCR" w:hAnsi="Times New Roman" w:cs="Times New Roman"/>
          <w:sz w:val="28"/>
          <w:szCs w:val="28"/>
        </w:rPr>
        <w:t xml:space="preserve"> в проверяемой сфере или на деятельность объектов аудита эффективности. Если в результате проверки выбранных аспектов выявлены серьезные проблемы и недостатки, это является основанием для вывода о неэффективном использовании муниципальных </w:t>
      </w:r>
      <w:r w:rsidR="00A3528D" w:rsidRPr="00324EDC">
        <w:rPr>
          <w:rFonts w:ascii="Times New Roman" w:eastAsia="HiddenHorzOCR" w:hAnsi="Times New Roman" w:cs="Times New Roman"/>
          <w:sz w:val="28"/>
          <w:szCs w:val="28"/>
        </w:rPr>
        <w:t>сре</w:t>
      </w:r>
      <w:proofErr w:type="gramStart"/>
      <w:r w:rsidR="00A3528D" w:rsidRPr="00324EDC">
        <w:rPr>
          <w:rFonts w:ascii="Times New Roman" w:eastAsia="HiddenHorzOCR" w:hAnsi="Times New Roman" w:cs="Times New Roman"/>
          <w:sz w:val="28"/>
          <w:szCs w:val="28"/>
        </w:rPr>
        <w:t>дств в р</w:t>
      </w:r>
      <w:proofErr w:type="gramEnd"/>
      <w:r w:rsidR="00A3528D" w:rsidRPr="00324EDC">
        <w:rPr>
          <w:rFonts w:ascii="Times New Roman" w:eastAsia="HiddenHorzOCR" w:hAnsi="Times New Roman" w:cs="Times New Roman"/>
          <w:sz w:val="28"/>
          <w:szCs w:val="28"/>
        </w:rPr>
        <w:t>амках проверяемой сферы.</w:t>
      </w:r>
    </w:p>
    <w:p w:rsidR="00B46EEA" w:rsidRPr="00324EDC" w:rsidRDefault="00B46EEA" w:rsidP="00C46AC8">
      <w:pPr>
        <w:pStyle w:val="a3"/>
        <w:spacing w:before="0" w:beforeAutospacing="0" w:after="0" w:afterAutospacing="0"/>
        <w:ind w:firstLine="709"/>
        <w:jc w:val="center"/>
        <w:rPr>
          <w:b/>
          <w:sz w:val="28"/>
          <w:szCs w:val="28"/>
        </w:rPr>
      </w:pPr>
      <w:r w:rsidRPr="00324EDC">
        <w:rPr>
          <w:b/>
          <w:bCs/>
          <w:sz w:val="28"/>
          <w:szCs w:val="28"/>
        </w:rPr>
        <w:t>5.5. Программа проведения аудита эффективности</w:t>
      </w:r>
    </w:p>
    <w:p w:rsidR="00B46EEA" w:rsidRPr="00324EDC" w:rsidRDefault="00C46AC8" w:rsidP="00C46AC8">
      <w:pPr>
        <w:autoSpaceDE w:val="0"/>
        <w:autoSpaceDN w:val="0"/>
        <w:adjustRightInd w:val="0"/>
        <w:spacing w:after="0" w:line="240" w:lineRule="auto"/>
        <w:ind w:firstLine="709"/>
        <w:jc w:val="both"/>
        <w:rPr>
          <w:rFonts w:ascii="Times New Roman" w:hAnsi="Times New Roman" w:cs="Times New Roman"/>
          <w:b/>
          <w:sz w:val="28"/>
          <w:szCs w:val="28"/>
        </w:rPr>
      </w:pPr>
      <w:r w:rsidRPr="00324EDC">
        <w:rPr>
          <w:rFonts w:ascii="Times New Roman" w:eastAsia="HiddenHorzOCR" w:hAnsi="Times New Roman" w:cs="Times New Roman"/>
          <w:sz w:val="28"/>
          <w:szCs w:val="28"/>
        </w:rPr>
        <w:t xml:space="preserve">По результатам предварительного изучения в соответствии с Регламентом КСК и СВМФК «Общие правила проведения контрольного </w:t>
      </w:r>
      <w:r w:rsidRPr="00324EDC">
        <w:rPr>
          <w:rFonts w:ascii="Times New Roman" w:eastAsia="HiddenHorzOCR" w:hAnsi="Times New Roman" w:cs="Times New Roman"/>
          <w:sz w:val="28"/>
          <w:szCs w:val="28"/>
        </w:rPr>
        <w:lastRenderedPageBreak/>
        <w:t xml:space="preserve">мероприятия» председателем Контрольно-счетной комиссии </w:t>
      </w:r>
      <w:r w:rsidR="00B95D56">
        <w:rPr>
          <w:rFonts w:ascii="Times New Roman" w:eastAsia="HiddenHorzOCR" w:hAnsi="Times New Roman" w:cs="Times New Roman"/>
          <w:sz w:val="28"/>
          <w:szCs w:val="28"/>
        </w:rPr>
        <w:t>Хохольского</w:t>
      </w:r>
      <w:r w:rsidRPr="00324EDC">
        <w:rPr>
          <w:rFonts w:ascii="Times New Roman" w:eastAsia="HiddenHorzOCR" w:hAnsi="Times New Roman" w:cs="Times New Roman"/>
          <w:sz w:val="28"/>
          <w:szCs w:val="28"/>
        </w:rPr>
        <w:t xml:space="preserve"> муниципального района Воронежской области подготавливается программа проведения контрольного мероприятия. После утверждения программы  проведения контрольного мероприятия, осуществляется подготовка рабочего плана проведения контрольного мероприятия.</w:t>
      </w:r>
    </w:p>
    <w:p w:rsidR="00B46EEA" w:rsidRPr="00324EDC" w:rsidRDefault="00B46EEA" w:rsidP="00326FDB">
      <w:pPr>
        <w:spacing w:after="0" w:line="240" w:lineRule="auto"/>
        <w:ind w:firstLine="709"/>
        <w:jc w:val="center"/>
        <w:rPr>
          <w:rFonts w:ascii="Times New Roman" w:hAnsi="Times New Roman" w:cs="Times New Roman"/>
          <w:b/>
          <w:sz w:val="28"/>
          <w:szCs w:val="28"/>
        </w:rPr>
      </w:pPr>
      <w:r w:rsidRPr="00324EDC">
        <w:rPr>
          <w:rFonts w:ascii="Times New Roman" w:hAnsi="Times New Roman" w:cs="Times New Roman"/>
          <w:b/>
          <w:sz w:val="28"/>
          <w:szCs w:val="28"/>
        </w:rPr>
        <w:t xml:space="preserve">6. </w:t>
      </w:r>
      <w:r w:rsidR="00A3528D" w:rsidRPr="00324EDC">
        <w:rPr>
          <w:rFonts w:ascii="Times New Roman" w:hAnsi="Times New Roman" w:cs="Times New Roman"/>
          <w:b/>
          <w:sz w:val="28"/>
          <w:szCs w:val="28"/>
        </w:rPr>
        <w:t>Основной этап аудита эффективности</w:t>
      </w:r>
    </w:p>
    <w:p w:rsidR="00B46EEA" w:rsidRPr="00324EDC" w:rsidRDefault="00B46EEA" w:rsidP="00A3528D">
      <w:pPr>
        <w:pStyle w:val="a3"/>
        <w:spacing w:before="0" w:beforeAutospacing="0" w:after="0" w:afterAutospacing="0"/>
        <w:ind w:firstLine="709"/>
        <w:jc w:val="center"/>
        <w:rPr>
          <w:b/>
          <w:sz w:val="28"/>
          <w:szCs w:val="28"/>
        </w:rPr>
      </w:pPr>
      <w:r w:rsidRPr="00324EDC">
        <w:rPr>
          <w:b/>
          <w:bCs/>
          <w:sz w:val="28"/>
          <w:szCs w:val="28"/>
        </w:rPr>
        <w:t>6.1. Сбор и анализ фактических данных и информации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6.1.1. Фактические данные и информация о результатах использования муниципальных средств собираются посредством проведения проверки деятельности объектов аудита эффективности, а также изучения документов и материалов, имеющих отношение к его предмету, в том числе получаемых из других источников.</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На основе анализа этих данных формируются доказательства, которые используются для того, чтобы:</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определить, соответствуют ли результаты использования муниципальных средств и деятельности проверяемых объектов установленным критериям оценки эффективности;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обосновать заключения о выявленных недостатках и сделать выводы по результатам аудита эффективности;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выявить возможности для совершенствования деятельности проверяемых объектов и повышения эффективности использования муниципальных средств, а также сформулировать соответствующие рекомендации.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проверяемых объектов, полученных на этапе проведения проверки.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6.1.2. Доказательства, получаемые в ходе проведения аудита, должны убеждать в наличии недостатков в деятельности объектов проверки, которые приводят к неэффективному использованию ими муниципальных средств.</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отчетности, первичных бухгалтерских и других документов) и представлены в разнообразных формах, совокупность которых включает материальные, документальные и аналитические доказательства.</w:t>
      </w:r>
    </w:p>
    <w:p w:rsidR="002C2D8D" w:rsidRPr="00324EDC" w:rsidRDefault="002C2D8D" w:rsidP="002C2D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Документальные доказательства могут быть получены от объекта аудита и независимой стороной на бумажных носителях или в электронном виде в установленном порядке.</w:t>
      </w:r>
    </w:p>
    <w:p w:rsidR="002C2D8D" w:rsidRPr="00324EDC" w:rsidRDefault="002C2D8D" w:rsidP="002C2D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Материальные доказательства могут быть получены в процессе осуществления контрольных действий при наблюдении за событиями на объекте аудита, действиями должностных лиц объекта аудита и представлены в виде фотографий, схем или в ином графическом виде.</w:t>
      </w:r>
    </w:p>
    <w:p w:rsidR="002C2D8D" w:rsidRPr="00324EDC" w:rsidRDefault="002C2D8D" w:rsidP="002C2D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lastRenderedPageBreak/>
        <w:t>Аналитические доказательства получают в результате проведенного сотрудниками КСК анализа отдельных показателей, их совокупности или различных данных об организации, процессах, результатах использования муниципальных средств, а также о деятельности объекта аудита по их использованию.</w:t>
      </w:r>
    </w:p>
    <w:p w:rsidR="002C2D8D" w:rsidRPr="00324EDC" w:rsidRDefault="002C2D8D" w:rsidP="002C2D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6.1.3. </w:t>
      </w:r>
      <w:r w:rsidRPr="00324EDC">
        <w:rPr>
          <w:rFonts w:ascii="Times New Roman" w:eastAsia="HiddenHorzOCR" w:hAnsi="Times New Roman" w:cs="Times New Roman"/>
          <w:sz w:val="28"/>
          <w:szCs w:val="28"/>
        </w:rPr>
        <w:t>Если в ходе аудита эффективности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2C2D8D" w:rsidRPr="00324EDC" w:rsidRDefault="002C2D8D" w:rsidP="002C2D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определить, имеют ли эти данные случайный характер, или же они свидетельствуют о наличии общей либо системной проблемы в проверяемой сфере;</w:t>
      </w:r>
    </w:p>
    <w:p w:rsidR="002C2D8D" w:rsidRPr="00324EDC" w:rsidRDefault="002C2D8D" w:rsidP="002C2D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 xml:space="preserve">оценить фактическое или возможное влияние данной проблемы </w:t>
      </w:r>
      <w:proofErr w:type="gramStart"/>
      <w:r w:rsidRPr="00324EDC">
        <w:rPr>
          <w:rFonts w:ascii="Times New Roman" w:eastAsia="HiddenHorzOCR" w:hAnsi="Times New Roman" w:cs="Times New Roman"/>
          <w:sz w:val="28"/>
          <w:szCs w:val="28"/>
        </w:rPr>
        <w:t>на</w:t>
      </w:r>
      <w:proofErr w:type="gramEnd"/>
    </w:p>
    <w:p w:rsidR="002C2D8D" w:rsidRPr="00324EDC" w:rsidRDefault="002C2D8D" w:rsidP="002C2D8D">
      <w:pPr>
        <w:autoSpaceDE w:val="0"/>
        <w:autoSpaceDN w:val="0"/>
        <w:adjustRightInd w:val="0"/>
        <w:spacing w:after="0" w:line="240" w:lineRule="auto"/>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 xml:space="preserve">результаты использования муниципальных </w:t>
      </w:r>
      <w:r w:rsidR="00324EDC">
        <w:rPr>
          <w:rFonts w:ascii="Times New Roman" w:eastAsia="HiddenHorzOCR" w:hAnsi="Times New Roman" w:cs="Times New Roman"/>
          <w:sz w:val="28"/>
          <w:szCs w:val="28"/>
        </w:rPr>
        <w:t>сре</w:t>
      </w:r>
      <w:proofErr w:type="gramStart"/>
      <w:r w:rsidR="00324EDC">
        <w:rPr>
          <w:rFonts w:ascii="Times New Roman" w:eastAsia="HiddenHorzOCR" w:hAnsi="Times New Roman" w:cs="Times New Roman"/>
          <w:sz w:val="28"/>
          <w:szCs w:val="28"/>
        </w:rPr>
        <w:t>дств</w:t>
      </w:r>
      <w:r w:rsidRPr="00324EDC">
        <w:rPr>
          <w:rFonts w:ascii="Times New Roman" w:eastAsia="HiddenHorzOCR" w:hAnsi="Times New Roman" w:cs="Times New Roman"/>
          <w:sz w:val="28"/>
          <w:szCs w:val="28"/>
        </w:rPr>
        <w:t xml:space="preserve"> в пр</w:t>
      </w:r>
      <w:proofErr w:type="gramEnd"/>
      <w:r w:rsidRPr="00324EDC">
        <w:rPr>
          <w:rFonts w:ascii="Times New Roman" w:eastAsia="HiddenHorzOCR" w:hAnsi="Times New Roman" w:cs="Times New Roman"/>
          <w:sz w:val="28"/>
          <w:szCs w:val="28"/>
        </w:rPr>
        <w:t>оверяемой сфере;</w:t>
      </w:r>
    </w:p>
    <w:p w:rsidR="002C2D8D" w:rsidRPr="00324EDC" w:rsidRDefault="002C2D8D" w:rsidP="002C2D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установить причины наличия данной проблемы, для того чтобы подготовить соответствующие рекомендации по ее устранению;</w:t>
      </w:r>
    </w:p>
    <w:p w:rsidR="002C2D8D" w:rsidRPr="00324EDC" w:rsidRDefault="002C2D8D" w:rsidP="002C2D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проанализировать возможности устранения выявленной проблемы самим объектом аудита эффективности, поскольку эта проблема может быть результатом действий или событий, которые от него не зависят;</w:t>
      </w:r>
    </w:p>
    <w:p w:rsidR="002C2D8D" w:rsidRPr="00324EDC" w:rsidRDefault="002C2D8D" w:rsidP="002C2D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при необходимости обсудить данную проблему с внешними экспертами (в случае их привлечения) и с руководством объекта аудита эффективности;</w:t>
      </w:r>
    </w:p>
    <w:p w:rsidR="002C2D8D" w:rsidRPr="00324EDC" w:rsidRDefault="002C2D8D" w:rsidP="002C2D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 </w:t>
      </w:r>
      <w:r w:rsidRPr="00324EDC">
        <w:rPr>
          <w:rFonts w:ascii="Times New Roman" w:eastAsia="HiddenHorzOCR" w:hAnsi="Times New Roman" w:cs="Times New Roman"/>
          <w:sz w:val="28"/>
          <w:szCs w:val="28"/>
        </w:rPr>
        <w:t>собрать при необходимости дополнительные фактические данные и информацию.</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6.1.4. Фактические данные и информация, полученные по результатам проверки на объектах, отражаются в актах, которые оформляются в соответствии с</w:t>
      </w:r>
      <w:r w:rsidR="00A3528D" w:rsidRPr="00324EDC">
        <w:rPr>
          <w:rFonts w:ascii="Times New Roman" w:hAnsi="Times New Roman" w:cs="Times New Roman"/>
          <w:sz w:val="28"/>
          <w:szCs w:val="28"/>
        </w:rPr>
        <w:t xml:space="preserve"> СВМФК</w:t>
      </w:r>
      <w:r w:rsidR="009E68D7" w:rsidRPr="00324EDC">
        <w:rPr>
          <w:rFonts w:ascii="Times New Roman" w:hAnsi="Times New Roman" w:cs="Times New Roman"/>
          <w:sz w:val="28"/>
          <w:szCs w:val="28"/>
        </w:rPr>
        <w:t xml:space="preserve"> «</w:t>
      </w:r>
      <w:r w:rsidR="00A3528D" w:rsidRPr="00324EDC">
        <w:rPr>
          <w:rFonts w:ascii="Times New Roman" w:hAnsi="Times New Roman" w:cs="Times New Roman"/>
          <w:sz w:val="28"/>
          <w:szCs w:val="28"/>
        </w:rPr>
        <w:t>Общие</w:t>
      </w:r>
      <w:r w:rsidRPr="00324EDC">
        <w:rPr>
          <w:rFonts w:ascii="Times New Roman" w:hAnsi="Times New Roman" w:cs="Times New Roman"/>
          <w:sz w:val="28"/>
          <w:szCs w:val="28"/>
        </w:rPr>
        <w:t xml:space="preserve"> правила проведения контрольного мероприятия</w:t>
      </w:r>
      <w:r w:rsidR="009E68D7" w:rsidRPr="00324EDC">
        <w:rPr>
          <w:rFonts w:ascii="Times New Roman" w:hAnsi="Times New Roman" w:cs="Times New Roman"/>
          <w:sz w:val="28"/>
          <w:szCs w:val="28"/>
        </w:rPr>
        <w:t>»</w:t>
      </w:r>
      <w:r w:rsidRPr="00324EDC">
        <w:rPr>
          <w:rFonts w:ascii="Times New Roman" w:hAnsi="Times New Roman" w:cs="Times New Roman"/>
          <w:sz w:val="28"/>
          <w:szCs w:val="28"/>
        </w:rPr>
        <w:t xml:space="preserve">. </w:t>
      </w:r>
    </w:p>
    <w:p w:rsidR="009E68D7" w:rsidRPr="00324EDC" w:rsidRDefault="00B46EEA" w:rsidP="002C2D8D">
      <w:pPr>
        <w:pStyle w:val="a3"/>
        <w:spacing w:before="0" w:beforeAutospacing="0" w:after="0" w:afterAutospacing="0"/>
        <w:ind w:left="709"/>
        <w:jc w:val="center"/>
        <w:rPr>
          <w:b/>
          <w:sz w:val="28"/>
          <w:szCs w:val="28"/>
        </w:rPr>
      </w:pPr>
      <w:r w:rsidRPr="00324EDC">
        <w:rPr>
          <w:b/>
          <w:bCs/>
          <w:sz w:val="28"/>
          <w:szCs w:val="28"/>
        </w:rPr>
        <w:t xml:space="preserve">6.2. </w:t>
      </w:r>
      <w:r w:rsidR="009E68D7" w:rsidRPr="00324EDC">
        <w:rPr>
          <w:b/>
          <w:sz w:val="28"/>
          <w:szCs w:val="28"/>
        </w:rPr>
        <w:t>Способы получения и методы изучения данных и информации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6.2.1. 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и выводы.</w:t>
      </w:r>
    </w:p>
    <w:p w:rsidR="0053718D" w:rsidRPr="00324EDC" w:rsidRDefault="0053718D" w:rsidP="005371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6.2.2. </w:t>
      </w:r>
      <w:r w:rsidRPr="00324EDC">
        <w:rPr>
          <w:rFonts w:ascii="Times New Roman" w:eastAsia="HiddenHorzOCR" w:hAnsi="Times New Roman" w:cs="Times New Roman"/>
          <w:sz w:val="28"/>
          <w:szCs w:val="28"/>
        </w:rPr>
        <w:t>Источниками первичной информации являются фактические данные, которые получены в результате использования таких способов как</w:t>
      </w:r>
    </w:p>
    <w:p w:rsidR="0053718D" w:rsidRPr="00324EDC" w:rsidRDefault="0053718D" w:rsidP="0053718D">
      <w:pPr>
        <w:autoSpaceDE w:val="0"/>
        <w:autoSpaceDN w:val="0"/>
        <w:adjustRightInd w:val="0"/>
        <w:spacing w:after="0" w:line="240" w:lineRule="auto"/>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запрос информации, использование нескольких источников информации, опрос, устные беседы, и других.</w:t>
      </w:r>
    </w:p>
    <w:p w:rsidR="0053718D" w:rsidRPr="00324EDC" w:rsidRDefault="0053718D" w:rsidP="005371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Применение в аудите эффективности способа запроса осуществляется должностными лицами КСК в целях получения информации, документов и материалов, необходимых для проведения аудита эффективности, в порядке, установленном СВМФК «Общие правила проведения контрольного мероприятия» и Регламентом КС</w:t>
      </w:r>
      <w:r w:rsidR="003876D3" w:rsidRPr="00324EDC">
        <w:rPr>
          <w:rFonts w:ascii="Times New Roman" w:eastAsia="HiddenHorzOCR" w:hAnsi="Times New Roman" w:cs="Times New Roman"/>
          <w:sz w:val="28"/>
          <w:szCs w:val="28"/>
        </w:rPr>
        <w:t>К</w:t>
      </w:r>
      <w:r w:rsidRPr="00324EDC">
        <w:rPr>
          <w:rFonts w:ascii="Times New Roman" w:eastAsia="HiddenHorzOCR" w:hAnsi="Times New Roman" w:cs="Times New Roman"/>
          <w:sz w:val="28"/>
          <w:szCs w:val="28"/>
        </w:rPr>
        <w:t>.</w:t>
      </w:r>
    </w:p>
    <w:p w:rsidR="0053718D" w:rsidRPr="00324EDC" w:rsidRDefault="0053718D" w:rsidP="005371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lastRenderedPageBreak/>
        <w:t xml:space="preserve">Применение в аудите эффективности способа опроса осуществляется в целях получения информации в виде ответов на заранее составленные вопросы, касающиеся организации, процессов, результатов использования муниципальных </w:t>
      </w:r>
      <w:r w:rsidR="001A4FE4" w:rsidRPr="00324EDC">
        <w:rPr>
          <w:rFonts w:ascii="Times New Roman" w:eastAsia="HiddenHorzOCR" w:hAnsi="Times New Roman" w:cs="Times New Roman"/>
          <w:sz w:val="28"/>
          <w:szCs w:val="28"/>
        </w:rPr>
        <w:t>сре</w:t>
      </w:r>
      <w:proofErr w:type="gramStart"/>
      <w:r w:rsidR="001A4FE4" w:rsidRPr="00324EDC">
        <w:rPr>
          <w:rFonts w:ascii="Times New Roman" w:eastAsia="HiddenHorzOCR" w:hAnsi="Times New Roman" w:cs="Times New Roman"/>
          <w:sz w:val="28"/>
          <w:szCs w:val="28"/>
        </w:rPr>
        <w:t>дств</w:t>
      </w:r>
      <w:r w:rsidRPr="00324EDC">
        <w:rPr>
          <w:rFonts w:ascii="Times New Roman" w:eastAsia="HiddenHorzOCR" w:hAnsi="Times New Roman" w:cs="Times New Roman"/>
          <w:sz w:val="28"/>
          <w:szCs w:val="28"/>
        </w:rPr>
        <w:t xml:space="preserve"> в с</w:t>
      </w:r>
      <w:proofErr w:type="gramEnd"/>
      <w:r w:rsidRPr="00324EDC">
        <w:rPr>
          <w:rFonts w:ascii="Times New Roman" w:eastAsia="HiddenHorzOCR" w:hAnsi="Times New Roman" w:cs="Times New Roman"/>
          <w:sz w:val="28"/>
          <w:szCs w:val="28"/>
        </w:rPr>
        <w:t>оответствующих социальных сферах и отраслях</w:t>
      </w:r>
    </w:p>
    <w:p w:rsidR="0053718D" w:rsidRPr="00324EDC" w:rsidRDefault="0053718D" w:rsidP="0053718D">
      <w:pPr>
        <w:autoSpaceDE w:val="0"/>
        <w:autoSpaceDN w:val="0"/>
        <w:adjustRightInd w:val="0"/>
        <w:spacing w:after="0" w:line="240" w:lineRule="auto"/>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национальной экономики.</w:t>
      </w:r>
    </w:p>
    <w:p w:rsidR="0053718D" w:rsidRPr="00324EDC" w:rsidRDefault="0053718D" w:rsidP="0053718D">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6.2.3. </w:t>
      </w:r>
      <w:r w:rsidRPr="00324EDC">
        <w:rPr>
          <w:rFonts w:ascii="Times New Roman" w:eastAsia="HiddenHorzOCR" w:hAnsi="Times New Roman" w:cs="Times New Roman"/>
          <w:sz w:val="28"/>
          <w:szCs w:val="28"/>
        </w:rPr>
        <w:t xml:space="preserve">В целях получения доказательств </w:t>
      </w:r>
      <w:proofErr w:type="gramStart"/>
      <w:r w:rsidRPr="00324EDC">
        <w:rPr>
          <w:rFonts w:ascii="Times New Roman" w:eastAsia="HiddenHorzOCR" w:hAnsi="Times New Roman" w:cs="Times New Roman"/>
          <w:sz w:val="28"/>
          <w:szCs w:val="28"/>
        </w:rPr>
        <w:t>собранную</w:t>
      </w:r>
      <w:proofErr w:type="gramEnd"/>
      <w:r w:rsidRPr="00324EDC">
        <w:rPr>
          <w:rFonts w:ascii="Times New Roman" w:eastAsia="HiddenHorzOCR" w:hAnsi="Times New Roman" w:cs="Times New Roman"/>
          <w:sz w:val="28"/>
          <w:szCs w:val="28"/>
        </w:rPr>
        <w:t xml:space="preserve"> в процессе аудита</w:t>
      </w:r>
    </w:p>
    <w:p w:rsidR="0053718D" w:rsidRPr="00324EDC" w:rsidRDefault="0053718D" w:rsidP="0053718D">
      <w:pPr>
        <w:autoSpaceDE w:val="0"/>
        <w:autoSpaceDN w:val="0"/>
        <w:adjustRightInd w:val="0"/>
        <w:spacing w:after="0" w:line="240" w:lineRule="auto"/>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(контроля) информацию необходимо проанализировать с использованием таких методов, как сравнительный анализ, факторный анализ, анализ данных, в том числе измерений, расчетов и анализа финансовых и экономических показателей деятельности объекта аудита эффективности, и других.</w:t>
      </w:r>
    </w:p>
    <w:p w:rsidR="0053718D" w:rsidRPr="00324EDC" w:rsidRDefault="0053718D" w:rsidP="001A4FE4">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 xml:space="preserve">Сравнительный анализ применяется в целях сравнения достигнутых результатов использования муниципальных </w:t>
      </w:r>
      <w:r w:rsidR="001A4FE4" w:rsidRPr="00324EDC">
        <w:rPr>
          <w:rFonts w:ascii="Times New Roman" w:eastAsia="HiddenHorzOCR" w:hAnsi="Times New Roman" w:cs="Times New Roman"/>
          <w:sz w:val="28"/>
          <w:szCs w:val="28"/>
        </w:rPr>
        <w:t>средств</w:t>
      </w:r>
      <w:r w:rsidRPr="00324EDC">
        <w:rPr>
          <w:rFonts w:ascii="Times New Roman" w:eastAsia="HiddenHorzOCR" w:hAnsi="Times New Roman" w:cs="Times New Roman"/>
          <w:sz w:val="28"/>
          <w:szCs w:val="28"/>
        </w:rPr>
        <w:t xml:space="preserve"> с определенными целями и задачами и в сопоставлении альтернативных вариантов достижения</w:t>
      </w:r>
      <w:r w:rsidR="001A4FE4"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целей и решения тех или иных задач.</w:t>
      </w:r>
    </w:p>
    <w:p w:rsidR="0053718D" w:rsidRPr="00324EDC" w:rsidRDefault="0053718D" w:rsidP="001A4FE4">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Применение факторного анализа предполагает проведение оценки</w:t>
      </w:r>
      <w:r w:rsidR="001A4FE4"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влияния факторов, оказывающих воздействие на результаты использования</w:t>
      </w:r>
      <w:r w:rsidR="001A4FE4"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 xml:space="preserve">объектом аудита эффективности муниципальных </w:t>
      </w:r>
      <w:r w:rsidR="001A4FE4" w:rsidRPr="00324EDC">
        <w:rPr>
          <w:rFonts w:ascii="Times New Roman" w:eastAsia="HiddenHorzOCR" w:hAnsi="Times New Roman" w:cs="Times New Roman"/>
          <w:sz w:val="28"/>
          <w:szCs w:val="28"/>
        </w:rPr>
        <w:t>средств</w:t>
      </w:r>
      <w:r w:rsidRPr="00324EDC">
        <w:rPr>
          <w:rFonts w:ascii="Times New Roman" w:eastAsia="HiddenHorzOCR" w:hAnsi="Times New Roman" w:cs="Times New Roman"/>
          <w:sz w:val="28"/>
          <w:szCs w:val="28"/>
        </w:rPr>
        <w:t>.</w:t>
      </w:r>
    </w:p>
    <w:p w:rsidR="001A4FE4" w:rsidRPr="00324EDC" w:rsidRDefault="0053718D" w:rsidP="001A4FE4">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Анализ данных представляет собой метод изучения фактических данных</w:t>
      </w:r>
      <w:r w:rsidR="001A4FE4"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и информации путем соотношения испол</w:t>
      </w:r>
      <w:r w:rsidR="001A4FE4" w:rsidRPr="00324EDC">
        <w:rPr>
          <w:rFonts w:ascii="Times New Roman" w:eastAsia="HiddenHorzOCR" w:hAnsi="Times New Roman" w:cs="Times New Roman"/>
          <w:sz w:val="28"/>
          <w:szCs w:val="28"/>
        </w:rPr>
        <w:t>ьзованных муниципальных сре</w:t>
      </w:r>
      <w:proofErr w:type="gramStart"/>
      <w:r w:rsidR="001A4FE4" w:rsidRPr="00324EDC">
        <w:rPr>
          <w:rFonts w:ascii="Times New Roman" w:eastAsia="HiddenHorzOCR" w:hAnsi="Times New Roman" w:cs="Times New Roman"/>
          <w:sz w:val="28"/>
          <w:szCs w:val="28"/>
        </w:rPr>
        <w:t xml:space="preserve">дств </w:t>
      </w:r>
      <w:r w:rsidRPr="00324EDC">
        <w:rPr>
          <w:rFonts w:ascii="Times New Roman" w:eastAsia="HiddenHorzOCR" w:hAnsi="Times New Roman" w:cs="Times New Roman"/>
          <w:sz w:val="28"/>
          <w:szCs w:val="28"/>
        </w:rPr>
        <w:t>с д</w:t>
      </w:r>
      <w:proofErr w:type="gramEnd"/>
      <w:r w:rsidRPr="00324EDC">
        <w:rPr>
          <w:rFonts w:ascii="Times New Roman" w:eastAsia="HiddenHorzOCR" w:hAnsi="Times New Roman" w:cs="Times New Roman"/>
          <w:sz w:val="28"/>
          <w:szCs w:val="28"/>
        </w:rPr>
        <w:t>остигнутыми результатами, в том числе с учетом наилучших результатов</w:t>
      </w:r>
      <w:r w:rsidR="001A4FE4"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 xml:space="preserve">использования указанных </w:t>
      </w:r>
      <w:r w:rsidR="001A4FE4" w:rsidRPr="00324EDC">
        <w:rPr>
          <w:rFonts w:ascii="Times New Roman" w:eastAsia="HiddenHorzOCR" w:hAnsi="Times New Roman" w:cs="Times New Roman"/>
          <w:sz w:val="28"/>
          <w:szCs w:val="28"/>
        </w:rPr>
        <w:t>средств</w:t>
      </w:r>
      <w:r w:rsidRPr="00324EDC">
        <w:rPr>
          <w:rFonts w:ascii="Times New Roman" w:eastAsia="HiddenHorzOCR" w:hAnsi="Times New Roman" w:cs="Times New Roman"/>
          <w:sz w:val="28"/>
          <w:szCs w:val="28"/>
        </w:rPr>
        <w:t>, достигнутых аналогичными</w:t>
      </w:r>
      <w:r w:rsidR="001A4FE4" w:rsidRPr="00324EDC">
        <w:rPr>
          <w:rFonts w:ascii="Times New Roman" w:eastAsia="HiddenHorzOCR" w:hAnsi="Times New Roman" w:cs="Times New Roman"/>
          <w:sz w:val="28"/>
          <w:szCs w:val="28"/>
        </w:rPr>
        <w:t xml:space="preserve"> организациями и учреждениями.</w:t>
      </w:r>
    </w:p>
    <w:p w:rsidR="0053718D" w:rsidRPr="00324EDC" w:rsidRDefault="0053718D" w:rsidP="001A4FE4">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Применение в аудите эффективности методов изучения фактических</w:t>
      </w:r>
      <w:r w:rsidR="001A4FE4"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 xml:space="preserve">данных и информации осуществляется с учетом </w:t>
      </w:r>
      <w:proofErr w:type="gramStart"/>
      <w:r w:rsidRPr="00324EDC">
        <w:rPr>
          <w:rFonts w:ascii="Times New Roman" w:eastAsia="HiddenHorzOCR" w:hAnsi="Times New Roman" w:cs="Times New Roman"/>
          <w:sz w:val="28"/>
          <w:szCs w:val="28"/>
        </w:rPr>
        <w:t>критериев оценки</w:t>
      </w:r>
      <w:r w:rsidR="001A4FE4" w:rsidRPr="00324EDC">
        <w:rPr>
          <w:rFonts w:ascii="Times New Roman" w:eastAsia="HiddenHorzOCR" w:hAnsi="Times New Roman" w:cs="Times New Roman"/>
          <w:sz w:val="28"/>
          <w:szCs w:val="28"/>
        </w:rPr>
        <w:t xml:space="preserve"> </w:t>
      </w:r>
      <w:r w:rsidRPr="00324EDC">
        <w:rPr>
          <w:rFonts w:ascii="Times New Roman" w:eastAsia="HiddenHorzOCR" w:hAnsi="Times New Roman" w:cs="Times New Roman"/>
          <w:sz w:val="28"/>
          <w:szCs w:val="28"/>
        </w:rPr>
        <w:t>эффективности испо</w:t>
      </w:r>
      <w:r w:rsidR="001A4FE4" w:rsidRPr="00324EDC">
        <w:rPr>
          <w:rFonts w:ascii="Times New Roman" w:eastAsia="HiddenHorzOCR" w:hAnsi="Times New Roman" w:cs="Times New Roman"/>
          <w:sz w:val="28"/>
          <w:szCs w:val="28"/>
        </w:rPr>
        <w:t>льзования муниципальных средств</w:t>
      </w:r>
      <w:proofErr w:type="gramEnd"/>
      <w:r w:rsidRPr="00324EDC">
        <w:rPr>
          <w:rFonts w:ascii="Times New Roman" w:eastAsia="HiddenHorzOCR" w:hAnsi="Times New Roman" w:cs="Times New Roman"/>
          <w:sz w:val="28"/>
          <w:szCs w:val="28"/>
        </w:rPr>
        <w:t>.</w:t>
      </w:r>
    </w:p>
    <w:p w:rsidR="00B46EEA" w:rsidRPr="00324EDC" w:rsidRDefault="00B46EEA" w:rsidP="0053718D">
      <w:pPr>
        <w:pStyle w:val="a3"/>
        <w:spacing w:before="0" w:beforeAutospacing="0" w:after="0" w:afterAutospacing="0"/>
        <w:ind w:firstLine="709"/>
        <w:jc w:val="center"/>
        <w:rPr>
          <w:b/>
          <w:sz w:val="28"/>
          <w:szCs w:val="28"/>
        </w:rPr>
      </w:pPr>
      <w:r w:rsidRPr="00324EDC">
        <w:rPr>
          <w:b/>
          <w:bCs/>
          <w:sz w:val="28"/>
          <w:szCs w:val="28"/>
        </w:rPr>
        <w:t xml:space="preserve">7. </w:t>
      </w:r>
      <w:r w:rsidR="009E68D7" w:rsidRPr="00324EDC">
        <w:rPr>
          <w:b/>
          <w:bCs/>
          <w:sz w:val="28"/>
          <w:szCs w:val="28"/>
        </w:rPr>
        <w:t>Заключительный этап аудита эффективности</w:t>
      </w:r>
    </w:p>
    <w:p w:rsidR="00B46EEA" w:rsidRPr="00324EDC" w:rsidRDefault="00B46EEA" w:rsidP="009E68D7">
      <w:pPr>
        <w:pStyle w:val="a3"/>
        <w:spacing w:before="0" w:beforeAutospacing="0" w:after="0" w:afterAutospacing="0"/>
        <w:ind w:firstLine="709"/>
        <w:jc w:val="center"/>
        <w:rPr>
          <w:b/>
          <w:bCs/>
          <w:sz w:val="28"/>
          <w:szCs w:val="28"/>
        </w:rPr>
      </w:pPr>
      <w:r w:rsidRPr="00324EDC">
        <w:rPr>
          <w:b/>
          <w:bCs/>
          <w:sz w:val="28"/>
          <w:szCs w:val="28"/>
        </w:rPr>
        <w:t xml:space="preserve">7.1. </w:t>
      </w:r>
      <w:r w:rsidR="009E68D7" w:rsidRPr="00324EDC">
        <w:rPr>
          <w:b/>
          <w:bCs/>
          <w:sz w:val="28"/>
          <w:szCs w:val="28"/>
        </w:rPr>
        <w:t>Подготовка результатов и выводы</w:t>
      </w:r>
    </w:p>
    <w:p w:rsidR="006A0642" w:rsidRPr="00324EDC" w:rsidRDefault="00B46EEA" w:rsidP="006A0642">
      <w:pPr>
        <w:pStyle w:val="a3"/>
        <w:spacing w:before="0" w:beforeAutospacing="0" w:after="0" w:afterAutospacing="0"/>
        <w:ind w:firstLine="709"/>
        <w:jc w:val="both"/>
        <w:rPr>
          <w:sz w:val="28"/>
          <w:szCs w:val="28"/>
        </w:rPr>
      </w:pPr>
      <w:r w:rsidRPr="00324EDC">
        <w:rPr>
          <w:sz w:val="28"/>
          <w:szCs w:val="28"/>
        </w:rPr>
        <w:t xml:space="preserve">7.1.1. Подготовку результатов аудита эффективности необходимо начинать </w:t>
      </w:r>
      <w:proofErr w:type="gramStart"/>
      <w:r w:rsidRPr="00324EDC">
        <w:rPr>
          <w:sz w:val="28"/>
          <w:szCs w:val="28"/>
        </w:rPr>
        <w:t>со</w:t>
      </w:r>
      <w:proofErr w:type="gramEnd"/>
      <w:r w:rsidRPr="00324EDC">
        <w:rPr>
          <w:sz w:val="28"/>
          <w:szCs w:val="28"/>
        </w:rPr>
        <w:t xml:space="preserve"> всестороннего анализа и сравнения собранных фактических данных и информации (доказательств</w:t>
      </w:r>
      <w:r w:rsidR="003F39FA" w:rsidRPr="00324EDC">
        <w:rPr>
          <w:sz w:val="28"/>
          <w:szCs w:val="28"/>
        </w:rPr>
        <w:t>)</w:t>
      </w:r>
      <w:r w:rsidRPr="00324EDC">
        <w:rPr>
          <w:sz w:val="28"/>
          <w:szCs w:val="28"/>
        </w:rPr>
        <w:t>, которые зафиксированы в составленных в ходе проверки актах, с утвержденными критериями оценки эффективности. При проведении анализа следует исходить только из полученных и собранных фактических данных, служащих надежными доказательствам</w:t>
      </w:r>
      <w:r w:rsidR="006A0642" w:rsidRPr="00324EDC">
        <w:rPr>
          <w:sz w:val="28"/>
          <w:szCs w:val="28"/>
        </w:rPr>
        <w:t>и выявленных отклонений и недостатков</w:t>
      </w:r>
      <w:r w:rsidRPr="00324EDC">
        <w:rPr>
          <w:sz w:val="28"/>
          <w:szCs w:val="28"/>
        </w:rPr>
        <w:t xml:space="preserve">. </w:t>
      </w:r>
    </w:p>
    <w:p w:rsidR="00B46EEA" w:rsidRPr="00324EDC" w:rsidRDefault="006A0642" w:rsidP="006A0642">
      <w:pPr>
        <w:pStyle w:val="a3"/>
        <w:spacing w:before="0" w:beforeAutospacing="0" w:after="0" w:afterAutospacing="0"/>
        <w:ind w:firstLine="709"/>
        <w:jc w:val="both"/>
        <w:rPr>
          <w:sz w:val="28"/>
          <w:szCs w:val="28"/>
        </w:rPr>
      </w:pPr>
      <w:r w:rsidRPr="00324EDC">
        <w:rPr>
          <w:sz w:val="28"/>
          <w:szCs w:val="28"/>
        </w:rPr>
        <w:t xml:space="preserve">7.1.2. </w:t>
      </w:r>
      <w:r w:rsidR="00B46EEA" w:rsidRPr="00324EDC">
        <w:rPr>
          <w:sz w:val="28"/>
          <w:szCs w:val="28"/>
        </w:rPr>
        <w:t xml:space="preserve">На основе </w:t>
      </w:r>
      <w:r w:rsidR="00B21201" w:rsidRPr="00324EDC">
        <w:rPr>
          <w:sz w:val="28"/>
          <w:szCs w:val="28"/>
        </w:rPr>
        <w:t>анализа</w:t>
      </w:r>
      <w:r w:rsidR="00B46EEA" w:rsidRPr="00324EDC">
        <w:rPr>
          <w:sz w:val="28"/>
          <w:szCs w:val="28"/>
        </w:rPr>
        <w:t xml:space="preserve"> формулируются соответствующие выводы по каждой цели аудита эффективности, которые должны: </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содержать характеристику и значимость выявленных отклонений фактических результатов использования муниципальных сре</w:t>
      </w:r>
      <w:proofErr w:type="gramStart"/>
      <w:r w:rsidRPr="00324EDC">
        <w:rPr>
          <w:rFonts w:ascii="Times New Roman" w:hAnsi="Times New Roman" w:cs="Times New Roman"/>
          <w:sz w:val="28"/>
          <w:szCs w:val="28"/>
        </w:rPr>
        <w:t>дств в пр</w:t>
      </w:r>
      <w:proofErr w:type="gramEnd"/>
      <w:r w:rsidRPr="00324EDC">
        <w:rPr>
          <w:rFonts w:ascii="Times New Roman" w:hAnsi="Times New Roman" w:cs="Times New Roman"/>
          <w:sz w:val="28"/>
          <w:szCs w:val="28"/>
        </w:rPr>
        <w:t>оверяемой сфере или деятельности объектов проверки от критериев оценки эффективности, установленных в программе аудита;</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определять причины выявленных недостатков, которые привели к неэффективному использованию муниципальных средств, и последствия, которые эти недостатки влекут или могут повлечь за собой;</w:t>
      </w:r>
    </w:p>
    <w:p w:rsidR="00B21201" w:rsidRPr="00324EDC" w:rsidRDefault="00B21201"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указывать должностных лиц, действие которых привели к возникновению выявленных недостатков;</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lastRenderedPageBreak/>
        <w:t xml:space="preserve">- включать общую оценку степени эффективности использования муниципальных </w:t>
      </w:r>
      <w:r w:rsidR="00691560">
        <w:rPr>
          <w:rFonts w:ascii="Times New Roman" w:hAnsi="Times New Roman" w:cs="Times New Roman"/>
          <w:sz w:val="28"/>
          <w:szCs w:val="28"/>
        </w:rPr>
        <w:t>средств</w:t>
      </w:r>
      <w:r w:rsidRPr="00324EDC">
        <w:rPr>
          <w:rFonts w:ascii="Times New Roman" w:hAnsi="Times New Roman" w:cs="Times New Roman"/>
          <w:sz w:val="28"/>
          <w:szCs w:val="28"/>
        </w:rPr>
        <w:t xml:space="preserve"> исходя из целей аудита.</w:t>
      </w:r>
    </w:p>
    <w:p w:rsidR="00B46EEA" w:rsidRPr="00324EDC" w:rsidRDefault="00B46EEA" w:rsidP="009A5987">
      <w:pPr>
        <w:pStyle w:val="a3"/>
        <w:spacing w:before="0" w:beforeAutospacing="0" w:after="0" w:afterAutospacing="0"/>
        <w:ind w:firstLine="709"/>
        <w:jc w:val="center"/>
        <w:rPr>
          <w:sz w:val="28"/>
          <w:szCs w:val="28"/>
        </w:rPr>
      </w:pPr>
      <w:r w:rsidRPr="00324EDC">
        <w:rPr>
          <w:b/>
          <w:bCs/>
          <w:sz w:val="28"/>
          <w:szCs w:val="28"/>
        </w:rPr>
        <w:t>7.2. Рекомендации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7.2.1. В случае</w:t>
      </w:r>
      <w:proofErr w:type="gramStart"/>
      <w:r w:rsidRPr="00324EDC">
        <w:rPr>
          <w:rFonts w:ascii="Times New Roman" w:hAnsi="Times New Roman" w:cs="Times New Roman"/>
          <w:sz w:val="28"/>
          <w:szCs w:val="28"/>
        </w:rPr>
        <w:t>,</w:t>
      </w:r>
      <w:proofErr w:type="gramEnd"/>
      <w:r w:rsidRPr="00324EDC">
        <w:rPr>
          <w:rFonts w:ascii="Times New Roman" w:hAnsi="Times New Roman" w:cs="Times New Roman"/>
          <w:sz w:val="28"/>
          <w:szCs w:val="28"/>
        </w:rPr>
        <w:t xml:space="preserve"> если в ходе аудита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Основываясь на заключениях и выводах, сделанных по результатам аудита эффективности, </w:t>
      </w:r>
      <w:proofErr w:type="gramStart"/>
      <w:r w:rsidRPr="00324EDC">
        <w:rPr>
          <w:rFonts w:ascii="Times New Roman" w:hAnsi="Times New Roman" w:cs="Times New Roman"/>
          <w:sz w:val="28"/>
          <w:szCs w:val="28"/>
        </w:rPr>
        <w:t>возможно</w:t>
      </w:r>
      <w:proofErr w:type="gramEnd"/>
      <w:r w:rsidRPr="00324EDC">
        <w:rPr>
          <w:rFonts w:ascii="Times New Roman" w:hAnsi="Times New Roman" w:cs="Times New Roman"/>
          <w:sz w:val="28"/>
          <w:szCs w:val="28"/>
        </w:rPr>
        <w:t xml:space="preserve"> находить неиспользованные резервы и разрабатывать соответствующие рекомендации по совершенствованию деятельности объектов контроля в целях повышения эффективности использования муниципальных средств.</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7.2.2. Содержание рекомендаций должно соответствовать поставленным целям аудита эффективности и основываться на заключениях и выводах, сделанных по его результатам. Рекомендации необходимо формулировать таким образом, чтобы они были: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направлены на устранение причин существования выявленных отклонений, недостатков или проблем;</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обращены в адрес объектов проверки, муниципальных органов, организаций и должностных лиц, в компетенцию и полномочия которых входит их выполнение;</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 </w:t>
      </w:r>
      <w:proofErr w:type="gramStart"/>
      <w:r w:rsidRPr="00324EDC">
        <w:rPr>
          <w:rFonts w:ascii="Times New Roman" w:hAnsi="Times New Roman" w:cs="Times New Roman"/>
          <w:sz w:val="28"/>
          <w:szCs w:val="28"/>
        </w:rPr>
        <w:t>ориентированы</w:t>
      </w:r>
      <w:proofErr w:type="gramEnd"/>
      <w:r w:rsidRPr="00324EDC">
        <w:rPr>
          <w:rFonts w:ascii="Times New Roman" w:hAnsi="Times New Roman" w:cs="Times New Roman"/>
          <w:sz w:val="28"/>
          <w:szCs w:val="28"/>
        </w:rPr>
        <w:t xml:space="preserve"> на принятие объектами контроля конкретных мер по устранению выявленных недостатков;</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 экономически </w:t>
      </w:r>
      <w:proofErr w:type="gramStart"/>
      <w:r w:rsidRPr="00324EDC">
        <w:rPr>
          <w:rFonts w:ascii="Times New Roman" w:hAnsi="Times New Roman" w:cs="Times New Roman"/>
          <w:sz w:val="28"/>
          <w:szCs w:val="28"/>
        </w:rPr>
        <w:t>эффективными</w:t>
      </w:r>
      <w:proofErr w:type="gramEnd"/>
      <w:r w:rsidRPr="00324EDC">
        <w:rPr>
          <w:rFonts w:ascii="Times New Roman" w:hAnsi="Times New Roman" w:cs="Times New Roman"/>
          <w:sz w:val="28"/>
          <w:szCs w:val="28"/>
        </w:rPr>
        <w:t>, то есть расходы, связанные с их выполнением, не дол</w:t>
      </w:r>
      <w:r w:rsidR="00D5628E" w:rsidRPr="00324EDC">
        <w:rPr>
          <w:rFonts w:ascii="Times New Roman" w:hAnsi="Times New Roman" w:cs="Times New Roman"/>
          <w:sz w:val="28"/>
          <w:szCs w:val="28"/>
        </w:rPr>
        <w:t>жны превышать получаемую выгоду.</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7.2.3. Формулировки рекомендаций должны быть достаточно конкретными, но без излишней детализации. В рекомендациях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контроля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Вопрос о разработке конкретных практических мер по устранению недостатков в деятельности объектов контроля и повышению эффективности использования муниципальных средств, как правило, должен решаться непосредственно их руководством. Между тем, если по результатам установлена необходимость осуществления очевидных мероприятий по повышению эффективности использования муниципальных средств, они должны быть рекомендованы руководству объекта контроля.</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 xml:space="preserve">7.2.4. Количество рекомендаций определяется содержанием и масштабом аудита эффективности, но не должно быть большим. </w:t>
      </w:r>
    </w:p>
    <w:p w:rsidR="00D5628E" w:rsidRPr="00324EDC" w:rsidRDefault="00D5628E"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lastRenderedPageBreak/>
        <w:t xml:space="preserve">7.2.5. Выводы и рекомендации не могут содержать политических оценок решений, принимаемых органами местного самоуправления </w:t>
      </w:r>
      <w:r w:rsidR="00B95D56">
        <w:rPr>
          <w:rFonts w:ascii="Times New Roman" w:hAnsi="Times New Roman" w:cs="Times New Roman"/>
          <w:sz w:val="28"/>
          <w:szCs w:val="28"/>
        </w:rPr>
        <w:t>Хохольского</w:t>
      </w:r>
      <w:r w:rsidRPr="00324EDC">
        <w:rPr>
          <w:rFonts w:ascii="Times New Roman" w:hAnsi="Times New Roman" w:cs="Times New Roman"/>
          <w:sz w:val="28"/>
          <w:szCs w:val="28"/>
        </w:rPr>
        <w:t xml:space="preserve"> муниципального района.</w:t>
      </w:r>
    </w:p>
    <w:p w:rsidR="00B46EEA" w:rsidRPr="00324EDC" w:rsidRDefault="00B46EEA" w:rsidP="009A5987">
      <w:pPr>
        <w:pStyle w:val="a3"/>
        <w:spacing w:before="0" w:beforeAutospacing="0" w:after="0" w:afterAutospacing="0"/>
        <w:ind w:firstLine="709"/>
        <w:jc w:val="center"/>
        <w:rPr>
          <w:sz w:val="28"/>
          <w:szCs w:val="28"/>
        </w:rPr>
      </w:pPr>
      <w:r w:rsidRPr="00324EDC">
        <w:rPr>
          <w:b/>
          <w:bCs/>
          <w:sz w:val="28"/>
          <w:szCs w:val="28"/>
        </w:rPr>
        <w:t>7.3. Отчет о результатах аудита эффективности</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7.3.1. Подготовка и оформление отчета о результатах аудита эффективности является завершающей процедурой</w:t>
      </w:r>
      <w:r w:rsidR="00D5628E" w:rsidRPr="00324EDC">
        <w:rPr>
          <w:rFonts w:ascii="Times New Roman" w:hAnsi="Times New Roman" w:cs="Times New Roman"/>
          <w:sz w:val="28"/>
          <w:szCs w:val="28"/>
        </w:rPr>
        <w:t xml:space="preserve"> его проведения, которая осуществляется в соответствии с требованиями СВМФК «Общие правила проведения контрольного мероприятия».</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7.3.2.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муниципальных средств, а также указывать конкретные причины и обнаруженные или возможные последствия выявленных недостатков.</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7.3.3. Отчет должен содержать основные выводы по результатам аудита и рекомендации по повышению эффективности испо</w:t>
      </w:r>
      <w:r w:rsidR="00D5628E" w:rsidRPr="00324EDC">
        <w:rPr>
          <w:rFonts w:ascii="Times New Roman" w:hAnsi="Times New Roman" w:cs="Times New Roman"/>
          <w:sz w:val="28"/>
          <w:szCs w:val="28"/>
        </w:rPr>
        <w:t>льзования муниципальных сре</w:t>
      </w:r>
      <w:proofErr w:type="gramStart"/>
      <w:r w:rsidR="00D5628E" w:rsidRPr="00324EDC">
        <w:rPr>
          <w:rFonts w:ascii="Times New Roman" w:hAnsi="Times New Roman" w:cs="Times New Roman"/>
          <w:sz w:val="28"/>
          <w:szCs w:val="28"/>
        </w:rPr>
        <w:t xml:space="preserve">дств </w:t>
      </w:r>
      <w:r w:rsidRPr="00324EDC">
        <w:rPr>
          <w:rFonts w:ascii="Times New Roman" w:hAnsi="Times New Roman" w:cs="Times New Roman"/>
          <w:sz w:val="28"/>
          <w:szCs w:val="28"/>
        </w:rPr>
        <w:t>дл</w:t>
      </w:r>
      <w:proofErr w:type="gramEnd"/>
      <w:r w:rsidRPr="00324EDC">
        <w:rPr>
          <w:rFonts w:ascii="Times New Roman" w:hAnsi="Times New Roman" w:cs="Times New Roman"/>
          <w:sz w:val="28"/>
          <w:szCs w:val="28"/>
        </w:rPr>
        <w:t xml:space="preserve">я руководителей проверенных объектов и органов местного самоуправления, в компетенции которых находится решение поставленных вопросов. </w:t>
      </w:r>
    </w:p>
    <w:p w:rsidR="00B46EEA" w:rsidRPr="00324EDC" w:rsidRDefault="00B46EEA" w:rsidP="00B46EEA">
      <w:pPr>
        <w:spacing w:after="0" w:line="240" w:lineRule="auto"/>
        <w:ind w:firstLine="709"/>
        <w:jc w:val="both"/>
        <w:rPr>
          <w:rFonts w:ascii="Times New Roman" w:hAnsi="Times New Roman" w:cs="Times New Roman"/>
          <w:sz w:val="28"/>
          <w:szCs w:val="28"/>
        </w:rPr>
      </w:pPr>
      <w:r w:rsidRPr="00324EDC">
        <w:rPr>
          <w:rFonts w:ascii="Times New Roman" w:hAnsi="Times New Roman" w:cs="Times New Roman"/>
          <w:sz w:val="28"/>
          <w:szCs w:val="28"/>
        </w:rPr>
        <w:t>7.3.4. Одновременно с отчетом в адрес руководителей проверенных объектов и органов местного самоуправления, в компетенции которых находится решение поставленных вопросов, подготавливаются соответствующие документы (представления, информационные письма), содержащие основные выводы по результатам аудита и рекомендации по повышению эффективности использования муниципальных средств.</w:t>
      </w:r>
    </w:p>
    <w:p w:rsidR="00B46EEA" w:rsidRPr="00324EDC" w:rsidRDefault="00B46EEA" w:rsidP="00D5628E">
      <w:pPr>
        <w:pStyle w:val="a3"/>
        <w:spacing w:before="0" w:beforeAutospacing="0" w:after="0" w:afterAutospacing="0"/>
        <w:ind w:firstLine="709"/>
        <w:jc w:val="center"/>
        <w:rPr>
          <w:sz w:val="28"/>
          <w:szCs w:val="28"/>
        </w:rPr>
      </w:pPr>
      <w:r w:rsidRPr="00324EDC">
        <w:rPr>
          <w:b/>
          <w:bCs/>
          <w:sz w:val="28"/>
          <w:szCs w:val="28"/>
        </w:rPr>
        <w:t>8. Контроль выполнения рекомендаций по результатам</w:t>
      </w:r>
      <w:r w:rsidR="00D5628E" w:rsidRPr="00324EDC">
        <w:rPr>
          <w:sz w:val="28"/>
          <w:szCs w:val="28"/>
        </w:rPr>
        <w:t xml:space="preserve"> </w:t>
      </w:r>
      <w:r w:rsidRPr="00324EDC">
        <w:rPr>
          <w:b/>
          <w:bCs/>
          <w:sz w:val="28"/>
          <w:szCs w:val="28"/>
        </w:rPr>
        <w:t>аудита эффективности</w:t>
      </w:r>
    </w:p>
    <w:p w:rsidR="00324EDC" w:rsidRPr="00324EDC" w:rsidRDefault="00B46EEA" w:rsidP="00324EDC">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hAnsi="Times New Roman" w:cs="Times New Roman"/>
          <w:sz w:val="28"/>
          <w:szCs w:val="28"/>
        </w:rPr>
        <w:t xml:space="preserve">8.1. </w:t>
      </w:r>
      <w:r w:rsidR="00324EDC" w:rsidRPr="00324EDC">
        <w:rPr>
          <w:rFonts w:ascii="Times New Roman" w:eastAsia="HiddenHorzOCR" w:hAnsi="Times New Roman" w:cs="Times New Roman"/>
          <w:sz w:val="28"/>
          <w:szCs w:val="28"/>
        </w:rPr>
        <w:t>Под контролем реализации результатов аудита эффективности понимается совокупность действий, осуществляемых сотрудниками КСК, участвовавшими в проведен</w:t>
      </w:r>
      <w:proofErr w:type="gramStart"/>
      <w:r w:rsidR="00324EDC" w:rsidRPr="00324EDC">
        <w:rPr>
          <w:rFonts w:ascii="Times New Roman" w:eastAsia="HiddenHorzOCR" w:hAnsi="Times New Roman" w:cs="Times New Roman"/>
          <w:sz w:val="28"/>
          <w:szCs w:val="28"/>
        </w:rPr>
        <w:t>ии ау</w:t>
      </w:r>
      <w:proofErr w:type="gramEnd"/>
      <w:r w:rsidR="00324EDC" w:rsidRPr="00324EDC">
        <w:rPr>
          <w:rFonts w:ascii="Times New Roman" w:eastAsia="HiddenHorzOCR" w:hAnsi="Times New Roman" w:cs="Times New Roman"/>
          <w:sz w:val="28"/>
          <w:szCs w:val="28"/>
        </w:rPr>
        <w:t>дита эффективности, в целях оценки итогов выполнения объектами аудита представлений (или предписаний), а также итогов рассмотрения информационных писем КСК.</w:t>
      </w:r>
    </w:p>
    <w:p w:rsidR="00324EDC" w:rsidRPr="00324EDC" w:rsidRDefault="00324EDC" w:rsidP="00324EDC">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8.2. Целью контроля является полное, качественное, своевременное выполнение требований и рекомендаций, изложенных в документах, направляемых КСК.</w:t>
      </w:r>
    </w:p>
    <w:p w:rsidR="00324EDC" w:rsidRPr="00324EDC" w:rsidRDefault="00324EDC" w:rsidP="00324EDC">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 xml:space="preserve">8.3. В рамках </w:t>
      </w:r>
      <w:proofErr w:type="gramStart"/>
      <w:r w:rsidRPr="00324EDC">
        <w:rPr>
          <w:rFonts w:ascii="Times New Roman" w:eastAsia="HiddenHorzOCR" w:hAnsi="Times New Roman" w:cs="Times New Roman"/>
          <w:sz w:val="28"/>
          <w:szCs w:val="28"/>
        </w:rPr>
        <w:t>контроля реализации результатов аудита эффективности</w:t>
      </w:r>
      <w:proofErr w:type="gramEnd"/>
    </w:p>
    <w:p w:rsidR="00324EDC" w:rsidRPr="00324EDC" w:rsidRDefault="00324EDC" w:rsidP="00324EDC">
      <w:pPr>
        <w:autoSpaceDE w:val="0"/>
        <w:autoSpaceDN w:val="0"/>
        <w:adjustRightInd w:val="0"/>
        <w:spacing w:after="0" w:line="240" w:lineRule="auto"/>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важно оценить, устранил ли объект аудита выявленные проблемы и недостатки по истечении установленного времени.</w:t>
      </w:r>
    </w:p>
    <w:p w:rsidR="00324EDC" w:rsidRPr="00324EDC" w:rsidRDefault="00324EDC" w:rsidP="00324EDC">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Также необходимо оценить, предпринял ли объект аудита (контроля)</w:t>
      </w:r>
    </w:p>
    <w:p w:rsidR="00324EDC" w:rsidRPr="00324EDC" w:rsidRDefault="00324EDC" w:rsidP="00324EDC">
      <w:pPr>
        <w:autoSpaceDE w:val="0"/>
        <w:autoSpaceDN w:val="0"/>
        <w:adjustRightInd w:val="0"/>
        <w:spacing w:after="0" w:line="240" w:lineRule="auto"/>
        <w:jc w:val="both"/>
        <w:rPr>
          <w:rFonts w:ascii="Times New Roman" w:eastAsia="HiddenHorzOCR" w:hAnsi="Times New Roman" w:cs="Times New Roman"/>
          <w:sz w:val="28"/>
          <w:szCs w:val="28"/>
        </w:rPr>
      </w:pPr>
      <w:r w:rsidRPr="00324EDC">
        <w:rPr>
          <w:rFonts w:ascii="Times New Roman" w:eastAsia="HiddenHorzOCR" w:hAnsi="Times New Roman" w:cs="Times New Roman"/>
          <w:sz w:val="28"/>
          <w:szCs w:val="28"/>
        </w:rPr>
        <w:t>меры по совершенствованию организации и процессов использования муниципальных сре</w:t>
      </w:r>
      <w:proofErr w:type="gramStart"/>
      <w:r w:rsidRPr="00324EDC">
        <w:rPr>
          <w:rFonts w:ascii="Times New Roman" w:eastAsia="HiddenHorzOCR" w:hAnsi="Times New Roman" w:cs="Times New Roman"/>
          <w:sz w:val="28"/>
          <w:szCs w:val="28"/>
        </w:rPr>
        <w:t>дств в с</w:t>
      </w:r>
      <w:proofErr w:type="gramEnd"/>
      <w:r w:rsidRPr="00324EDC">
        <w:rPr>
          <w:rFonts w:ascii="Times New Roman" w:eastAsia="HiddenHorzOCR" w:hAnsi="Times New Roman" w:cs="Times New Roman"/>
          <w:sz w:val="28"/>
          <w:szCs w:val="28"/>
        </w:rPr>
        <w:t>оответствии с рекомендациями.</w:t>
      </w:r>
    </w:p>
    <w:sectPr w:rsidR="00324EDC" w:rsidRPr="00324EDC" w:rsidSect="00D54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2B8A"/>
    <w:multiLevelType w:val="multilevel"/>
    <w:tmpl w:val="2FE278FC"/>
    <w:lvl w:ilvl="0">
      <w:start w:val="1"/>
      <w:numFmt w:val="decimal"/>
      <w:lvlText w:val="%1."/>
      <w:lvlJc w:val="left"/>
      <w:pPr>
        <w:ind w:left="106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85063B6"/>
    <w:multiLevelType w:val="hybridMultilevel"/>
    <w:tmpl w:val="3FA61D04"/>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C6FF4"/>
    <w:multiLevelType w:val="multilevel"/>
    <w:tmpl w:val="DB06F82A"/>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4118029B"/>
    <w:multiLevelType w:val="multilevel"/>
    <w:tmpl w:val="BD0E5C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29C77A5"/>
    <w:multiLevelType w:val="multilevel"/>
    <w:tmpl w:val="83B0986C"/>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78C0321D"/>
    <w:multiLevelType w:val="multilevel"/>
    <w:tmpl w:val="BD0E5C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7D44670C"/>
    <w:multiLevelType w:val="hybridMultilevel"/>
    <w:tmpl w:val="778EF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8C9"/>
    <w:rsid w:val="000247DC"/>
    <w:rsid w:val="00095AEE"/>
    <w:rsid w:val="000971A6"/>
    <w:rsid w:val="0013065F"/>
    <w:rsid w:val="00143F20"/>
    <w:rsid w:val="00156DE6"/>
    <w:rsid w:val="00180D22"/>
    <w:rsid w:val="00197DE7"/>
    <w:rsid w:val="001A4FE4"/>
    <w:rsid w:val="001B4B92"/>
    <w:rsid w:val="001C25FA"/>
    <w:rsid w:val="00224418"/>
    <w:rsid w:val="0025377C"/>
    <w:rsid w:val="002C2D8D"/>
    <w:rsid w:val="002C4D5B"/>
    <w:rsid w:val="002E513D"/>
    <w:rsid w:val="00304D80"/>
    <w:rsid w:val="00324EDC"/>
    <w:rsid w:val="00325764"/>
    <w:rsid w:val="00326FDB"/>
    <w:rsid w:val="003528CE"/>
    <w:rsid w:val="003876D3"/>
    <w:rsid w:val="00395E3A"/>
    <w:rsid w:val="003C5EF2"/>
    <w:rsid w:val="003E2F3E"/>
    <w:rsid w:val="003F198D"/>
    <w:rsid w:val="003F39FA"/>
    <w:rsid w:val="004840D0"/>
    <w:rsid w:val="0049337A"/>
    <w:rsid w:val="004F259E"/>
    <w:rsid w:val="0050024D"/>
    <w:rsid w:val="0053600C"/>
    <w:rsid w:val="0053718D"/>
    <w:rsid w:val="005B214D"/>
    <w:rsid w:val="005F402B"/>
    <w:rsid w:val="006139F3"/>
    <w:rsid w:val="00635AB2"/>
    <w:rsid w:val="006516E5"/>
    <w:rsid w:val="00691560"/>
    <w:rsid w:val="00692134"/>
    <w:rsid w:val="006A0642"/>
    <w:rsid w:val="006B7457"/>
    <w:rsid w:val="006E62F6"/>
    <w:rsid w:val="006E799A"/>
    <w:rsid w:val="008137D8"/>
    <w:rsid w:val="00841931"/>
    <w:rsid w:val="00861805"/>
    <w:rsid w:val="00904929"/>
    <w:rsid w:val="00936251"/>
    <w:rsid w:val="00943660"/>
    <w:rsid w:val="00944FB7"/>
    <w:rsid w:val="009A5987"/>
    <w:rsid w:val="009D579C"/>
    <w:rsid w:val="009E68D7"/>
    <w:rsid w:val="00A3528D"/>
    <w:rsid w:val="00A631D6"/>
    <w:rsid w:val="00A76279"/>
    <w:rsid w:val="00AD501D"/>
    <w:rsid w:val="00AF047A"/>
    <w:rsid w:val="00B21201"/>
    <w:rsid w:val="00B46EEA"/>
    <w:rsid w:val="00B6330E"/>
    <w:rsid w:val="00B86B68"/>
    <w:rsid w:val="00B95D56"/>
    <w:rsid w:val="00BA7523"/>
    <w:rsid w:val="00BD12CF"/>
    <w:rsid w:val="00C05676"/>
    <w:rsid w:val="00C34DF3"/>
    <w:rsid w:val="00C46AC8"/>
    <w:rsid w:val="00C5045C"/>
    <w:rsid w:val="00C57202"/>
    <w:rsid w:val="00C94517"/>
    <w:rsid w:val="00D378C9"/>
    <w:rsid w:val="00D43BA0"/>
    <w:rsid w:val="00D51A22"/>
    <w:rsid w:val="00D537B7"/>
    <w:rsid w:val="00D54B8E"/>
    <w:rsid w:val="00D5628E"/>
    <w:rsid w:val="00DE102E"/>
    <w:rsid w:val="00E24CA4"/>
    <w:rsid w:val="00E41D67"/>
    <w:rsid w:val="00E73F01"/>
    <w:rsid w:val="00EA2AEC"/>
    <w:rsid w:val="00EB32C6"/>
    <w:rsid w:val="00ED2B44"/>
    <w:rsid w:val="00F13D18"/>
    <w:rsid w:val="00F270B2"/>
    <w:rsid w:val="00F57DB7"/>
    <w:rsid w:val="00F91F6D"/>
    <w:rsid w:val="00FC3BB3"/>
    <w:rsid w:val="00FC4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8E"/>
  </w:style>
  <w:style w:type="paragraph" w:styleId="2">
    <w:name w:val="heading 2"/>
    <w:basedOn w:val="a"/>
    <w:next w:val="a"/>
    <w:link w:val="20"/>
    <w:uiPriority w:val="9"/>
    <w:semiHidden/>
    <w:unhideWhenUsed/>
    <w:qFormat/>
    <w:rsid w:val="00B46E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9436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B46EE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78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78C9"/>
    <w:pPr>
      <w:ind w:left="720"/>
      <w:contextualSpacing/>
    </w:pPr>
  </w:style>
  <w:style w:type="character" w:styleId="a5">
    <w:name w:val="Hyperlink"/>
    <w:basedOn w:val="a0"/>
    <w:uiPriority w:val="99"/>
    <w:semiHidden/>
    <w:unhideWhenUsed/>
    <w:rsid w:val="00943660"/>
    <w:rPr>
      <w:color w:val="0000FF"/>
      <w:u w:val="single"/>
    </w:rPr>
  </w:style>
  <w:style w:type="character" w:customStyle="1" w:styleId="30">
    <w:name w:val="Заголовок 3 Знак"/>
    <w:basedOn w:val="a0"/>
    <w:link w:val="3"/>
    <w:uiPriority w:val="9"/>
    <w:rsid w:val="00943660"/>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B46EEA"/>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B46EEA"/>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58829058">
      <w:bodyDiv w:val="1"/>
      <w:marLeft w:val="0"/>
      <w:marRight w:val="0"/>
      <w:marTop w:val="0"/>
      <w:marBottom w:val="0"/>
      <w:divBdr>
        <w:top w:val="none" w:sz="0" w:space="0" w:color="auto"/>
        <w:left w:val="none" w:sz="0" w:space="0" w:color="auto"/>
        <w:bottom w:val="none" w:sz="0" w:space="0" w:color="auto"/>
        <w:right w:val="none" w:sz="0" w:space="0" w:color="auto"/>
      </w:divBdr>
    </w:div>
    <w:div w:id="604768993">
      <w:bodyDiv w:val="1"/>
      <w:marLeft w:val="0"/>
      <w:marRight w:val="0"/>
      <w:marTop w:val="0"/>
      <w:marBottom w:val="0"/>
      <w:divBdr>
        <w:top w:val="none" w:sz="0" w:space="0" w:color="auto"/>
        <w:left w:val="none" w:sz="0" w:space="0" w:color="auto"/>
        <w:bottom w:val="none" w:sz="0" w:space="0" w:color="auto"/>
        <w:right w:val="none" w:sz="0" w:space="0" w:color="auto"/>
      </w:divBdr>
    </w:div>
    <w:div w:id="676150022">
      <w:bodyDiv w:val="1"/>
      <w:marLeft w:val="0"/>
      <w:marRight w:val="0"/>
      <w:marTop w:val="0"/>
      <w:marBottom w:val="0"/>
      <w:divBdr>
        <w:top w:val="none" w:sz="0" w:space="0" w:color="auto"/>
        <w:left w:val="none" w:sz="0" w:space="0" w:color="auto"/>
        <w:bottom w:val="none" w:sz="0" w:space="0" w:color="auto"/>
        <w:right w:val="none" w:sz="0" w:space="0" w:color="auto"/>
      </w:divBdr>
    </w:div>
    <w:div w:id="808668750">
      <w:bodyDiv w:val="1"/>
      <w:marLeft w:val="0"/>
      <w:marRight w:val="0"/>
      <w:marTop w:val="0"/>
      <w:marBottom w:val="0"/>
      <w:divBdr>
        <w:top w:val="none" w:sz="0" w:space="0" w:color="auto"/>
        <w:left w:val="none" w:sz="0" w:space="0" w:color="auto"/>
        <w:bottom w:val="none" w:sz="0" w:space="0" w:color="auto"/>
        <w:right w:val="none" w:sz="0" w:space="0" w:color="auto"/>
      </w:divBdr>
    </w:div>
    <w:div w:id="1260945191">
      <w:bodyDiv w:val="1"/>
      <w:marLeft w:val="0"/>
      <w:marRight w:val="0"/>
      <w:marTop w:val="0"/>
      <w:marBottom w:val="0"/>
      <w:divBdr>
        <w:top w:val="none" w:sz="0" w:space="0" w:color="auto"/>
        <w:left w:val="none" w:sz="0" w:space="0" w:color="auto"/>
        <w:bottom w:val="none" w:sz="0" w:space="0" w:color="auto"/>
        <w:right w:val="none" w:sz="0" w:space="0" w:color="auto"/>
      </w:divBdr>
    </w:div>
    <w:div w:id="15645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CF39-844C-447D-A028-C35732BD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15</Pages>
  <Words>5624</Words>
  <Characters>32060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Золотарева Яна Олеговна</dc:creator>
  <cp:lastModifiedBy>Ревизор</cp:lastModifiedBy>
  <cp:revision>21</cp:revision>
  <cp:lastPrinted>2021-11-02T07:40:00Z</cp:lastPrinted>
  <dcterms:created xsi:type="dcterms:W3CDTF">2019-11-15T05:44:00Z</dcterms:created>
  <dcterms:modified xsi:type="dcterms:W3CDTF">2022-01-17T08:47:00Z</dcterms:modified>
</cp:coreProperties>
</file>