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9" w:rsidRDefault="00877F99" w:rsidP="00851029">
      <w:pPr>
        <w:widowControl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-260350</wp:posOffset>
            </wp:positionV>
            <wp:extent cx="377190" cy="467995"/>
            <wp:effectExtent l="19050" t="0" r="3810" b="0"/>
            <wp:wrapTight wrapText="bothSides">
              <wp:wrapPolygon edited="0">
                <wp:start x="-1091" y="0"/>
                <wp:lineTo x="-1091" y="21102"/>
                <wp:lineTo x="21818" y="21102"/>
                <wp:lineTo x="21818" y="0"/>
                <wp:lineTo x="-1091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2EE" w:rsidRPr="00AF2870" w:rsidRDefault="000362EE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851029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95"/>
      </w:tblGrid>
      <w:tr w:rsidR="00344FFF" w:rsidRPr="00952242" w:rsidTr="009D669E">
        <w:trPr>
          <w:trHeight w:val="15"/>
        </w:trPr>
        <w:tc>
          <w:tcPr>
            <w:tcW w:w="9095" w:type="dxa"/>
            <w:tcBorders>
              <w:top w:val="double" w:sz="18" w:space="0" w:color="auto"/>
            </w:tcBorders>
          </w:tcPr>
          <w:p w:rsidR="00344FFF" w:rsidRPr="005434F8" w:rsidRDefault="00344FFF" w:rsidP="009D669E">
            <w:pPr>
              <w:widowControl/>
              <w:tabs>
                <w:tab w:val="left" w:pos="72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B36943">
        <w:rPr>
          <w:szCs w:val="28"/>
          <w:u w:val="single"/>
        </w:rPr>
        <w:t>3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F91CCD">
        <w:rPr>
          <w:szCs w:val="28"/>
        </w:rPr>
        <w:t xml:space="preserve">  </w:t>
      </w:r>
      <w:r w:rsidR="00E9317E">
        <w:rPr>
          <w:szCs w:val="28"/>
        </w:rPr>
        <w:t xml:space="preserve">          </w:t>
      </w:r>
      <w:r w:rsidR="00B36943">
        <w:rPr>
          <w:szCs w:val="28"/>
        </w:rPr>
        <w:t xml:space="preserve">  </w:t>
      </w:r>
      <w:r w:rsidR="00E9317E">
        <w:rPr>
          <w:szCs w:val="28"/>
        </w:rPr>
        <w:t xml:space="preserve"> </w:t>
      </w:r>
      <w:r w:rsidR="003D6054">
        <w:rPr>
          <w:szCs w:val="28"/>
        </w:rPr>
        <w:t xml:space="preserve"> </w:t>
      </w:r>
      <w:r w:rsidR="00E9317E" w:rsidRPr="00AF2870">
        <w:rPr>
          <w:szCs w:val="28"/>
          <w:u w:val="single"/>
        </w:rPr>
        <w:t>«</w:t>
      </w:r>
      <w:r w:rsidR="00B36943">
        <w:rPr>
          <w:szCs w:val="28"/>
          <w:u w:val="single"/>
        </w:rPr>
        <w:t>11</w:t>
      </w:r>
      <w:r w:rsidR="00E9317E" w:rsidRPr="00AF2870">
        <w:rPr>
          <w:szCs w:val="28"/>
          <w:u w:val="single"/>
        </w:rPr>
        <w:t>»</w:t>
      </w:r>
      <w:r w:rsidR="00B36943">
        <w:rPr>
          <w:szCs w:val="28"/>
          <w:u w:val="single"/>
        </w:rPr>
        <w:t xml:space="preserve"> июня</w:t>
      </w:r>
      <w:r w:rsidR="00E9317E">
        <w:rPr>
          <w:szCs w:val="28"/>
          <w:u w:val="single"/>
        </w:rPr>
        <w:t xml:space="preserve"> 2025</w:t>
      </w:r>
      <w:r w:rsidR="00E9317E" w:rsidRPr="00AF2870">
        <w:rPr>
          <w:szCs w:val="28"/>
          <w:u w:val="single"/>
        </w:rPr>
        <w:t xml:space="preserve"> г.</w:t>
      </w:r>
    </w:p>
    <w:p w:rsidR="00744A2C" w:rsidRPr="00AF2870" w:rsidRDefault="00BC0868" w:rsidP="00B84EC6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1"/>
        <w:gridCol w:w="5630"/>
      </w:tblGrid>
      <w:tr w:rsidR="00744A2C" w:rsidRPr="00496AB3" w:rsidTr="009348ED">
        <w:trPr>
          <w:trHeight w:val="1277"/>
        </w:trPr>
        <w:tc>
          <w:tcPr>
            <w:tcW w:w="4401" w:type="dxa"/>
          </w:tcPr>
          <w:p w:rsidR="00744A2C" w:rsidRPr="00496AB3" w:rsidRDefault="00744A2C" w:rsidP="007F794C">
            <w:pPr>
              <w:pStyle w:val="ab"/>
              <w:widowControl/>
              <w:rPr>
                <w:sz w:val="26"/>
                <w:szCs w:val="26"/>
                <w:u w:val="single"/>
              </w:rPr>
            </w:pPr>
          </w:p>
        </w:tc>
        <w:tc>
          <w:tcPr>
            <w:tcW w:w="5630" w:type="dxa"/>
          </w:tcPr>
          <w:p w:rsidR="00744A2C" w:rsidRDefault="00E9317E" w:rsidP="007F794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</w:t>
            </w:r>
            <w:r w:rsidR="00744A2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       Директору</w:t>
            </w:r>
          </w:p>
          <w:p w:rsidR="00E9317E" w:rsidRDefault="00744A2C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3694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</w:t>
            </w:r>
          </w:p>
          <w:p w:rsidR="00E9317E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</w:t>
            </w:r>
          </w:p>
          <w:p w:rsidR="00744A2C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36943">
              <w:rPr>
                <w:rFonts w:ascii="Times New Roman" w:hAnsi="Times New Roman" w:cs="Times New Roman"/>
                <w:sz w:val="28"/>
                <w:szCs w:val="28"/>
              </w:rPr>
              <w:t>Костенская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A2C" w:rsidRPr="00496AB3" w:rsidRDefault="00744A2C" w:rsidP="007F794C">
            <w:pPr>
              <w:pStyle w:val="Default"/>
              <w:jc w:val="right"/>
              <w:rPr>
                <w:sz w:val="26"/>
                <w:szCs w:val="26"/>
                <w:u w:val="single"/>
              </w:rPr>
            </w:pPr>
          </w:p>
        </w:tc>
      </w:tr>
    </w:tbl>
    <w:p w:rsidR="000862D8" w:rsidRPr="009400FB" w:rsidRDefault="00744A2C" w:rsidP="009400FB">
      <w:pPr>
        <w:pStyle w:val="ab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B36943">
        <w:t>Соловьевой А.Н.</w:t>
      </w:r>
      <w:r w:rsidR="00BC0868" w:rsidRPr="00AF2870">
        <w:rPr>
          <w:szCs w:val="28"/>
        </w:rPr>
        <w:t xml:space="preserve">                     </w:t>
      </w:r>
      <w:r w:rsidR="00FD0E4A" w:rsidRPr="00AF2870">
        <w:rPr>
          <w:szCs w:val="28"/>
        </w:rPr>
        <w:t xml:space="preserve">                      </w:t>
      </w:r>
      <w:r w:rsidR="000D0B64" w:rsidRPr="00AF2870">
        <w:rPr>
          <w:szCs w:val="28"/>
        </w:rPr>
        <w:t xml:space="preserve">                                                  </w:t>
      </w:r>
      <w:r w:rsidR="00BC0868" w:rsidRPr="00AF2870">
        <w:rPr>
          <w:szCs w:val="28"/>
        </w:rPr>
        <w:t xml:space="preserve">                       </w:t>
      </w:r>
      <w:r w:rsidR="00F66783" w:rsidRPr="00AF2870">
        <w:rPr>
          <w:szCs w:val="28"/>
        </w:rPr>
        <w:t xml:space="preserve">                          </w:t>
      </w:r>
    </w:p>
    <w:p w:rsidR="007219E0" w:rsidRDefault="007219E0" w:rsidP="00B84EC6">
      <w:pPr>
        <w:jc w:val="center"/>
        <w:rPr>
          <w:sz w:val="28"/>
          <w:szCs w:val="28"/>
        </w:rPr>
      </w:pP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0862D8" w:rsidRPr="00AF2870" w:rsidRDefault="000862D8" w:rsidP="006B2B63">
      <w:pPr>
        <w:rPr>
          <w:sz w:val="28"/>
          <w:szCs w:val="28"/>
        </w:rPr>
      </w:pPr>
    </w:p>
    <w:p w:rsidR="00AE77A0" w:rsidRPr="004B4B4F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4B4B4F">
        <w:rPr>
          <w:sz w:val="28"/>
          <w:szCs w:val="28"/>
        </w:rPr>
        <w:t>Контрольно-счетной</w:t>
      </w:r>
      <w:r w:rsidR="00BC0868" w:rsidRPr="004B4B4F">
        <w:rPr>
          <w:sz w:val="28"/>
          <w:szCs w:val="28"/>
        </w:rPr>
        <w:t xml:space="preserve"> комиссией Хохольского муниципального рай</w:t>
      </w:r>
      <w:r w:rsidR="0034528D" w:rsidRPr="004B4B4F">
        <w:rPr>
          <w:sz w:val="28"/>
          <w:szCs w:val="28"/>
        </w:rPr>
        <w:t xml:space="preserve">она </w:t>
      </w:r>
      <w:r w:rsidR="00BC0868" w:rsidRPr="004B4B4F">
        <w:rPr>
          <w:sz w:val="28"/>
          <w:szCs w:val="28"/>
        </w:rPr>
        <w:t>Во</w:t>
      </w:r>
      <w:r w:rsidR="000362EE" w:rsidRPr="004B4B4F">
        <w:rPr>
          <w:sz w:val="28"/>
          <w:szCs w:val="28"/>
        </w:rPr>
        <w:t xml:space="preserve">ронежской области </w:t>
      </w:r>
      <w:r w:rsidR="00BC0868" w:rsidRPr="004B4B4F">
        <w:rPr>
          <w:sz w:val="28"/>
          <w:szCs w:val="28"/>
        </w:rPr>
        <w:t>с</w:t>
      </w:r>
      <w:r w:rsidR="00D23D33" w:rsidRPr="004B4B4F">
        <w:rPr>
          <w:sz w:val="28"/>
          <w:szCs w:val="28"/>
        </w:rPr>
        <w:t xml:space="preserve"> «</w:t>
      </w:r>
      <w:r w:rsidR="00B36943">
        <w:rPr>
          <w:sz w:val="28"/>
          <w:szCs w:val="28"/>
        </w:rPr>
        <w:t>14» мая</w:t>
      </w:r>
      <w:r w:rsidR="009D3799">
        <w:rPr>
          <w:sz w:val="28"/>
          <w:szCs w:val="28"/>
        </w:rPr>
        <w:t xml:space="preserve"> 2025</w:t>
      </w:r>
      <w:r w:rsidR="00B038F9" w:rsidRPr="004B4B4F">
        <w:rPr>
          <w:sz w:val="28"/>
          <w:szCs w:val="28"/>
        </w:rPr>
        <w:t xml:space="preserve"> </w:t>
      </w:r>
      <w:r w:rsidR="00A565F8" w:rsidRPr="004B4B4F">
        <w:rPr>
          <w:sz w:val="28"/>
          <w:szCs w:val="28"/>
        </w:rPr>
        <w:t>г.</w:t>
      </w:r>
      <w:r w:rsidR="00B36943">
        <w:rPr>
          <w:sz w:val="28"/>
          <w:szCs w:val="28"/>
        </w:rPr>
        <w:t xml:space="preserve"> по «11» июня</w:t>
      </w:r>
      <w:r w:rsidR="004B4B4F" w:rsidRPr="004B4B4F">
        <w:rPr>
          <w:sz w:val="28"/>
          <w:szCs w:val="28"/>
        </w:rPr>
        <w:t xml:space="preserve"> 2025</w:t>
      </w:r>
      <w:r w:rsidR="00F564AE" w:rsidRPr="004B4B4F">
        <w:rPr>
          <w:sz w:val="28"/>
          <w:szCs w:val="28"/>
        </w:rPr>
        <w:t xml:space="preserve"> </w:t>
      </w:r>
      <w:r w:rsidR="00B11F05" w:rsidRPr="004B4B4F">
        <w:rPr>
          <w:sz w:val="28"/>
          <w:szCs w:val="28"/>
        </w:rPr>
        <w:t xml:space="preserve">г. </w:t>
      </w:r>
      <w:r w:rsidR="00AE77A0" w:rsidRPr="004B4B4F">
        <w:rPr>
          <w:rStyle w:val="14"/>
          <w:sz w:val="28"/>
          <w:szCs w:val="28"/>
        </w:rPr>
        <w:t xml:space="preserve">проведена </w:t>
      </w:r>
      <w:r w:rsidR="00AE77A0" w:rsidRPr="004B4B4F">
        <w:rPr>
          <w:sz w:val="28"/>
          <w:szCs w:val="28"/>
        </w:rPr>
        <w:t>п</w:t>
      </w:r>
      <w:r w:rsidR="00A531AB" w:rsidRPr="004B4B4F">
        <w:rPr>
          <w:sz w:val="28"/>
          <w:szCs w:val="28"/>
        </w:rPr>
        <w:t xml:space="preserve">роверка </w:t>
      </w:r>
      <w:r w:rsidR="004B4B4F" w:rsidRPr="004B4B4F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</w:t>
      </w:r>
      <w:r w:rsidR="00D31D25">
        <w:rPr>
          <w:sz w:val="28"/>
          <w:szCs w:val="28"/>
        </w:rPr>
        <w:t>ному учреждению «Костенская СО</w:t>
      </w:r>
      <w:r w:rsidR="004B4B4F" w:rsidRPr="004B4B4F">
        <w:rPr>
          <w:sz w:val="28"/>
          <w:szCs w:val="28"/>
        </w:rPr>
        <w:t>Ш».</w:t>
      </w:r>
    </w:p>
    <w:p w:rsidR="002B36D8" w:rsidRDefault="0096724F" w:rsidP="00851029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3B1289" w:rsidRPr="003B1289" w:rsidRDefault="003B1289" w:rsidP="003B1289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 w:rsidRPr="003B1289">
        <w:rPr>
          <w:sz w:val="28"/>
          <w:szCs w:val="28"/>
        </w:rPr>
        <w:t>Инвентаризация материальных ценностей за проверяемый период проводилась, согласно приказа по учреждению от 29.12.2023 года №581 «О проведении инвентаризации» в период с 05.02.2024 года по 15.02.2024 года, что является нарушением раздела 1 «Об организации учетного процесса» подраздела «Особенности проведения инвентаризации перед годовой отчетностью», отраженным в учетной политике учреждения.</w:t>
      </w:r>
    </w:p>
    <w:p w:rsidR="003B1289" w:rsidRPr="00DC0FBE" w:rsidRDefault="003B1289" w:rsidP="003B1289">
      <w:pPr>
        <w:pStyle w:val="af4"/>
        <w:numPr>
          <w:ilvl w:val="0"/>
          <w:numId w:val="26"/>
        </w:numPr>
        <w:spacing w:line="276" w:lineRule="auto"/>
        <w:jc w:val="both"/>
        <w:rPr>
          <w:color w:val="FF0000"/>
          <w:sz w:val="28"/>
          <w:szCs w:val="28"/>
        </w:rPr>
      </w:pPr>
      <w:r w:rsidRPr="003B1289">
        <w:rPr>
          <w:sz w:val="28"/>
          <w:szCs w:val="28"/>
        </w:rPr>
        <w:t>И</w:t>
      </w:r>
      <w:r w:rsidRPr="00DC0FBE">
        <w:rPr>
          <w:sz w:val="28"/>
          <w:szCs w:val="28"/>
        </w:rPr>
        <w:t xml:space="preserve">нвентарные номера проставлены не на всех основных средствах в нарушение </w:t>
      </w:r>
      <w:r w:rsidRPr="00DC0FBE">
        <w:rPr>
          <w:sz w:val="28"/>
          <w:szCs w:val="28"/>
          <w:shd w:val="clear" w:color="auto" w:fill="FFFFFF"/>
        </w:rPr>
        <w:t xml:space="preserve">подпункта 5 пункта 1 статьи 162 Бюджетного кодекса Российской Федерации и абзаца третьего </w:t>
      </w:r>
      <w:r w:rsidRPr="00DC0FBE">
        <w:rPr>
          <w:sz w:val="28"/>
          <w:szCs w:val="28"/>
        </w:rPr>
        <w:t xml:space="preserve">п.46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Приказа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Минфина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РФ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sz w:val="28"/>
          <w:szCs w:val="28"/>
          <w:shd w:val="clear" w:color="auto" w:fill="FFFFFF"/>
        </w:rPr>
        <w:t xml:space="preserve">от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1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декабря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2010 года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sz w:val="28"/>
          <w:szCs w:val="28"/>
          <w:shd w:val="clear" w:color="auto" w:fill="FFFFFF"/>
        </w:rPr>
        <w:t>№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157н</w:t>
      </w:r>
      <w:r w:rsidRPr="00DC0FBE">
        <w:rPr>
          <w:i/>
          <w:sz w:val="28"/>
          <w:szCs w:val="28"/>
        </w:rPr>
        <w:t xml:space="preserve"> </w:t>
      </w:r>
      <w:r w:rsidRPr="00DC0FBE">
        <w:rPr>
          <w:sz w:val="28"/>
          <w:szCs w:val="28"/>
          <w:shd w:val="clear" w:color="auto" w:fill="FFFFFF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3B1289" w:rsidRPr="003B1289" w:rsidRDefault="003B1289" w:rsidP="003B1289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7A6A">
        <w:rPr>
          <w:sz w:val="28"/>
          <w:szCs w:val="28"/>
        </w:rPr>
        <w:t>е эффективно</w:t>
      </w:r>
      <w:r w:rsidRPr="003B1289">
        <w:rPr>
          <w:sz w:val="28"/>
          <w:szCs w:val="28"/>
        </w:rPr>
        <w:t xml:space="preserve">  </w:t>
      </w:r>
      <w:r w:rsidR="00727A6A">
        <w:rPr>
          <w:sz w:val="28"/>
          <w:szCs w:val="28"/>
        </w:rPr>
        <w:t>используется</w:t>
      </w:r>
      <w:r w:rsidR="00656B18">
        <w:rPr>
          <w:sz w:val="28"/>
          <w:szCs w:val="28"/>
        </w:rPr>
        <w:t>:</w:t>
      </w:r>
      <w:r w:rsidRPr="003B1289">
        <w:rPr>
          <w:sz w:val="28"/>
          <w:szCs w:val="28"/>
        </w:rPr>
        <w:t xml:space="preserve">  </w:t>
      </w:r>
      <w:r w:rsidR="00727A6A">
        <w:rPr>
          <w:sz w:val="28"/>
          <w:szCs w:val="28"/>
        </w:rPr>
        <w:t>недвижимое</w:t>
      </w:r>
      <w:r w:rsidRPr="003B1289">
        <w:rPr>
          <w:sz w:val="28"/>
          <w:szCs w:val="28"/>
        </w:rPr>
        <w:t xml:space="preserve">  </w:t>
      </w:r>
      <w:r w:rsidR="00727A6A">
        <w:rPr>
          <w:sz w:val="28"/>
          <w:szCs w:val="28"/>
        </w:rPr>
        <w:t>имущество</w:t>
      </w:r>
      <w:r w:rsidRPr="003B1289">
        <w:rPr>
          <w:sz w:val="28"/>
          <w:szCs w:val="28"/>
        </w:rPr>
        <w:t xml:space="preserve"> (здание крольчатника №1 и №2, тир) балансовой стоимостью 98,0 тыс. рублей, </w:t>
      </w:r>
      <w:r w:rsidR="00656B18">
        <w:rPr>
          <w:sz w:val="28"/>
          <w:szCs w:val="28"/>
        </w:rPr>
        <w:lastRenderedPageBreak/>
        <w:t>транспортные</w:t>
      </w:r>
      <w:r w:rsidR="00727A6A">
        <w:rPr>
          <w:sz w:val="28"/>
          <w:szCs w:val="28"/>
        </w:rPr>
        <w:t xml:space="preserve"> средств</w:t>
      </w:r>
      <w:r w:rsidR="00656B18">
        <w:rPr>
          <w:sz w:val="28"/>
          <w:szCs w:val="28"/>
        </w:rPr>
        <w:t>а</w:t>
      </w:r>
      <w:r w:rsidRPr="003B1289">
        <w:rPr>
          <w:sz w:val="28"/>
          <w:szCs w:val="28"/>
        </w:rPr>
        <w:t>: трактор ЛТЗ-60 балансовой стоимостью 210,9 тыс. рублей, трактор ДТ-75 балансовой стоимостью 101,9 тыс. рублей, движимое имущество общей стоимостью 64,9 тыс. рублей, в том числе станок фрезерный «Корвет-412» в количестве 1 шт., станок токарный по дереву «Корве</w:t>
      </w:r>
      <w:r w:rsidR="00C30602">
        <w:rPr>
          <w:sz w:val="28"/>
          <w:szCs w:val="28"/>
        </w:rPr>
        <w:t xml:space="preserve">т-400» в количестве 2 шт., бензиновая </w:t>
      </w:r>
      <w:r w:rsidRPr="003B1289">
        <w:rPr>
          <w:sz w:val="28"/>
          <w:szCs w:val="28"/>
        </w:rPr>
        <w:t xml:space="preserve">коса </w:t>
      </w:r>
      <w:r w:rsidRPr="003B1289">
        <w:rPr>
          <w:sz w:val="28"/>
          <w:szCs w:val="28"/>
          <w:lang w:val="en-US"/>
        </w:rPr>
        <w:t>Ehifeld</w:t>
      </w:r>
      <w:r w:rsidRPr="003B1289">
        <w:rPr>
          <w:sz w:val="28"/>
          <w:szCs w:val="28"/>
        </w:rPr>
        <w:t xml:space="preserve"> К4000В (в неисправном состоянии) в количестве 1 шт.</w:t>
      </w:r>
    </w:p>
    <w:p w:rsidR="00126098" w:rsidRPr="00126098" w:rsidRDefault="00126098" w:rsidP="00126098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26098">
        <w:rPr>
          <w:sz w:val="28"/>
          <w:szCs w:val="28"/>
        </w:rPr>
        <w:t>меется сельскохозяйственная техника, не внесенная в реестр муниципальной собственности, но используемая производственной бригадой: сеялка ЗС-3,6 в количестве 1 штуки, топливозаправщик в количестве 1 шт.</w:t>
      </w:r>
    </w:p>
    <w:p w:rsidR="002B6731" w:rsidRPr="002B6731" w:rsidRDefault="002B6731" w:rsidP="002B6731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 w:rsidRPr="002B6731">
        <w:rPr>
          <w:sz w:val="28"/>
          <w:szCs w:val="28"/>
        </w:rPr>
        <w:t>Акта на списание материальных запасов составляются в конце финансового года, что является нарушением приложения №1 к учетной политике учреждения «График документооборота», не позднее последнего календарного дня месяца использования материальных запасов.</w:t>
      </w:r>
    </w:p>
    <w:p w:rsidR="003B1289" w:rsidRDefault="002B6731" w:rsidP="003B128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CF39EC">
        <w:rPr>
          <w:sz w:val="28"/>
          <w:szCs w:val="28"/>
        </w:rPr>
        <w:t>В структурном подразделении «Детский сад» сроки оплаты родительской платы не выдерживаются, согласно положения 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района, утвержденного постановлением администрации Хохольского муниципального района от 24.09.2013 года № 1814 пункта 3.1. не позднее 10-го числа текущего месяца, за который вносится плата.</w:t>
      </w:r>
    </w:p>
    <w:p w:rsidR="00B057BC" w:rsidRPr="00B057BC" w:rsidRDefault="00B057BC" w:rsidP="00B057BC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057BC">
        <w:rPr>
          <w:sz w:val="28"/>
          <w:szCs w:val="28"/>
        </w:rPr>
        <w:t>е разработано положение о добровольных пожертвованиях физических и юридических лиц в муниципальном бюджетном общеобразовательном учреждении «Костенская СОШ», отсутствуют договора на добровольные пожертвования юридических лиц на приобретение новогодних подарков.</w:t>
      </w:r>
    </w:p>
    <w:p w:rsidR="002B6731" w:rsidRDefault="00E0109A" w:rsidP="003B128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абз. 5 </w:t>
      </w:r>
      <w:r w:rsidRPr="00D75E54">
        <w:rPr>
          <w:bCs/>
          <w:sz w:val="28"/>
          <w:szCs w:val="28"/>
        </w:rPr>
        <w:t>Постановления Госкомстат</w:t>
      </w:r>
      <w:r>
        <w:rPr>
          <w:bCs/>
          <w:sz w:val="28"/>
          <w:szCs w:val="28"/>
        </w:rPr>
        <w:t>а РФ от 1 августа 2001 г. №55 «</w:t>
      </w:r>
      <w:r w:rsidRPr="00D75E54">
        <w:rPr>
          <w:bCs/>
          <w:sz w:val="28"/>
          <w:szCs w:val="28"/>
        </w:rPr>
        <w:t>Об утверждении унифицированной формы первичн</w:t>
      </w:r>
      <w:r>
        <w:rPr>
          <w:bCs/>
          <w:sz w:val="28"/>
          <w:szCs w:val="28"/>
        </w:rPr>
        <w:t>ой учетной документации № АО-1 «Авансовый отчет»,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 абз. 2 п. 6.3 </w:t>
      </w:r>
      <w:r w:rsidRPr="00D75E54">
        <w:rPr>
          <w:sz w:val="28"/>
          <w:szCs w:val="28"/>
        </w:rPr>
        <w:t>Указания Ба</w:t>
      </w:r>
      <w:r>
        <w:rPr>
          <w:sz w:val="28"/>
          <w:szCs w:val="28"/>
        </w:rPr>
        <w:t>нка России от 11 марта 2014 г. №3210-У «</w:t>
      </w:r>
      <w:r w:rsidRPr="00D75E54">
        <w:rPr>
          <w:sz w:val="28"/>
          <w:szCs w:val="28"/>
        </w:rPr>
        <w:t>О порядке ведения кассовых операций</w:t>
      </w:r>
      <w:r>
        <w:rPr>
          <w:sz w:val="28"/>
          <w:szCs w:val="28"/>
        </w:rPr>
        <w:t xml:space="preserve">» </w:t>
      </w:r>
      <w:r w:rsidR="002B6731" w:rsidRPr="00180177">
        <w:rPr>
          <w:sz w:val="28"/>
          <w:szCs w:val="28"/>
        </w:rPr>
        <w:t>в авансовом отчете №1 от 31.03.2023 года на сумму 9606,22 рублей приложены и приняты товарные чеки на сумму 9851,50 рублей</w:t>
      </w:r>
    </w:p>
    <w:p w:rsidR="00611742" w:rsidRDefault="00E0109A" w:rsidP="003B128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абз. 5 </w:t>
      </w:r>
      <w:r w:rsidRPr="00D75E54">
        <w:rPr>
          <w:bCs/>
          <w:sz w:val="28"/>
          <w:szCs w:val="28"/>
        </w:rPr>
        <w:t>Постановления Госкомстат</w:t>
      </w:r>
      <w:r>
        <w:rPr>
          <w:bCs/>
          <w:sz w:val="28"/>
          <w:szCs w:val="28"/>
        </w:rPr>
        <w:t>а РФ от 1 августа 2001 г. №55 «</w:t>
      </w:r>
      <w:r w:rsidRPr="00D75E54">
        <w:rPr>
          <w:bCs/>
          <w:sz w:val="28"/>
          <w:szCs w:val="28"/>
        </w:rPr>
        <w:t>Об утверждении унифицированной формы первичн</w:t>
      </w:r>
      <w:r>
        <w:rPr>
          <w:bCs/>
          <w:sz w:val="28"/>
          <w:szCs w:val="28"/>
        </w:rPr>
        <w:t>ой учетной документации № АО-1 «Авансовый отчет»,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 абз. 2 п. 6.3 </w:t>
      </w:r>
      <w:r w:rsidRPr="00D75E54">
        <w:rPr>
          <w:sz w:val="28"/>
          <w:szCs w:val="28"/>
        </w:rPr>
        <w:t>Указания Ба</w:t>
      </w:r>
      <w:r>
        <w:rPr>
          <w:sz w:val="28"/>
          <w:szCs w:val="28"/>
        </w:rPr>
        <w:t>нка России от 11 марта 2014 г. №3210-У «</w:t>
      </w:r>
      <w:r w:rsidRPr="00D75E54">
        <w:rPr>
          <w:sz w:val="28"/>
          <w:szCs w:val="28"/>
        </w:rPr>
        <w:t>О порядке ведения кассовых операций</w:t>
      </w:r>
      <w:r>
        <w:rPr>
          <w:sz w:val="28"/>
          <w:szCs w:val="28"/>
        </w:rPr>
        <w:t xml:space="preserve">» </w:t>
      </w:r>
      <w:r w:rsidR="00611742">
        <w:rPr>
          <w:sz w:val="28"/>
          <w:szCs w:val="28"/>
        </w:rPr>
        <w:t xml:space="preserve">в авансовом отчете </w:t>
      </w:r>
      <w:r w:rsidR="00611742" w:rsidRPr="00180177">
        <w:rPr>
          <w:sz w:val="28"/>
          <w:szCs w:val="28"/>
        </w:rPr>
        <w:t>№9 от 28.12.23 года на сумму 4500,0 рублей приложены и приняты товарные чеки на сумму 3282,0 рублей</w:t>
      </w:r>
    </w:p>
    <w:p w:rsidR="00611742" w:rsidRDefault="00E0109A" w:rsidP="003B128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абз. 5 </w:t>
      </w:r>
      <w:r w:rsidRPr="00D75E54">
        <w:rPr>
          <w:bCs/>
          <w:sz w:val="28"/>
          <w:szCs w:val="28"/>
        </w:rPr>
        <w:t>Постановления Госкомстат</w:t>
      </w:r>
      <w:r>
        <w:rPr>
          <w:bCs/>
          <w:sz w:val="28"/>
          <w:szCs w:val="28"/>
        </w:rPr>
        <w:t>а РФ от 1 августа 2001 г. №55 «</w:t>
      </w:r>
      <w:r w:rsidRPr="00D75E54">
        <w:rPr>
          <w:bCs/>
          <w:sz w:val="28"/>
          <w:szCs w:val="28"/>
        </w:rPr>
        <w:t>Об утверждении унифицированной формы первичн</w:t>
      </w:r>
      <w:r>
        <w:rPr>
          <w:bCs/>
          <w:sz w:val="28"/>
          <w:szCs w:val="28"/>
        </w:rPr>
        <w:t>ой учетной документации № АО-1 «Авансовый отчет»,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 абз. 2 п. 6.3 </w:t>
      </w:r>
      <w:r w:rsidRPr="00D75E54">
        <w:rPr>
          <w:sz w:val="28"/>
          <w:szCs w:val="28"/>
        </w:rPr>
        <w:t>Указания Ба</w:t>
      </w:r>
      <w:r>
        <w:rPr>
          <w:sz w:val="28"/>
          <w:szCs w:val="28"/>
        </w:rPr>
        <w:t>нка России от 11 марта 2014 г. №3210-У «</w:t>
      </w:r>
      <w:r w:rsidRPr="00D75E54">
        <w:rPr>
          <w:sz w:val="28"/>
          <w:szCs w:val="28"/>
        </w:rPr>
        <w:t>О порядке ведения кассовых операций</w:t>
      </w:r>
      <w:r>
        <w:rPr>
          <w:sz w:val="28"/>
          <w:szCs w:val="28"/>
        </w:rPr>
        <w:t xml:space="preserve">» </w:t>
      </w:r>
      <w:r w:rsidR="00611742">
        <w:rPr>
          <w:sz w:val="28"/>
          <w:szCs w:val="28"/>
        </w:rPr>
        <w:t xml:space="preserve">в авансовом отчете </w:t>
      </w:r>
      <w:r w:rsidR="00611742" w:rsidRPr="00180177">
        <w:rPr>
          <w:sz w:val="28"/>
          <w:szCs w:val="28"/>
        </w:rPr>
        <w:t xml:space="preserve">№15 от 17.12.2024 года на сумму 4900,0 рублей </w:t>
      </w:r>
      <w:r w:rsidR="00611742" w:rsidRPr="00180177">
        <w:rPr>
          <w:sz w:val="28"/>
          <w:szCs w:val="28"/>
        </w:rPr>
        <w:lastRenderedPageBreak/>
        <w:t>приложены и приняты товарные чеки на сумму 4897,50 рублей</w:t>
      </w:r>
    </w:p>
    <w:p w:rsidR="00611742" w:rsidRDefault="00E0109A" w:rsidP="003B128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абз. 5 </w:t>
      </w:r>
      <w:r w:rsidRPr="00D75E54">
        <w:rPr>
          <w:bCs/>
          <w:sz w:val="28"/>
          <w:szCs w:val="28"/>
        </w:rPr>
        <w:t>Постановления Госкомстат</w:t>
      </w:r>
      <w:r>
        <w:rPr>
          <w:bCs/>
          <w:sz w:val="28"/>
          <w:szCs w:val="28"/>
        </w:rPr>
        <w:t>а РФ от 1 августа 2001 г. №55 «</w:t>
      </w:r>
      <w:r w:rsidRPr="00D75E54">
        <w:rPr>
          <w:bCs/>
          <w:sz w:val="28"/>
          <w:szCs w:val="28"/>
        </w:rPr>
        <w:t>Об утверждении унифицированной формы первичн</w:t>
      </w:r>
      <w:r>
        <w:rPr>
          <w:bCs/>
          <w:sz w:val="28"/>
          <w:szCs w:val="28"/>
        </w:rPr>
        <w:t>ой учетной документации № АО-1 «Авансовый отчет»,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 абз. 2 п. 6.3 </w:t>
      </w:r>
      <w:r w:rsidRPr="00D75E54">
        <w:rPr>
          <w:sz w:val="28"/>
          <w:szCs w:val="28"/>
        </w:rPr>
        <w:t>Указания Ба</w:t>
      </w:r>
      <w:r>
        <w:rPr>
          <w:sz w:val="28"/>
          <w:szCs w:val="28"/>
        </w:rPr>
        <w:t>нка России от 11 марта 2014 г. №3210-У «</w:t>
      </w:r>
      <w:r w:rsidRPr="00D75E54">
        <w:rPr>
          <w:sz w:val="28"/>
          <w:szCs w:val="28"/>
        </w:rPr>
        <w:t>О порядке ведения кассовых операций</w:t>
      </w:r>
      <w:r>
        <w:rPr>
          <w:sz w:val="28"/>
          <w:szCs w:val="28"/>
        </w:rPr>
        <w:t xml:space="preserve">» </w:t>
      </w:r>
      <w:r w:rsidR="00611742">
        <w:rPr>
          <w:sz w:val="28"/>
          <w:szCs w:val="28"/>
        </w:rPr>
        <w:t>в авансовом отчете от 04</w:t>
      </w:r>
      <w:r w:rsidR="00611742" w:rsidRPr="00180177">
        <w:rPr>
          <w:sz w:val="28"/>
          <w:szCs w:val="28"/>
        </w:rPr>
        <w:t xml:space="preserve">.12.2024 года </w:t>
      </w:r>
      <w:r w:rsidR="00611742">
        <w:rPr>
          <w:sz w:val="28"/>
          <w:szCs w:val="28"/>
        </w:rPr>
        <w:t>на сумму 45</w:t>
      </w:r>
      <w:r w:rsidR="00611742" w:rsidRPr="00180177">
        <w:rPr>
          <w:sz w:val="28"/>
          <w:szCs w:val="28"/>
        </w:rPr>
        <w:t>00,0 рублей приложены и принят</w:t>
      </w:r>
      <w:r w:rsidR="00611742">
        <w:rPr>
          <w:sz w:val="28"/>
          <w:szCs w:val="28"/>
        </w:rPr>
        <w:t>ы товарные чеки на сумму 3539,0</w:t>
      </w:r>
      <w:r w:rsidR="00611742" w:rsidRPr="0018017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0109A" w:rsidRPr="00E0109A" w:rsidRDefault="00E0109A" w:rsidP="00E0109A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 w:rsidRPr="00E0109A">
        <w:rPr>
          <w:sz w:val="28"/>
          <w:szCs w:val="28"/>
        </w:rPr>
        <w:t xml:space="preserve">При проверке трудовых договоров выявлено, в соответствии со статьёй 72 трудового кодекса Российской Федерации с работниками учреждения не в полном объеме заключены дополнительные соглашения к трудовым договорам в связи с изменениями условий трудового договора. </w:t>
      </w:r>
    </w:p>
    <w:p w:rsidR="00881AEE" w:rsidRPr="00881AEE" w:rsidRDefault="00881AEE" w:rsidP="00881AEE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881AEE">
        <w:rPr>
          <w:sz w:val="28"/>
          <w:szCs w:val="28"/>
        </w:rPr>
        <w:t>урналы регистрации приказов не прошнурованы и не скреплены подписью директора учреждения и печатью учреждения.</w:t>
      </w:r>
    </w:p>
    <w:p w:rsidR="00881AEE" w:rsidRDefault="001C726F" w:rsidP="00881AEE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Частичное н</w:t>
      </w:r>
      <w:r w:rsidR="00881AEE">
        <w:rPr>
          <w:sz w:val="28"/>
          <w:szCs w:val="28"/>
        </w:rPr>
        <w:t>е исполнение требований по организации питания обучающихся в основной общеобразовательной школе утвержденных постановлением</w:t>
      </w:r>
      <w:r>
        <w:rPr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="00881AEE">
        <w:rPr>
          <w:sz w:val="28"/>
          <w:szCs w:val="28"/>
        </w:rPr>
        <w:t xml:space="preserve"> от 16.09.2022 года №838 «О финансировании расходов на питание обучающихся общеобразовательных учреждений и воспитанников дошкольных образовательных учреждений в 2023г. и плановый период 2024-2025 гг.» (с изменениями).</w:t>
      </w:r>
    </w:p>
    <w:p w:rsidR="001C726F" w:rsidRPr="004C57CA" w:rsidRDefault="001C726F" w:rsidP="001C726F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Частичное не</w:t>
      </w:r>
      <w:r w:rsidRPr="004C57CA">
        <w:rPr>
          <w:sz w:val="28"/>
          <w:szCs w:val="28"/>
        </w:rPr>
        <w:t xml:space="preserve"> исполнение требований по организации питания обучающихся в основной общеобразовательной школе утвержденных постановлением </w:t>
      </w:r>
      <w:r w:rsidR="003A4A14">
        <w:rPr>
          <w:sz w:val="28"/>
          <w:szCs w:val="28"/>
        </w:rPr>
        <w:t xml:space="preserve">администрации Хохольского муниципального района Воронежской области </w:t>
      </w:r>
      <w:r w:rsidRPr="004C57CA">
        <w:rPr>
          <w:sz w:val="28"/>
          <w:szCs w:val="28"/>
        </w:rPr>
        <w:t>от 13.11.2023 года №1079 «О финансировании расходов на питание обучающихся общеобразовательных учреждений и воспитанников дошкольных образовательных учреждений в 2024г. и плановый период 2025-2026гг.» (с изменениями).</w:t>
      </w:r>
    </w:p>
    <w:p w:rsidR="00E0109A" w:rsidRPr="003A4A14" w:rsidRDefault="003A4A14" w:rsidP="003A4A14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Частичное не</w:t>
      </w:r>
      <w:r w:rsidR="001C726F" w:rsidRPr="004C57CA">
        <w:rPr>
          <w:sz w:val="28"/>
          <w:szCs w:val="28"/>
        </w:rPr>
        <w:t xml:space="preserve"> исполнение требований по организации питания обучающихся в основной общеобразовательной школе утвержденных постановлением </w:t>
      </w:r>
      <w:r>
        <w:rPr>
          <w:sz w:val="28"/>
          <w:szCs w:val="28"/>
        </w:rPr>
        <w:t xml:space="preserve">администрации Хохольского муниципального района Воронежской области </w:t>
      </w:r>
      <w:r w:rsidR="001C726F" w:rsidRPr="004C57CA">
        <w:rPr>
          <w:sz w:val="28"/>
          <w:szCs w:val="28"/>
        </w:rPr>
        <w:t>от 13.12.2024 года №1547 «О финансировании расходов на питание обучающихся общеобразовательных учреждений и воспитанников дошкольных образовательных учреждений в 2025г. и плановый период 2026-2027 гг.».</w:t>
      </w:r>
    </w:p>
    <w:p w:rsidR="00233C4F" w:rsidRPr="008245C0" w:rsidRDefault="00233C4F" w:rsidP="005C1448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A007C">
        <w:rPr>
          <w:sz w:val="28"/>
          <w:szCs w:val="28"/>
        </w:rPr>
        <w:t>Дл</w:t>
      </w:r>
      <w:r w:rsidRPr="008245C0">
        <w:rPr>
          <w:sz w:val="28"/>
          <w:szCs w:val="28"/>
        </w:rPr>
        <w:t>я устранения выявл</w:t>
      </w:r>
      <w:r w:rsidR="002E4487" w:rsidRPr="008245C0">
        <w:rPr>
          <w:sz w:val="28"/>
          <w:szCs w:val="28"/>
        </w:rPr>
        <w:t xml:space="preserve">енных нарушений и недостатков в </w:t>
      </w:r>
      <w:r w:rsidRPr="008245C0">
        <w:rPr>
          <w:sz w:val="28"/>
          <w:szCs w:val="28"/>
        </w:rPr>
        <w:t>соответствии с решением Совета народных депутатов Хохольского муниципального района Воронежской области от 24.12.2021. №54 «Об утверждении положения о Контрольно-счетной комиссии Хохо</w:t>
      </w:r>
      <w:r w:rsidR="000862D8">
        <w:rPr>
          <w:sz w:val="28"/>
          <w:szCs w:val="28"/>
        </w:rPr>
        <w:t xml:space="preserve">льского муниципального района» </w:t>
      </w:r>
      <w:r w:rsidRPr="008245C0">
        <w:rPr>
          <w:sz w:val="28"/>
          <w:szCs w:val="28"/>
        </w:rPr>
        <w:t xml:space="preserve">ст.13  </w:t>
      </w:r>
      <w:r w:rsidRPr="008245C0">
        <w:rPr>
          <w:sz w:val="28"/>
          <w:szCs w:val="28"/>
          <w:u w:val="single"/>
        </w:rPr>
        <w:t>Вам необходимо:</w:t>
      </w:r>
      <w:bookmarkStart w:id="0" w:name="_GoBack"/>
      <w:bookmarkEnd w:id="0"/>
    </w:p>
    <w:p w:rsidR="005A054D" w:rsidRPr="008245C0" w:rsidRDefault="003F034D" w:rsidP="0093645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Ра</w:t>
      </w:r>
      <w:r w:rsidR="00A5354B" w:rsidRPr="008245C0">
        <w:rPr>
          <w:sz w:val="28"/>
          <w:szCs w:val="28"/>
        </w:rPr>
        <w:t>ссмотреть представление</w:t>
      </w:r>
      <w:r w:rsidRPr="008245C0">
        <w:rPr>
          <w:sz w:val="28"/>
          <w:szCs w:val="28"/>
        </w:rPr>
        <w:t xml:space="preserve"> о выявленных нарушениях и принять соответствующие меры привлечения к ответственности должностных лиц, допустивших указанные в акте проверки нарушения.</w:t>
      </w:r>
    </w:p>
    <w:p w:rsidR="002E4487" w:rsidRPr="008245C0" w:rsidRDefault="00C410F9" w:rsidP="00D85EA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lastRenderedPageBreak/>
        <w:t>Контрольно-счетная</w:t>
      </w:r>
      <w:r w:rsidR="0009591A" w:rsidRPr="008245C0">
        <w:rPr>
          <w:sz w:val="28"/>
          <w:szCs w:val="28"/>
        </w:rPr>
        <w:t xml:space="preserve"> комиссия просит предоставить информа</w:t>
      </w:r>
      <w:r w:rsidR="00397241" w:rsidRPr="008245C0">
        <w:rPr>
          <w:sz w:val="28"/>
          <w:szCs w:val="28"/>
        </w:rPr>
        <w:t>цию о приня</w:t>
      </w:r>
      <w:r w:rsidR="002E4487" w:rsidRPr="008245C0">
        <w:rPr>
          <w:sz w:val="28"/>
          <w:szCs w:val="28"/>
        </w:rPr>
        <w:t>тых мерах по</w:t>
      </w:r>
      <w:r w:rsidR="00397241" w:rsidRPr="008245C0">
        <w:rPr>
          <w:sz w:val="28"/>
          <w:szCs w:val="28"/>
        </w:rPr>
        <w:t xml:space="preserve"> </w:t>
      </w:r>
      <w:r w:rsidR="002E4487" w:rsidRPr="008245C0">
        <w:rPr>
          <w:sz w:val="28"/>
          <w:szCs w:val="28"/>
        </w:rPr>
        <w:t>устранению</w:t>
      </w:r>
      <w:r w:rsidR="00440460" w:rsidRPr="008245C0">
        <w:rPr>
          <w:sz w:val="28"/>
          <w:szCs w:val="28"/>
        </w:rPr>
        <w:t xml:space="preserve"> выявленных нарушений в </w:t>
      </w:r>
      <w:r w:rsidR="009A1D5B" w:rsidRPr="008245C0">
        <w:rPr>
          <w:sz w:val="28"/>
          <w:szCs w:val="28"/>
        </w:rPr>
        <w:t xml:space="preserve">течение </w:t>
      </w:r>
      <w:r w:rsidR="00397241" w:rsidRPr="008245C0">
        <w:rPr>
          <w:sz w:val="28"/>
          <w:szCs w:val="28"/>
        </w:rPr>
        <w:t>3</w:t>
      </w:r>
      <w:r w:rsidR="0009591A" w:rsidRPr="008245C0">
        <w:rPr>
          <w:sz w:val="28"/>
          <w:szCs w:val="28"/>
        </w:rPr>
        <w:t xml:space="preserve">0 </w:t>
      </w:r>
      <w:r w:rsidR="009A1D5B" w:rsidRPr="008245C0">
        <w:rPr>
          <w:sz w:val="28"/>
          <w:szCs w:val="28"/>
        </w:rPr>
        <w:t xml:space="preserve">календарных </w:t>
      </w:r>
      <w:r w:rsidR="0009591A" w:rsidRPr="008245C0">
        <w:rPr>
          <w:sz w:val="28"/>
          <w:szCs w:val="28"/>
        </w:rPr>
        <w:t>дней со дня получения представления.</w:t>
      </w:r>
    </w:p>
    <w:p w:rsidR="00936458" w:rsidRDefault="00936458" w:rsidP="000362EE">
      <w:pPr>
        <w:widowControl/>
        <w:rPr>
          <w:sz w:val="28"/>
          <w:szCs w:val="28"/>
        </w:rPr>
      </w:pPr>
    </w:p>
    <w:p w:rsidR="007219E0" w:rsidRDefault="007219E0" w:rsidP="000362EE">
      <w:pPr>
        <w:widowControl/>
        <w:rPr>
          <w:sz w:val="28"/>
          <w:szCs w:val="28"/>
        </w:rPr>
      </w:pPr>
    </w:p>
    <w:p w:rsidR="007219E0" w:rsidRDefault="007219E0" w:rsidP="000362EE">
      <w:pPr>
        <w:widowControl/>
        <w:rPr>
          <w:sz w:val="28"/>
          <w:szCs w:val="28"/>
        </w:rPr>
      </w:pPr>
    </w:p>
    <w:p w:rsidR="007219E0" w:rsidRDefault="007219E0" w:rsidP="000362EE">
      <w:pPr>
        <w:widowControl/>
        <w:rPr>
          <w:sz w:val="28"/>
          <w:szCs w:val="28"/>
        </w:rPr>
      </w:pPr>
    </w:p>
    <w:p w:rsidR="007219E0" w:rsidRPr="00AF2870" w:rsidRDefault="007219E0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265DB3" w:rsidRPr="003A4A14" w:rsidRDefault="005C1448" w:rsidP="003A4A14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2EE"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265DB3" w:rsidRDefault="00265DB3" w:rsidP="000362EE">
      <w:pPr>
        <w:rPr>
          <w:sz w:val="22"/>
          <w:szCs w:val="22"/>
        </w:rPr>
      </w:pPr>
    </w:p>
    <w:p w:rsidR="009400FB" w:rsidRDefault="009400FB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</w:t>
      </w:r>
      <w:r w:rsidR="006B2B63">
        <w:rPr>
          <w:sz w:val="22"/>
          <w:szCs w:val="22"/>
        </w:rPr>
        <w:t>а</w:t>
      </w:r>
      <w:r w:rsidRPr="00641A8A">
        <w:rPr>
          <w:sz w:val="22"/>
          <w:szCs w:val="22"/>
        </w:rPr>
        <w:t>:</w:t>
      </w:r>
    </w:p>
    <w:p w:rsidR="00641A8A" w:rsidRDefault="00952242" w:rsidP="000362EE">
      <w:pPr>
        <w:rPr>
          <w:sz w:val="22"/>
          <w:szCs w:val="22"/>
        </w:rPr>
      </w:pPr>
      <w:r>
        <w:rPr>
          <w:sz w:val="22"/>
          <w:szCs w:val="22"/>
        </w:rPr>
        <w:t>Директор МБОУ «Костенская</w:t>
      </w:r>
      <w:r w:rsidR="003A4A14">
        <w:rPr>
          <w:sz w:val="22"/>
          <w:szCs w:val="22"/>
        </w:rPr>
        <w:t xml:space="preserve"> С</w:t>
      </w:r>
      <w:r w:rsidR="003734C0">
        <w:rPr>
          <w:sz w:val="22"/>
          <w:szCs w:val="22"/>
        </w:rPr>
        <w:t>ОШ»</w:t>
      </w:r>
      <w:r w:rsidR="00641A8A" w:rsidRPr="00641A8A">
        <w:rPr>
          <w:sz w:val="22"/>
          <w:szCs w:val="22"/>
        </w:rPr>
        <w:t xml:space="preserve">                  </w:t>
      </w:r>
      <w:r w:rsidR="005434F8">
        <w:rPr>
          <w:sz w:val="22"/>
          <w:szCs w:val="22"/>
        </w:rPr>
        <w:t xml:space="preserve">   </w:t>
      </w:r>
      <w:r w:rsidR="003A4A14">
        <w:rPr>
          <w:sz w:val="22"/>
          <w:szCs w:val="22"/>
        </w:rPr>
        <w:t xml:space="preserve"> А.Н. Соловьева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 w:rsidR="005C1448">
        <w:rPr>
          <w:sz w:val="22"/>
          <w:szCs w:val="22"/>
        </w:rPr>
        <w:t>_</w:t>
      </w:r>
      <w:r>
        <w:rPr>
          <w:sz w:val="22"/>
          <w:szCs w:val="22"/>
        </w:rPr>
        <w:t>» ____</w:t>
      </w:r>
      <w:r w:rsidR="005C1448">
        <w:rPr>
          <w:sz w:val="22"/>
          <w:szCs w:val="22"/>
        </w:rPr>
        <w:t>_____</w:t>
      </w:r>
      <w:r w:rsidR="003734C0">
        <w:rPr>
          <w:sz w:val="22"/>
          <w:szCs w:val="22"/>
        </w:rPr>
        <w:t xml:space="preserve"> 2025</w:t>
      </w:r>
      <w:r w:rsidRPr="00641A8A">
        <w:rPr>
          <w:sz w:val="22"/>
          <w:szCs w:val="22"/>
        </w:rPr>
        <w:t xml:space="preserve"> года</w:t>
      </w:r>
    </w:p>
    <w:sectPr w:rsidR="00641A8A" w:rsidRPr="00641A8A" w:rsidSect="007219E0">
      <w:pgSz w:w="11907" w:h="16840" w:code="9"/>
      <w:pgMar w:top="709" w:right="70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9D" w:rsidRDefault="0004069D">
      <w:r>
        <w:separator/>
      </w:r>
    </w:p>
  </w:endnote>
  <w:endnote w:type="continuationSeparator" w:id="0">
    <w:p w:rsidR="0004069D" w:rsidRDefault="0004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9D" w:rsidRDefault="0004069D">
      <w:r>
        <w:separator/>
      </w:r>
    </w:p>
  </w:footnote>
  <w:footnote w:type="continuationSeparator" w:id="0">
    <w:p w:rsidR="0004069D" w:rsidRDefault="0004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3AC25B2"/>
    <w:multiLevelType w:val="hybridMultilevel"/>
    <w:tmpl w:val="C65060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4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37DD4665"/>
    <w:multiLevelType w:val="hybridMultilevel"/>
    <w:tmpl w:val="49B64D3C"/>
    <w:lvl w:ilvl="0" w:tplc="73922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>
    <w:nsid w:val="66A63DC2"/>
    <w:multiLevelType w:val="hybridMultilevel"/>
    <w:tmpl w:val="261C5248"/>
    <w:lvl w:ilvl="0" w:tplc="0F406F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9"/>
  </w:num>
  <w:num w:numId="8">
    <w:abstractNumId w:val="13"/>
  </w:num>
  <w:num w:numId="9">
    <w:abstractNumId w:val="4"/>
  </w:num>
  <w:num w:numId="10">
    <w:abstractNumId w:val="10"/>
  </w:num>
  <w:num w:numId="11">
    <w:abstractNumId w:val="22"/>
  </w:num>
  <w:num w:numId="12">
    <w:abstractNumId w:val="17"/>
  </w:num>
  <w:num w:numId="13">
    <w:abstractNumId w:val="25"/>
  </w:num>
  <w:num w:numId="14">
    <w:abstractNumId w:val="18"/>
  </w:num>
  <w:num w:numId="15">
    <w:abstractNumId w:val="21"/>
  </w:num>
  <w:num w:numId="16">
    <w:abstractNumId w:val="5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"/>
  </w:num>
  <w:num w:numId="23">
    <w:abstractNumId w:val="14"/>
  </w:num>
  <w:num w:numId="24">
    <w:abstractNumId w:val="23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069D"/>
    <w:rsid w:val="00040A0B"/>
    <w:rsid w:val="00046B55"/>
    <w:rsid w:val="00046D73"/>
    <w:rsid w:val="00046F9A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62D8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A79B8"/>
    <w:rsid w:val="000B6169"/>
    <w:rsid w:val="000C060F"/>
    <w:rsid w:val="000C06F6"/>
    <w:rsid w:val="000C0C68"/>
    <w:rsid w:val="000C4D51"/>
    <w:rsid w:val="000C578D"/>
    <w:rsid w:val="000D0B64"/>
    <w:rsid w:val="000D1436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26098"/>
    <w:rsid w:val="00130653"/>
    <w:rsid w:val="00131B10"/>
    <w:rsid w:val="001439B3"/>
    <w:rsid w:val="0014567F"/>
    <w:rsid w:val="0014676E"/>
    <w:rsid w:val="00153046"/>
    <w:rsid w:val="00154270"/>
    <w:rsid w:val="00156BAB"/>
    <w:rsid w:val="00157834"/>
    <w:rsid w:val="00161481"/>
    <w:rsid w:val="00171A6A"/>
    <w:rsid w:val="00176DA1"/>
    <w:rsid w:val="00181083"/>
    <w:rsid w:val="00181177"/>
    <w:rsid w:val="001812EA"/>
    <w:rsid w:val="00181D45"/>
    <w:rsid w:val="001857E3"/>
    <w:rsid w:val="001929CA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C726F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0F8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25D63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0FB5"/>
    <w:rsid w:val="00262FEF"/>
    <w:rsid w:val="00265DB3"/>
    <w:rsid w:val="00266100"/>
    <w:rsid w:val="00266A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87020"/>
    <w:rsid w:val="002954E5"/>
    <w:rsid w:val="0029586B"/>
    <w:rsid w:val="00295A88"/>
    <w:rsid w:val="00296DDC"/>
    <w:rsid w:val="002A151B"/>
    <w:rsid w:val="002A2610"/>
    <w:rsid w:val="002A52E6"/>
    <w:rsid w:val="002B36D8"/>
    <w:rsid w:val="002B5C20"/>
    <w:rsid w:val="002B63FE"/>
    <w:rsid w:val="002B6731"/>
    <w:rsid w:val="002B6D29"/>
    <w:rsid w:val="002C0DF3"/>
    <w:rsid w:val="002C2F55"/>
    <w:rsid w:val="002C5E84"/>
    <w:rsid w:val="002D009D"/>
    <w:rsid w:val="002D2CB8"/>
    <w:rsid w:val="002D6577"/>
    <w:rsid w:val="002E024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309A9"/>
    <w:rsid w:val="00333F7E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4C0"/>
    <w:rsid w:val="00373A88"/>
    <w:rsid w:val="003771C5"/>
    <w:rsid w:val="003874D1"/>
    <w:rsid w:val="003907D9"/>
    <w:rsid w:val="00396339"/>
    <w:rsid w:val="00397241"/>
    <w:rsid w:val="003A4A14"/>
    <w:rsid w:val="003A588E"/>
    <w:rsid w:val="003A7EC0"/>
    <w:rsid w:val="003B05AE"/>
    <w:rsid w:val="003B1289"/>
    <w:rsid w:val="003B1F0F"/>
    <w:rsid w:val="003B515C"/>
    <w:rsid w:val="003B5A83"/>
    <w:rsid w:val="003B6A7D"/>
    <w:rsid w:val="003B7423"/>
    <w:rsid w:val="003B75A6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24C7A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4D39"/>
    <w:rsid w:val="00445DF4"/>
    <w:rsid w:val="00460116"/>
    <w:rsid w:val="00460D8A"/>
    <w:rsid w:val="00465439"/>
    <w:rsid w:val="0046619C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B2B63"/>
    <w:rsid w:val="004B4B4F"/>
    <w:rsid w:val="004C2318"/>
    <w:rsid w:val="004C32DB"/>
    <w:rsid w:val="004C3E79"/>
    <w:rsid w:val="004C57CA"/>
    <w:rsid w:val="004D341B"/>
    <w:rsid w:val="004D3830"/>
    <w:rsid w:val="004D4047"/>
    <w:rsid w:val="004D4DF6"/>
    <w:rsid w:val="004E0529"/>
    <w:rsid w:val="004E0535"/>
    <w:rsid w:val="004E08A2"/>
    <w:rsid w:val="004E6AFA"/>
    <w:rsid w:val="004E7490"/>
    <w:rsid w:val="004F03B6"/>
    <w:rsid w:val="005007B1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214FB"/>
    <w:rsid w:val="00532389"/>
    <w:rsid w:val="00535832"/>
    <w:rsid w:val="0054123A"/>
    <w:rsid w:val="005434F8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1448"/>
    <w:rsid w:val="005C77BB"/>
    <w:rsid w:val="005D327B"/>
    <w:rsid w:val="005D65D7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1742"/>
    <w:rsid w:val="00612DDF"/>
    <w:rsid w:val="00612FEC"/>
    <w:rsid w:val="00613487"/>
    <w:rsid w:val="006151EE"/>
    <w:rsid w:val="00623A89"/>
    <w:rsid w:val="0062559B"/>
    <w:rsid w:val="00627859"/>
    <w:rsid w:val="00627FB4"/>
    <w:rsid w:val="00631274"/>
    <w:rsid w:val="00636B91"/>
    <w:rsid w:val="006374C2"/>
    <w:rsid w:val="00641A8A"/>
    <w:rsid w:val="00644EC5"/>
    <w:rsid w:val="00645147"/>
    <w:rsid w:val="00646892"/>
    <w:rsid w:val="006469CE"/>
    <w:rsid w:val="00646BF4"/>
    <w:rsid w:val="00650163"/>
    <w:rsid w:val="00653333"/>
    <w:rsid w:val="00653E7A"/>
    <w:rsid w:val="00656B18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B2B63"/>
    <w:rsid w:val="006C0313"/>
    <w:rsid w:val="006C3316"/>
    <w:rsid w:val="006C5C9C"/>
    <w:rsid w:val="006D0479"/>
    <w:rsid w:val="006D1157"/>
    <w:rsid w:val="006D4193"/>
    <w:rsid w:val="006D4758"/>
    <w:rsid w:val="006D75BA"/>
    <w:rsid w:val="006E2912"/>
    <w:rsid w:val="006E6034"/>
    <w:rsid w:val="006E6728"/>
    <w:rsid w:val="006E6A07"/>
    <w:rsid w:val="006E6AC0"/>
    <w:rsid w:val="006F087B"/>
    <w:rsid w:val="006F64E8"/>
    <w:rsid w:val="007006AF"/>
    <w:rsid w:val="007017DA"/>
    <w:rsid w:val="00703C1E"/>
    <w:rsid w:val="007040EC"/>
    <w:rsid w:val="0070685B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19E0"/>
    <w:rsid w:val="00721D2D"/>
    <w:rsid w:val="00723130"/>
    <w:rsid w:val="00727A6A"/>
    <w:rsid w:val="00730217"/>
    <w:rsid w:val="00730D2D"/>
    <w:rsid w:val="007345FB"/>
    <w:rsid w:val="00744A2C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825D8"/>
    <w:rsid w:val="00786684"/>
    <w:rsid w:val="00792805"/>
    <w:rsid w:val="007931C6"/>
    <w:rsid w:val="00795435"/>
    <w:rsid w:val="0079625E"/>
    <w:rsid w:val="0079745C"/>
    <w:rsid w:val="00797BC7"/>
    <w:rsid w:val="007A007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15D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026E5"/>
    <w:rsid w:val="0081362C"/>
    <w:rsid w:val="00814845"/>
    <w:rsid w:val="00814D48"/>
    <w:rsid w:val="00816E5F"/>
    <w:rsid w:val="008205BF"/>
    <w:rsid w:val="008245C0"/>
    <w:rsid w:val="008312BB"/>
    <w:rsid w:val="00832520"/>
    <w:rsid w:val="00832702"/>
    <w:rsid w:val="00833A0D"/>
    <w:rsid w:val="00833A0E"/>
    <w:rsid w:val="00840BEF"/>
    <w:rsid w:val="00842394"/>
    <w:rsid w:val="00845EBE"/>
    <w:rsid w:val="00847A6C"/>
    <w:rsid w:val="00851029"/>
    <w:rsid w:val="00851832"/>
    <w:rsid w:val="008527DF"/>
    <w:rsid w:val="00852C2A"/>
    <w:rsid w:val="00856679"/>
    <w:rsid w:val="008624E9"/>
    <w:rsid w:val="0087011C"/>
    <w:rsid w:val="00872685"/>
    <w:rsid w:val="00877F99"/>
    <w:rsid w:val="00881AEE"/>
    <w:rsid w:val="00885A07"/>
    <w:rsid w:val="00885A4F"/>
    <w:rsid w:val="00887EAD"/>
    <w:rsid w:val="00890830"/>
    <w:rsid w:val="00890F33"/>
    <w:rsid w:val="008943DE"/>
    <w:rsid w:val="008A0493"/>
    <w:rsid w:val="008A7CF3"/>
    <w:rsid w:val="008B158C"/>
    <w:rsid w:val="008B5EED"/>
    <w:rsid w:val="008B7914"/>
    <w:rsid w:val="008C1503"/>
    <w:rsid w:val="008C4779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4C0C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348ED"/>
    <w:rsid w:val="00936458"/>
    <w:rsid w:val="009400FB"/>
    <w:rsid w:val="009501E3"/>
    <w:rsid w:val="00951D47"/>
    <w:rsid w:val="00952242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5CD1"/>
    <w:rsid w:val="00996A24"/>
    <w:rsid w:val="00996AB5"/>
    <w:rsid w:val="00996C59"/>
    <w:rsid w:val="009A1762"/>
    <w:rsid w:val="009A1D5B"/>
    <w:rsid w:val="009A5BC6"/>
    <w:rsid w:val="009A6A37"/>
    <w:rsid w:val="009B749C"/>
    <w:rsid w:val="009C2B8C"/>
    <w:rsid w:val="009C36B2"/>
    <w:rsid w:val="009C45BD"/>
    <w:rsid w:val="009C6E76"/>
    <w:rsid w:val="009C7D80"/>
    <w:rsid w:val="009D0405"/>
    <w:rsid w:val="009D3799"/>
    <w:rsid w:val="009D669E"/>
    <w:rsid w:val="009D6C05"/>
    <w:rsid w:val="009E180E"/>
    <w:rsid w:val="009E205D"/>
    <w:rsid w:val="009E2617"/>
    <w:rsid w:val="009E3E14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1540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57BC"/>
    <w:rsid w:val="00B065BD"/>
    <w:rsid w:val="00B11F05"/>
    <w:rsid w:val="00B12225"/>
    <w:rsid w:val="00B1241B"/>
    <w:rsid w:val="00B164D1"/>
    <w:rsid w:val="00B20A2F"/>
    <w:rsid w:val="00B211A8"/>
    <w:rsid w:val="00B31162"/>
    <w:rsid w:val="00B326EE"/>
    <w:rsid w:val="00B346D5"/>
    <w:rsid w:val="00B3544B"/>
    <w:rsid w:val="00B36943"/>
    <w:rsid w:val="00B47434"/>
    <w:rsid w:val="00B527F1"/>
    <w:rsid w:val="00B5583B"/>
    <w:rsid w:val="00B60A8F"/>
    <w:rsid w:val="00B61F0B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610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0B69"/>
    <w:rsid w:val="00C1328B"/>
    <w:rsid w:val="00C14A6F"/>
    <w:rsid w:val="00C15FC2"/>
    <w:rsid w:val="00C16F59"/>
    <w:rsid w:val="00C17ABD"/>
    <w:rsid w:val="00C20A2C"/>
    <w:rsid w:val="00C239C6"/>
    <w:rsid w:val="00C253C7"/>
    <w:rsid w:val="00C25409"/>
    <w:rsid w:val="00C30602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952"/>
    <w:rsid w:val="00C77A48"/>
    <w:rsid w:val="00C81C40"/>
    <w:rsid w:val="00C8401C"/>
    <w:rsid w:val="00C84ACA"/>
    <w:rsid w:val="00C9065D"/>
    <w:rsid w:val="00C91283"/>
    <w:rsid w:val="00C973CA"/>
    <w:rsid w:val="00CA0610"/>
    <w:rsid w:val="00CA481E"/>
    <w:rsid w:val="00CB1E76"/>
    <w:rsid w:val="00CB4B64"/>
    <w:rsid w:val="00CB4BA8"/>
    <w:rsid w:val="00CB61F7"/>
    <w:rsid w:val="00CB68FE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0486"/>
    <w:rsid w:val="00D22075"/>
    <w:rsid w:val="00D229D7"/>
    <w:rsid w:val="00D23353"/>
    <w:rsid w:val="00D23D33"/>
    <w:rsid w:val="00D25B66"/>
    <w:rsid w:val="00D2604D"/>
    <w:rsid w:val="00D272E7"/>
    <w:rsid w:val="00D279B4"/>
    <w:rsid w:val="00D31D25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5EA8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0FBE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109A"/>
    <w:rsid w:val="00E06000"/>
    <w:rsid w:val="00E112F2"/>
    <w:rsid w:val="00E1152A"/>
    <w:rsid w:val="00E24B4F"/>
    <w:rsid w:val="00E259EC"/>
    <w:rsid w:val="00E32A33"/>
    <w:rsid w:val="00E37E72"/>
    <w:rsid w:val="00E4080A"/>
    <w:rsid w:val="00E431E7"/>
    <w:rsid w:val="00E436E2"/>
    <w:rsid w:val="00E45CBA"/>
    <w:rsid w:val="00E47A25"/>
    <w:rsid w:val="00E47B04"/>
    <w:rsid w:val="00E5022A"/>
    <w:rsid w:val="00E502D9"/>
    <w:rsid w:val="00E52D46"/>
    <w:rsid w:val="00E542E2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17E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366E"/>
    <w:rsid w:val="00ED4348"/>
    <w:rsid w:val="00ED6CDB"/>
    <w:rsid w:val="00EF2DCA"/>
    <w:rsid w:val="00F01D24"/>
    <w:rsid w:val="00F043C0"/>
    <w:rsid w:val="00F11F57"/>
    <w:rsid w:val="00F1565A"/>
    <w:rsid w:val="00F178C4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67DF3"/>
    <w:rsid w:val="00F91CCD"/>
    <w:rsid w:val="00F93A46"/>
    <w:rsid w:val="00FA43E4"/>
    <w:rsid w:val="00FA4CA1"/>
    <w:rsid w:val="00FA594A"/>
    <w:rsid w:val="00FA6741"/>
    <w:rsid w:val="00FB045C"/>
    <w:rsid w:val="00FB153D"/>
    <w:rsid w:val="00FB262D"/>
    <w:rsid w:val="00FB3384"/>
    <w:rsid w:val="00FB3767"/>
    <w:rsid w:val="00FB3E2B"/>
    <w:rsid w:val="00FB4C44"/>
    <w:rsid w:val="00FB4FD8"/>
    <w:rsid w:val="00FC0F4C"/>
    <w:rsid w:val="00FC131C"/>
    <w:rsid w:val="00FC21B1"/>
    <w:rsid w:val="00FC316D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  <w:style w:type="paragraph" w:customStyle="1" w:styleId="Default">
    <w:name w:val="Default"/>
    <w:rsid w:val="00744A2C"/>
    <w:pPr>
      <w:autoSpaceDE w:val="0"/>
      <w:autoSpaceDN w:val="0"/>
      <w:adjustRightInd w:val="0"/>
    </w:pPr>
    <w:rPr>
      <w:rFonts w:ascii="Golos Text Medium" w:hAnsi="Golos Text Medium" w:cs="Golos Text Medium"/>
      <w:color w:val="000000"/>
      <w:sz w:val="24"/>
      <w:szCs w:val="24"/>
    </w:rPr>
  </w:style>
  <w:style w:type="table" w:styleId="af8">
    <w:name w:val="Table Grid"/>
    <w:basedOn w:val="a1"/>
    <w:uiPriority w:val="59"/>
    <w:rsid w:val="00744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2425-41C0-413E-BFFE-5EBA4D1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7848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11</cp:revision>
  <cp:lastPrinted>2025-06-20T08:00:00Z</cp:lastPrinted>
  <dcterms:created xsi:type="dcterms:W3CDTF">2025-06-17T10:49:00Z</dcterms:created>
  <dcterms:modified xsi:type="dcterms:W3CDTF">2025-06-20T08:04:00Z</dcterms:modified>
</cp:coreProperties>
</file>