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44550">
        <w:rPr>
          <w:rFonts w:ascii="Times New Roman" w:hAnsi="Times New Roman" w:cs="Times New Roman"/>
          <w:b/>
          <w:sz w:val="28"/>
          <w:szCs w:val="28"/>
        </w:rPr>
        <w:t xml:space="preserve">  Отчет по акту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1C3F8E">
        <w:rPr>
          <w:rFonts w:ascii="Times New Roman" w:hAnsi="Times New Roman" w:cs="Times New Roman"/>
          <w:b/>
          <w:sz w:val="28"/>
          <w:szCs w:val="28"/>
        </w:rPr>
        <w:t xml:space="preserve"> обоснованности,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 w:rsidR="001C3F8E">
        <w:rPr>
          <w:rFonts w:ascii="Times New Roman" w:hAnsi="Times New Roman" w:cs="Times New Roman"/>
          <w:b/>
          <w:sz w:val="28"/>
          <w:szCs w:val="28"/>
        </w:rPr>
        <w:t>и законности расходования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</w:t>
      </w:r>
      <w:r w:rsidR="008253A0">
        <w:rPr>
          <w:rFonts w:ascii="Times New Roman" w:hAnsi="Times New Roman" w:cs="Times New Roman"/>
          <w:b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на реализацию областной адресной программы капитального ремонта </w:t>
      </w:r>
      <w:r w:rsidR="00DA4851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Воронежской области «Развитие образования» муниципально</w:t>
      </w:r>
      <w:r w:rsidR="008253A0">
        <w:rPr>
          <w:rFonts w:ascii="Times New Roman" w:hAnsi="Times New Roman" w:cs="Times New Roman"/>
          <w:b/>
          <w:sz w:val="28"/>
          <w:szCs w:val="28"/>
        </w:rPr>
        <w:t>му казенному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</w:t>
      </w:r>
      <w:r w:rsidR="0017396C">
        <w:rPr>
          <w:rFonts w:ascii="Times New Roman" w:hAnsi="Times New Roman"/>
          <w:b/>
          <w:sz w:val="28"/>
          <w:szCs w:val="28"/>
        </w:rPr>
        <w:t>«</w:t>
      </w:r>
      <w:r w:rsidR="00CE5E90">
        <w:rPr>
          <w:rFonts w:ascii="Times New Roman" w:hAnsi="Times New Roman"/>
          <w:b/>
          <w:sz w:val="28"/>
          <w:szCs w:val="28"/>
        </w:rPr>
        <w:t>Гремяченск</w:t>
      </w:r>
      <w:r w:rsidR="0017396C">
        <w:rPr>
          <w:rFonts w:ascii="Times New Roman" w:hAnsi="Times New Roman"/>
          <w:b/>
          <w:sz w:val="28"/>
          <w:szCs w:val="28"/>
        </w:rPr>
        <w:t>ая</w:t>
      </w:r>
      <w:r w:rsidR="00DA4851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3873E5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453088" w:rsidRPr="009370BD" w:rsidRDefault="00453088" w:rsidP="009370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03.04.2023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A63D2A" w:rsidRPr="004031AB" w:rsidRDefault="00952993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45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Хохольского муниципально</w:t>
      </w:r>
      <w:r w:rsidR="00CC3F1E">
        <w:rPr>
          <w:rFonts w:ascii="Times New Roman" w:hAnsi="Times New Roman" w:cs="Times New Roman"/>
          <w:sz w:val="28"/>
          <w:szCs w:val="28"/>
        </w:rPr>
        <w:t>го района Воронежской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2023 год, пункт 2.2. Проверка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</w:t>
      </w:r>
      <w:r w:rsidR="004031AB">
        <w:rPr>
          <w:rFonts w:ascii="Times New Roman" w:hAnsi="Times New Roman" w:cs="Times New Roman"/>
          <w:sz w:val="28"/>
          <w:szCs w:val="28"/>
        </w:rPr>
        <w:t xml:space="preserve">обоснованности, </w:t>
      </w:r>
      <w:r w:rsidR="00A63D2A" w:rsidRPr="00A63D2A">
        <w:rPr>
          <w:rFonts w:ascii="Times New Roman" w:hAnsi="Times New Roman" w:cs="Times New Roman"/>
          <w:sz w:val="28"/>
          <w:szCs w:val="28"/>
        </w:rPr>
        <w:t>законности и эффективности использования бюдже</w:t>
      </w:r>
      <w:r w:rsidR="00CA4C73">
        <w:rPr>
          <w:rFonts w:ascii="Times New Roman" w:hAnsi="Times New Roman" w:cs="Times New Roman"/>
          <w:sz w:val="28"/>
          <w:szCs w:val="28"/>
        </w:rPr>
        <w:t>тных</w:t>
      </w:r>
      <w:r w:rsidR="004031AB">
        <w:rPr>
          <w:rFonts w:ascii="Times New Roman" w:hAnsi="Times New Roman" w:cs="Times New Roman"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на реализацию областной адресной программы капитального ремонта</w:t>
      </w:r>
      <w:r w:rsidR="004031AB">
        <w:rPr>
          <w:rFonts w:ascii="Times New Roman" w:hAnsi="Times New Roman" w:cs="Times New Roman"/>
          <w:sz w:val="28"/>
          <w:szCs w:val="28"/>
        </w:rPr>
        <w:t xml:space="preserve"> 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>образо</w:t>
      </w:r>
      <w:r w:rsidR="004031AB">
        <w:rPr>
          <w:rFonts w:ascii="Times New Roman" w:hAnsi="Times New Roman" w:cs="Times New Roman"/>
          <w:sz w:val="28"/>
          <w:szCs w:val="28"/>
        </w:rPr>
        <w:t>вания» муниципальному  казенному общеобразователь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ному 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4031AB">
        <w:rPr>
          <w:rFonts w:ascii="Times New Roman" w:hAnsi="Times New Roman"/>
          <w:sz w:val="28"/>
          <w:szCs w:val="28"/>
        </w:rPr>
        <w:t>«Гремяченская ООШ</w:t>
      </w:r>
      <w:r w:rsidR="00A63D2A"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4031AB">
        <w:rPr>
          <w:rFonts w:ascii="Times New Roman" w:eastAsia="Calibri" w:hAnsi="Times New Roman" w:cs="Times New Roman"/>
          <w:sz w:val="28"/>
          <w:szCs w:val="28"/>
        </w:rPr>
        <w:t>ый ремонт МК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4031AB">
        <w:rPr>
          <w:rFonts w:ascii="Times New Roman" w:eastAsia="Calibri" w:hAnsi="Times New Roman" w:cs="Times New Roman"/>
          <w:sz w:val="28"/>
          <w:szCs w:val="28"/>
        </w:rPr>
        <w:t>«Гремяченская О</w:t>
      </w:r>
      <w:r w:rsidR="003873E5">
        <w:rPr>
          <w:rFonts w:ascii="Times New Roman" w:eastAsia="Calibri" w:hAnsi="Times New Roman" w:cs="Times New Roman"/>
          <w:sz w:val="28"/>
          <w:szCs w:val="28"/>
        </w:rPr>
        <w:t>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1C3F8E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 xml:space="preserve">ное </w:t>
      </w:r>
      <w:r w:rsidR="001C3F8E">
        <w:rPr>
          <w:rFonts w:ascii="Times New Roman" w:hAnsi="Times New Roman" w:cs="Times New Roman"/>
          <w:sz w:val="28"/>
          <w:szCs w:val="28"/>
        </w:rPr>
        <w:t>учреждение «Гремяченская основная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F4007">
        <w:rPr>
          <w:rFonts w:ascii="Times New Roman" w:hAnsi="Times New Roman"/>
          <w:sz w:val="28"/>
          <w:szCs w:val="28"/>
        </w:rPr>
        <w:t>МКОУ «Гремяченская О</w:t>
      </w:r>
      <w:r w:rsidR="003873E5">
        <w:rPr>
          <w:rFonts w:ascii="Times New Roman" w:hAnsi="Times New Roman"/>
          <w:sz w:val="28"/>
          <w:szCs w:val="28"/>
        </w:rPr>
        <w:t>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453088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F76443">
        <w:rPr>
          <w:rFonts w:ascii="Times New Roman" w:eastAsia="Calibri" w:hAnsi="Times New Roman" w:cs="Times New Roman"/>
          <w:sz w:val="28"/>
          <w:szCs w:val="28"/>
        </w:rPr>
        <w:t>а</w:t>
      </w:r>
      <w:r w:rsidR="00F76443" w:rsidRPr="00F76443">
        <w:rPr>
          <w:rFonts w:ascii="Times New Roman" w:eastAsia="Calibri" w:hAnsi="Times New Roman" w:cs="Times New Roman"/>
          <w:sz w:val="28"/>
          <w:szCs w:val="28"/>
        </w:rPr>
        <w:t xml:space="preserve">нализ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6443" w:rsidRPr="00F76443">
        <w:rPr>
          <w:rFonts w:ascii="Times New Roman" w:eastAsia="Calibri" w:hAnsi="Times New Roman" w:cs="Times New Roman"/>
          <w:sz w:val="28"/>
          <w:szCs w:val="28"/>
        </w:rPr>
        <w:t>соблюдения заключенных соглашений о предо</w:t>
      </w:r>
      <w:r w:rsidR="00F76443"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112">
        <w:rPr>
          <w:rFonts w:ascii="Times New Roman" w:hAnsi="Times New Roman" w:cs="Times New Roman"/>
          <w:sz w:val="28"/>
          <w:szCs w:val="28"/>
        </w:rPr>
        <w:t>с 23.03.2023 по 31.03</w:t>
      </w:r>
      <w:r w:rsidR="001909FD">
        <w:rPr>
          <w:rFonts w:ascii="Times New Roman" w:hAnsi="Times New Roman" w:cs="Times New Roman"/>
          <w:sz w:val="28"/>
          <w:szCs w:val="28"/>
        </w:rPr>
        <w:t>.</w:t>
      </w:r>
      <w:r w:rsidR="001C1112">
        <w:rPr>
          <w:rFonts w:ascii="Times New Roman" w:hAnsi="Times New Roman" w:cs="Times New Roman"/>
          <w:sz w:val="28"/>
          <w:szCs w:val="28"/>
        </w:rPr>
        <w:t xml:space="preserve">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CC38E8" w:rsidRDefault="00CC38E8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3C200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="00452070"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6368B3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A753F6">
        <w:rPr>
          <w:rFonts w:ascii="Times New Roman" w:hAnsi="Times New Roman" w:cs="Times New Roman"/>
          <w:sz w:val="28"/>
          <w:szCs w:val="28"/>
        </w:rPr>
        <w:t xml:space="preserve">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3C2007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3C2007">
        <w:rPr>
          <w:rFonts w:ascii="Times New Roman" w:hAnsi="Times New Roman" w:cs="Times New Roman"/>
          <w:sz w:val="28"/>
          <w:szCs w:val="28"/>
        </w:rPr>
        <w:t>ого учреждения «Гремяченская основная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3C2007">
        <w:rPr>
          <w:rFonts w:ascii="Times New Roman" w:hAnsi="Times New Roman" w:cs="Times New Roman"/>
          <w:sz w:val="28"/>
          <w:szCs w:val="28"/>
        </w:rPr>
        <w:t xml:space="preserve"> Дедова  Наталья  Николаевна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815A9F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</w:t>
      </w:r>
      <w:r w:rsidR="00F05724" w:rsidRPr="008F1CE8">
        <w:rPr>
          <w:rFonts w:ascii="Times New Roman" w:hAnsi="Times New Roman" w:cs="Times New Roman"/>
          <w:sz w:val="28"/>
          <w:szCs w:val="28"/>
        </w:rPr>
        <w:lastRenderedPageBreak/>
        <w:t>образования, молодежной политики и спорта в Хохольском муниципал</w:t>
      </w:r>
      <w:r w:rsidR="00815A9F">
        <w:rPr>
          <w:rFonts w:ascii="Times New Roman" w:hAnsi="Times New Roman" w:cs="Times New Roman"/>
          <w:sz w:val="28"/>
          <w:szCs w:val="28"/>
        </w:rPr>
        <w:t>ьном районе Воронежской области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на </w:t>
      </w:r>
      <w:r w:rsidR="00815A9F">
        <w:rPr>
          <w:rFonts w:ascii="Times New Roman" w:hAnsi="Times New Roman" w:cs="Times New Roman"/>
          <w:sz w:val="28"/>
          <w:szCs w:val="28"/>
        </w:rPr>
        <w:t>2019-2024 годы».</w:t>
      </w:r>
      <w:proofErr w:type="gramEnd"/>
    </w:p>
    <w:p w:rsidR="00F8058D" w:rsidRPr="008F1CE8" w:rsidRDefault="00815A9F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5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Хохольского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22.12.2021 года № 1001</w:t>
      </w:r>
      <w:r w:rsidR="00CD65B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  на 2019-2024 г.г</w:t>
      </w:r>
      <w:proofErr w:type="gramStart"/>
      <w:r w:rsidR="0070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.внесены изменения.</w:t>
      </w:r>
    </w:p>
    <w:p w:rsidR="003238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323853">
        <w:rPr>
          <w:rFonts w:ascii="Times New Roman" w:hAnsi="Times New Roman" w:cs="Times New Roman"/>
          <w:sz w:val="28"/>
          <w:szCs w:val="28"/>
        </w:rPr>
        <w:t xml:space="preserve">джет Воронежской области на 2022 год и на плановый период 2023 и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годов утвержден законом Воронежской</w:t>
      </w:r>
      <w:r w:rsidR="00323853">
        <w:rPr>
          <w:rFonts w:ascii="Times New Roman" w:hAnsi="Times New Roman" w:cs="Times New Roman"/>
          <w:sz w:val="28"/>
          <w:szCs w:val="28"/>
        </w:rPr>
        <w:t xml:space="preserve"> области  14.12.2020 года №  126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23853">
        <w:rPr>
          <w:rFonts w:ascii="Times New Roman" w:hAnsi="Times New Roman" w:cs="Times New Roman"/>
          <w:sz w:val="28"/>
          <w:szCs w:val="28"/>
        </w:rPr>
        <w:t>З « Об областном бюджете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3238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21.12.2021 года № 113/32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sz w:val="28"/>
          <w:szCs w:val="28"/>
        </w:rPr>
        <w:t>ый период 2023 и 2024 годов, на 2022 год 10800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ремонта.</w:t>
      </w:r>
    </w:p>
    <w:p w:rsidR="00521353" w:rsidRDefault="007B2E20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уведомление от 01.03.2022 года № 38367/29 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 год и плановый период 2023 и 2024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снятие в 2022 году  на сумму 1039.7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</w:t>
      </w:r>
      <w:r>
        <w:rPr>
          <w:rFonts w:ascii="Times New Roman" w:hAnsi="Times New Roman" w:cs="Times New Roman"/>
          <w:sz w:val="28"/>
          <w:szCs w:val="28"/>
        </w:rPr>
        <w:t>ежской области на 2022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2023 и 2024 года» № 2-ОЗ от 25.02.2022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</w:t>
      </w:r>
      <w:r w:rsidR="00B57FEF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7C52C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году  9919004.07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областно</w:t>
      </w:r>
      <w:r>
        <w:rPr>
          <w:rFonts w:ascii="Times New Roman" w:hAnsi="Times New Roman" w:cs="Times New Roman"/>
          <w:sz w:val="28"/>
          <w:szCs w:val="28"/>
        </w:rPr>
        <w:t>го бюджета 98.4%, не более 97603</w:t>
      </w:r>
      <w:r w:rsidR="00521353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 года № 50 «О районном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B0310F">
        <w:rPr>
          <w:rFonts w:ascii="Times New Roman" w:hAnsi="Times New Roman" w:cs="Times New Roman"/>
          <w:sz w:val="28"/>
          <w:szCs w:val="28"/>
        </w:rPr>
        <w:t>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внесены изменения  в бюджет в раздел безвозмездные поступления, субсидия на реализацию областной адресной программы капитально</w:t>
      </w:r>
      <w:r w:rsidR="00B0310F">
        <w:rPr>
          <w:rFonts w:ascii="Times New Roman" w:hAnsi="Times New Roman" w:cs="Times New Roman"/>
          <w:sz w:val="28"/>
          <w:szCs w:val="28"/>
        </w:rPr>
        <w:t>го ремонта уменьшилась на 1039.7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24.12.2021года № 50 «О районном бюджете на 2022 год и на плановый период 2023 и2024</w:t>
      </w:r>
      <w:r>
        <w:rPr>
          <w:rFonts w:ascii="Times New Roman" w:hAnsi="Times New Roman" w:cs="Times New Roman"/>
          <w:sz w:val="28"/>
          <w:szCs w:val="28"/>
        </w:rPr>
        <w:t xml:space="preserve"> годов»,  в ведомственной структуре расхо</w:t>
      </w:r>
      <w:r w:rsidR="003F3A42">
        <w:rPr>
          <w:rFonts w:ascii="Times New Roman" w:hAnsi="Times New Roman" w:cs="Times New Roman"/>
          <w:sz w:val="28"/>
          <w:szCs w:val="28"/>
        </w:rPr>
        <w:t>дов районного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</w:t>
      </w:r>
      <w:r w:rsidR="003F3A42">
        <w:rPr>
          <w:rFonts w:ascii="Times New Roman" w:hAnsi="Times New Roman" w:cs="Times New Roman"/>
          <w:sz w:val="28"/>
          <w:szCs w:val="28"/>
        </w:rPr>
        <w:t>орту утверждена сумма 9919004.07</w:t>
      </w:r>
      <w:proofErr w:type="gramEnd"/>
      <w:r w:rsidR="003F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</w:t>
      </w:r>
      <w:r w:rsidR="003F3A42">
        <w:rPr>
          <w:rFonts w:ascii="Times New Roman" w:hAnsi="Times New Roman" w:cs="Times New Roman"/>
          <w:sz w:val="28"/>
          <w:szCs w:val="28"/>
        </w:rPr>
        <w:t>онт  утверждена сумма 9919004.07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3A42">
        <w:rPr>
          <w:rFonts w:ascii="Times New Roman" w:hAnsi="Times New Roman" w:cs="Times New Roman"/>
          <w:sz w:val="28"/>
          <w:szCs w:val="28"/>
        </w:rPr>
        <w:t>убля, областной бюджет 9760300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</w:t>
      </w:r>
    </w:p>
    <w:p w:rsidR="00521353" w:rsidRDefault="003F3A42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158704.07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руб. том числе: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перечне мероприятий  приложение №1 к соглашению в целях софинансирования субсидия представляется на реализации мероприятий областной  программы капитального ремонта муниципальных общеобразовательных учреждений</w:t>
      </w:r>
      <w:r w:rsidR="00C93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«Гремяченская основная общеобразовательная школа»  2094308.94 рублей</w:t>
      </w:r>
      <w:r w:rsidR="00AB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2060800рублей,  на материально-техническое оснащение 609756.10 рублей</w:t>
      </w:r>
      <w:r w:rsidR="000E2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2700065.04 рублей, субсидия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2660800рублей, уровень софинансирования  98.4%.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630B0E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FE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</w:t>
      </w:r>
      <w:r w:rsidR="00630B0E">
        <w:rPr>
          <w:rFonts w:ascii="Times New Roman" w:eastAsia="Calibri" w:hAnsi="Times New Roman" w:cs="Times New Roman"/>
          <w:sz w:val="28"/>
          <w:szCs w:val="28"/>
        </w:rPr>
        <w:t>хольского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25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B92DBA">
        <w:rPr>
          <w:rFonts w:ascii="Times New Roman" w:hAnsi="Times New Roman" w:cs="Times New Roman"/>
          <w:sz w:val="28"/>
          <w:szCs w:val="28"/>
        </w:rPr>
        <w:t xml:space="preserve"> на реализацию мероприятий областной адресной программы капитального ремонта 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152934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7817400 рублей на капитальный ремонт</w:t>
      </w:r>
      <w:r w:rsidR="00B92DBA">
        <w:rPr>
          <w:rFonts w:ascii="Times New Roman" w:hAnsi="Times New Roman" w:cs="Times New Roman"/>
          <w:sz w:val="28"/>
          <w:szCs w:val="28"/>
        </w:rPr>
        <w:t xml:space="preserve">, из них МКОУ «Гремяченская ООШ»  в размере </w:t>
      </w:r>
      <w:r w:rsidR="00630B0E">
        <w:rPr>
          <w:rFonts w:ascii="Times New Roman" w:hAnsi="Times New Roman" w:cs="Times New Roman"/>
          <w:sz w:val="28"/>
          <w:szCs w:val="28"/>
        </w:rPr>
        <w:t xml:space="preserve"> 3496100</w:t>
      </w:r>
      <w:r w:rsidR="00B92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3A31" w:rsidRDefault="00B92DBA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</w:t>
      </w:r>
      <w:r w:rsidR="00152934">
        <w:rPr>
          <w:rFonts w:ascii="Times New Roman" w:hAnsi="Times New Roman" w:cs="Times New Roman"/>
          <w:sz w:val="28"/>
          <w:szCs w:val="28"/>
        </w:rPr>
        <w:t xml:space="preserve">1942900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934">
        <w:rPr>
          <w:rFonts w:ascii="Times New Roman" w:hAnsi="Times New Roman" w:cs="Times New Roman"/>
          <w:sz w:val="28"/>
          <w:szCs w:val="28"/>
        </w:rPr>
        <w:t>материально-техническое оснащение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из них МКОУ «Гремяченская ООШ» в размере 622300</w:t>
      </w:r>
      <w:r w:rsidR="001529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 w:rsidR="00B92DBA">
        <w:rPr>
          <w:rFonts w:ascii="Times New Roman" w:hAnsi="Times New Roman" w:cs="Times New Roman"/>
          <w:sz w:val="28"/>
          <w:szCs w:val="28"/>
        </w:rPr>
        <w:t>для МКОУ «Гремяченская О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B92DBA">
        <w:rPr>
          <w:rFonts w:ascii="Times New Roman" w:hAnsi="Times New Roman" w:cs="Times New Roman"/>
          <w:sz w:val="28"/>
          <w:szCs w:val="28"/>
        </w:rPr>
        <w:t xml:space="preserve"> 57239.23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B92DBA">
        <w:rPr>
          <w:rFonts w:ascii="Times New Roman" w:hAnsi="Times New Roman" w:cs="Times New Roman"/>
          <w:sz w:val="28"/>
          <w:szCs w:val="28"/>
        </w:rPr>
        <w:t>, из них МКОУ «Гремяченская ООШ»  10118.70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B92DBA">
        <w:rPr>
          <w:rFonts w:ascii="Times New Roman" w:hAnsi="Times New Roman" w:cs="Times New Roman"/>
          <w:sz w:val="28"/>
          <w:szCs w:val="28"/>
        </w:rPr>
        <w:t>итальный ремонт помещений в МК</w:t>
      </w:r>
      <w:r w:rsidR="00EE1293">
        <w:rPr>
          <w:rFonts w:ascii="Times New Roman" w:hAnsi="Times New Roman" w:cs="Times New Roman"/>
          <w:sz w:val="28"/>
          <w:szCs w:val="28"/>
        </w:rPr>
        <w:t>О</w:t>
      </w:r>
      <w:r w:rsidR="00B92DBA">
        <w:rPr>
          <w:rFonts w:ascii="Times New Roman" w:hAnsi="Times New Roman" w:cs="Times New Roman"/>
          <w:sz w:val="28"/>
          <w:szCs w:val="28"/>
        </w:rPr>
        <w:t>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1424C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Размещено извещение от 13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963B15">
        <w:rPr>
          <w:rFonts w:ascii="Times New Roman" w:hAnsi="Times New Roman" w:cs="Times New Roman"/>
          <w:sz w:val="28"/>
          <w:szCs w:val="28"/>
        </w:rPr>
        <w:t>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D046F5">
        <w:rPr>
          <w:rFonts w:ascii="Times New Roman" w:hAnsi="Times New Roman" w:cs="Times New Roman"/>
          <w:sz w:val="28"/>
          <w:szCs w:val="28"/>
        </w:rPr>
        <w:t xml:space="preserve"> заказчик МКОУ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AF1F03">
        <w:rPr>
          <w:rFonts w:ascii="Times New Roman" w:hAnsi="Times New Roman" w:cs="Times New Roman"/>
          <w:sz w:val="28"/>
          <w:szCs w:val="28"/>
        </w:rPr>
        <w:t>ер извещения 0131300035722000004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AF1F03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F8101D">
        <w:rPr>
          <w:rFonts w:ascii="Times New Roman" w:hAnsi="Times New Roman" w:cs="Times New Roman"/>
          <w:sz w:val="28"/>
          <w:szCs w:val="28"/>
        </w:rPr>
        <w:t>» от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046A17">
        <w:rPr>
          <w:rFonts w:ascii="Times New Roman" w:hAnsi="Times New Roman" w:cs="Times New Roman"/>
          <w:sz w:val="28"/>
          <w:szCs w:val="28"/>
        </w:rPr>
        <w:t>да, торги проводились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046A17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085D71">
        <w:rPr>
          <w:rFonts w:ascii="Times New Roman" w:hAnsi="Times New Roman" w:cs="Times New Roman"/>
          <w:sz w:val="28"/>
          <w:szCs w:val="28"/>
        </w:rPr>
        <w:t>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046A17">
        <w:rPr>
          <w:rFonts w:ascii="Times New Roman" w:hAnsi="Times New Roman" w:cs="Times New Roman"/>
          <w:sz w:val="28"/>
          <w:szCs w:val="28"/>
        </w:rPr>
        <w:t>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 w:rsidR="00046A17">
        <w:rPr>
          <w:rFonts w:ascii="Times New Roman" w:hAnsi="Times New Roman" w:cs="Times New Roman"/>
          <w:sz w:val="28"/>
          <w:szCs w:val="28"/>
        </w:rPr>
        <w:t>альная цена контракта 3102637.20 рублей, после торгов 2953460.43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046A17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A41C2A">
        <w:rPr>
          <w:rFonts w:ascii="Times New Roman" w:hAnsi="Times New Roman" w:cs="Times New Roman"/>
          <w:sz w:val="28"/>
          <w:szCs w:val="28"/>
        </w:rPr>
        <w:t xml:space="preserve"> года № ТР-04</w:t>
      </w:r>
      <w:r w:rsidR="004C3A1E">
        <w:rPr>
          <w:rFonts w:ascii="Times New Roman" w:hAnsi="Times New Roman" w:cs="Times New Roman"/>
          <w:sz w:val="28"/>
          <w:szCs w:val="28"/>
        </w:rPr>
        <w:t>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0E69A8" w:rsidRDefault="00415655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ТР-04</w:t>
      </w:r>
      <w:r w:rsidR="00A74CE9">
        <w:rPr>
          <w:rFonts w:ascii="Times New Roman" w:hAnsi="Times New Roman" w:cs="Times New Roman"/>
          <w:sz w:val="28"/>
          <w:szCs w:val="28"/>
        </w:rPr>
        <w:t>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 w:rsidR="00A74CE9"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0E69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D57" w:rsidRDefault="000E69A8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0E69A8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>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0E69A8">
        <w:rPr>
          <w:rFonts w:ascii="Times New Roman" w:hAnsi="Times New Roman" w:cs="Times New Roman"/>
          <w:sz w:val="28"/>
          <w:szCs w:val="28"/>
        </w:rPr>
        <w:t xml:space="preserve">АТ-ГРУПП» от 10.08.2022 № </w:t>
      </w:r>
      <w:r w:rsidR="002F0399">
        <w:rPr>
          <w:rFonts w:ascii="Times New Roman" w:hAnsi="Times New Roman" w:cs="Times New Roman"/>
          <w:sz w:val="28"/>
          <w:szCs w:val="28"/>
        </w:rPr>
        <w:t>165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6319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 xml:space="preserve">26778.04 </w:t>
      </w:r>
      <w:r w:rsidR="00596319">
        <w:rPr>
          <w:rFonts w:ascii="Times New Roman" w:hAnsi="Times New Roman" w:cs="Times New Roman"/>
          <w:sz w:val="28"/>
          <w:szCs w:val="28"/>
        </w:rPr>
        <w:t>рублей за нарушение условий контракта п.2.6 по срок</w:t>
      </w:r>
      <w:r w:rsidR="000E69A8">
        <w:rPr>
          <w:rFonts w:ascii="Times New Roman" w:hAnsi="Times New Roman" w:cs="Times New Roman"/>
          <w:sz w:val="28"/>
          <w:szCs w:val="28"/>
        </w:rPr>
        <w:t xml:space="preserve">ам выполнения работ просрочка 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0399">
        <w:rPr>
          <w:rFonts w:ascii="Times New Roman" w:hAnsi="Times New Roman" w:cs="Times New Roman"/>
          <w:sz w:val="28"/>
          <w:szCs w:val="28"/>
        </w:rPr>
        <w:t>12.08.2022 № 517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 xml:space="preserve"> 26778.04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BC303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  п</w:t>
      </w:r>
      <w:r w:rsidR="00130D57">
        <w:rPr>
          <w:rFonts w:ascii="Times New Roman" w:hAnsi="Times New Roman" w:cs="Times New Roman"/>
          <w:sz w:val="28"/>
          <w:szCs w:val="28"/>
        </w:rPr>
        <w:t xml:space="preserve">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3F698B">
        <w:rPr>
          <w:rFonts w:ascii="Times New Roman" w:hAnsi="Times New Roman" w:cs="Times New Roman"/>
          <w:sz w:val="28"/>
          <w:szCs w:val="28"/>
        </w:rPr>
        <w:t>в МКОУ «Гремяченская ООШ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673AD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даты</w:t>
      </w:r>
      <w:r w:rsidR="00130D57">
        <w:rPr>
          <w:rFonts w:ascii="Times New Roman" w:hAnsi="Times New Roman" w:cs="Times New Roman"/>
          <w:sz w:val="28"/>
          <w:szCs w:val="28"/>
        </w:rPr>
        <w:t>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 w:rsidR="00130D57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BC3030">
        <w:rPr>
          <w:rFonts w:ascii="Times New Roman" w:hAnsi="Times New Roman" w:cs="Times New Roman"/>
          <w:sz w:val="28"/>
          <w:szCs w:val="28"/>
        </w:rPr>
        <w:t>качеством в соответствии с актом</w:t>
      </w:r>
      <w:r w:rsidR="00130D5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3030">
        <w:rPr>
          <w:rFonts w:ascii="Times New Roman" w:hAnsi="Times New Roman" w:cs="Times New Roman"/>
          <w:sz w:val="28"/>
          <w:szCs w:val="28"/>
        </w:rPr>
        <w:t xml:space="preserve">ки выполненных работ формы КС-2 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  <w:r w:rsidR="00BC3030">
        <w:rPr>
          <w:rFonts w:ascii="Times New Roman" w:hAnsi="Times New Roman" w:cs="Times New Roman"/>
          <w:sz w:val="28"/>
          <w:szCs w:val="28"/>
        </w:rPr>
        <w:t xml:space="preserve">и справки о стоимости выполненных работ формы </w:t>
      </w:r>
      <w:r w:rsidR="00130D57">
        <w:rPr>
          <w:rFonts w:ascii="Times New Roman" w:hAnsi="Times New Roman" w:cs="Times New Roman"/>
          <w:sz w:val="28"/>
          <w:szCs w:val="28"/>
        </w:rPr>
        <w:t>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3F698B">
        <w:rPr>
          <w:rFonts w:ascii="Times New Roman" w:hAnsi="Times New Roman" w:cs="Times New Roman"/>
          <w:sz w:val="28"/>
          <w:szCs w:val="28"/>
        </w:rPr>
        <w:t xml:space="preserve"> с учетом НДС </w:t>
      </w:r>
      <w:r w:rsidR="00673AD9">
        <w:rPr>
          <w:rFonts w:ascii="Times New Roman" w:hAnsi="Times New Roman" w:cs="Times New Roman"/>
          <w:sz w:val="28"/>
          <w:szCs w:val="28"/>
        </w:rPr>
        <w:t xml:space="preserve">2953460.43 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88270F">
        <w:rPr>
          <w:rFonts w:ascii="Times New Roman" w:hAnsi="Times New Roman" w:cs="Times New Roman"/>
          <w:sz w:val="28"/>
          <w:szCs w:val="28"/>
        </w:rPr>
        <w:t>здании МК</w:t>
      </w:r>
      <w:r w:rsidR="00CD7295">
        <w:rPr>
          <w:rFonts w:ascii="Times New Roman" w:hAnsi="Times New Roman" w:cs="Times New Roman"/>
          <w:sz w:val="28"/>
          <w:szCs w:val="28"/>
        </w:rPr>
        <w:t xml:space="preserve">ОУ </w:t>
      </w:r>
      <w:r w:rsidR="0088270F">
        <w:rPr>
          <w:rFonts w:ascii="Times New Roman" w:hAnsi="Times New Roman" w:cs="Times New Roman"/>
          <w:sz w:val="28"/>
          <w:szCs w:val="28"/>
        </w:rPr>
        <w:t>«Гремяченская О</w:t>
      </w:r>
      <w:r w:rsidR="00CD7295">
        <w:rPr>
          <w:rFonts w:ascii="Times New Roman" w:hAnsi="Times New Roman" w:cs="Times New Roman"/>
          <w:sz w:val="28"/>
          <w:szCs w:val="28"/>
        </w:rPr>
        <w:t>ОШ</w:t>
      </w:r>
      <w:r w:rsidR="000B3551">
        <w:rPr>
          <w:rFonts w:ascii="Times New Roman" w:hAnsi="Times New Roman" w:cs="Times New Roman"/>
          <w:sz w:val="28"/>
          <w:szCs w:val="28"/>
        </w:rPr>
        <w:t>» от 31.03.2022</w:t>
      </w:r>
      <w:r w:rsidR="0088270F">
        <w:rPr>
          <w:rFonts w:ascii="Times New Roman" w:hAnsi="Times New Roman" w:cs="Times New Roman"/>
          <w:sz w:val="28"/>
          <w:szCs w:val="28"/>
        </w:rPr>
        <w:t xml:space="preserve"> года № ТР-04</w:t>
      </w:r>
      <w:r w:rsidR="00B97682">
        <w:rPr>
          <w:rFonts w:ascii="Times New Roman" w:hAnsi="Times New Roman" w:cs="Times New Roman"/>
          <w:sz w:val="28"/>
          <w:szCs w:val="28"/>
        </w:rPr>
        <w:t>-22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262580">
        <w:rPr>
          <w:rFonts w:ascii="Times New Roman" w:hAnsi="Times New Roman" w:cs="Times New Roman"/>
          <w:sz w:val="28"/>
          <w:szCs w:val="28"/>
        </w:rPr>
        <w:t>принимает от</w:t>
      </w:r>
      <w:r w:rsidR="00B976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3DB1">
        <w:rPr>
          <w:rFonts w:ascii="Times New Roman" w:hAnsi="Times New Roman" w:cs="Times New Roman"/>
          <w:sz w:val="28"/>
          <w:szCs w:val="28"/>
        </w:rPr>
        <w:t xml:space="preserve"> документы, указанные в п.4.6,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ED7A36" w:rsidRDefault="00673AD9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произведена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3AD9" w:rsidRDefault="00673AD9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платежное поручение от 20.09.2022 № 17605 сумма 2906205.06 рублей</w:t>
      </w:r>
      <w:r w:rsidR="00A0633C">
        <w:rPr>
          <w:rFonts w:ascii="Times New Roman" w:eastAsia="Calibri" w:hAnsi="Times New Roman" w:cs="Times New Roman"/>
          <w:sz w:val="28"/>
          <w:szCs w:val="28"/>
        </w:rPr>
        <w:t>, просрочка 18 дней, средства областного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йонного бюджета в сумме </w:t>
      </w:r>
      <w:r w:rsidR="00673AD9">
        <w:rPr>
          <w:rFonts w:ascii="Times New Roman" w:eastAsia="Calibri" w:hAnsi="Times New Roman" w:cs="Times New Roman"/>
          <w:sz w:val="28"/>
          <w:szCs w:val="28"/>
        </w:rPr>
        <w:t>47255.37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 w:rsidR="0088270F">
        <w:rPr>
          <w:rFonts w:ascii="Times New Roman" w:eastAsia="Calibri" w:hAnsi="Times New Roman" w:cs="Times New Roman"/>
          <w:sz w:val="28"/>
          <w:szCs w:val="28"/>
        </w:rPr>
        <w:t>платежным поручением №</w:t>
      </w:r>
      <w:r w:rsidR="00673AD9">
        <w:rPr>
          <w:rFonts w:ascii="Times New Roman" w:eastAsia="Calibri" w:hAnsi="Times New Roman" w:cs="Times New Roman"/>
          <w:sz w:val="28"/>
          <w:szCs w:val="28"/>
        </w:rPr>
        <w:t>15336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19.08.2022 года сумма </w:t>
      </w:r>
      <w:r w:rsidR="00673AD9">
        <w:rPr>
          <w:rFonts w:ascii="Times New Roman" w:eastAsia="Calibri" w:hAnsi="Times New Roman" w:cs="Times New Roman"/>
          <w:sz w:val="28"/>
          <w:szCs w:val="28"/>
        </w:rPr>
        <w:t>47255.37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 Хо</w:t>
      </w:r>
      <w:r w:rsidR="00444354">
        <w:rPr>
          <w:rFonts w:ascii="Times New Roman" w:hAnsi="Times New Roman" w:cs="Times New Roman"/>
          <w:sz w:val="28"/>
          <w:szCs w:val="28"/>
        </w:rPr>
        <w:t xml:space="preserve">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="00444354">
        <w:rPr>
          <w:rFonts w:ascii="Times New Roman" w:hAnsi="Times New Roman" w:cs="Times New Roman"/>
          <w:sz w:val="28"/>
          <w:szCs w:val="28"/>
        </w:rPr>
        <w:t>бсидия из областного бюджета   поступила платежным поручением 15.09.2022  № 772364 в сумме 2906300 рублей.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B6B25">
        <w:rPr>
          <w:rFonts w:ascii="Times New Roman" w:hAnsi="Times New Roman" w:cs="Times New Roman"/>
          <w:sz w:val="28"/>
          <w:szCs w:val="28"/>
        </w:rPr>
        <w:t xml:space="preserve">Заключен договор поставки  № 30322/2 </w:t>
      </w:r>
      <w:r w:rsidR="008967DE">
        <w:rPr>
          <w:rFonts w:ascii="Times New Roman" w:hAnsi="Times New Roman" w:cs="Times New Roman"/>
          <w:sz w:val="28"/>
          <w:szCs w:val="28"/>
        </w:rPr>
        <w:t xml:space="preserve"> от 30.03.2022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444354">
        <w:rPr>
          <w:rFonts w:ascii="Times New Roman" w:hAnsi="Times New Roman" w:cs="Times New Roman"/>
          <w:sz w:val="28"/>
          <w:szCs w:val="28"/>
        </w:rPr>
        <w:t>етение мебели МКОУ «Гремяченская О</w:t>
      </w:r>
      <w:r w:rsidR="008967DE">
        <w:rPr>
          <w:rFonts w:ascii="Times New Roman" w:hAnsi="Times New Roman" w:cs="Times New Roman"/>
          <w:sz w:val="28"/>
          <w:szCs w:val="28"/>
        </w:rPr>
        <w:t>ОШ»</w:t>
      </w:r>
      <w:r w:rsidR="004443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B6B25">
        <w:rPr>
          <w:rFonts w:ascii="Times New Roman" w:hAnsi="Times New Roman" w:cs="Times New Roman"/>
          <w:sz w:val="28"/>
          <w:szCs w:val="28"/>
        </w:rPr>
        <w:t>255600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6B25">
        <w:rPr>
          <w:rFonts w:ascii="Times New Roman" w:hAnsi="Times New Roman" w:cs="Times New Roman"/>
          <w:sz w:val="28"/>
          <w:szCs w:val="28"/>
        </w:rPr>
        <w:t>,  между муниципальным казенным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444354">
        <w:rPr>
          <w:rFonts w:ascii="Times New Roman" w:hAnsi="Times New Roman" w:cs="Times New Roman"/>
          <w:sz w:val="28"/>
          <w:szCs w:val="28"/>
        </w:rPr>
        <w:t>ельным учреждением «Гремяченская О</w:t>
      </w:r>
      <w:r w:rsidR="0097644E">
        <w:rPr>
          <w:rFonts w:ascii="Times New Roman" w:hAnsi="Times New Roman" w:cs="Times New Roman"/>
          <w:sz w:val="28"/>
          <w:szCs w:val="28"/>
        </w:rPr>
        <w:t>ОШ»  «Заказчик», в</w:t>
      </w:r>
      <w:r w:rsidR="00444354">
        <w:rPr>
          <w:rFonts w:ascii="Times New Roman" w:hAnsi="Times New Roman" w:cs="Times New Roman"/>
          <w:sz w:val="28"/>
          <w:szCs w:val="28"/>
        </w:rPr>
        <w:t xml:space="preserve"> лице директора Дедовой Натальи</w:t>
      </w:r>
      <w:r w:rsidR="002F5233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97644E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</w:t>
      </w:r>
      <w:r w:rsidR="001B6B25">
        <w:rPr>
          <w:rFonts w:ascii="Times New Roman" w:hAnsi="Times New Roman" w:cs="Times New Roman"/>
          <w:sz w:val="28"/>
          <w:szCs w:val="28"/>
        </w:rPr>
        <w:t>роны  и ИП Максимов Павел Владимирович</w:t>
      </w:r>
      <w:r w:rsidR="008967DE">
        <w:rPr>
          <w:rFonts w:ascii="Times New Roman" w:hAnsi="Times New Roman" w:cs="Times New Roman"/>
          <w:sz w:val="28"/>
          <w:szCs w:val="28"/>
        </w:rPr>
        <w:t xml:space="preserve"> 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1B6B25">
        <w:rPr>
          <w:rFonts w:ascii="Times New Roman" w:hAnsi="Times New Roman" w:cs="Times New Roman"/>
          <w:sz w:val="28"/>
          <w:szCs w:val="28"/>
        </w:rPr>
        <w:t>Максимова Павла</w:t>
      </w:r>
      <w:r w:rsidR="008967DE">
        <w:rPr>
          <w:rFonts w:ascii="Times New Roman" w:hAnsi="Times New Roman" w:cs="Times New Roman"/>
          <w:sz w:val="28"/>
          <w:szCs w:val="28"/>
        </w:rPr>
        <w:t xml:space="preserve"> Владимировича</w:t>
      </w:r>
      <w:r w:rsidR="00733E27">
        <w:rPr>
          <w:rFonts w:ascii="Times New Roman" w:hAnsi="Times New Roman" w:cs="Times New Roman"/>
          <w:sz w:val="28"/>
          <w:szCs w:val="28"/>
        </w:rPr>
        <w:t>, поставщик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обязуется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поставке т</w:t>
      </w:r>
      <w:r w:rsidR="009A70E0">
        <w:rPr>
          <w:rFonts w:ascii="Times New Roman" w:hAnsi="Times New Roman" w:cs="Times New Roman"/>
          <w:sz w:val="28"/>
          <w:szCs w:val="28"/>
        </w:rPr>
        <w:t xml:space="preserve">оваров в срок до 01.08.2022 </w:t>
      </w:r>
      <w:r w:rsidR="0097644E">
        <w:rPr>
          <w:rFonts w:ascii="Times New Roman" w:hAnsi="Times New Roman" w:cs="Times New Roman"/>
          <w:sz w:val="28"/>
          <w:szCs w:val="28"/>
        </w:rPr>
        <w:t xml:space="preserve"> в соответствии с перечне</w:t>
      </w:r>
      <w:r w:rsidR="009A70E0">
        <w:rPr>
          <w:rFonts w:ascii="Times New Roman" w:hAnsi="Times New Roman" w:cs="Times New Roman"/>
          <w:sz w:val="28"/>
          <w:szCs w:val="28"/>
        </w:rPr>
        <w:t>м товаров  указанных в разделе 1. «Предмет договора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9A7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№ 1</w:t>
      </w:r>
      <w:r w:rsidR="00EA48F6">
        <w:rPr>
          <w:rFonts w:ascii="Times New Roman" w:hAnsi="Times New Roman" w:cs="Times New Roman"/>
          <w:sz w:val="28"/>
          <w:szCs w:val="28"/>
        </w:rPr>
        <w:t>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8D7638">
        <w:rPr>
          <w:rFonts w:ascii="Times New Roman" w:hAnsi="Times New Roman" w:cs="Times New Roman"/>
          <w:sz w:val="28"/>
          <w:szCs w:val="28"/>
        </w:rPr>
        <w:t>-передачи товаров от 29.07.2022 на сумму 255600 рублей</w:t>
      </w:r>
      <w:r>
        <w:rPr>
          <w:rFonts w:ascii="Times New Roman" w:hAnsi="Times New Roman" w:cs="Times New Roman"/>
          <w:sz w:val="28"/>
          <w:szCs w:val="28"/>
        </w:rPr>
        <w:t>. Покуп</w:t>
      </w:r>
      <w:r w:rsidR="00EA48F6">
        <w:rPr>
          <w:rFonts w:ascii="Times New Roman" w:hAnsi="Times New Roman" w:cs="Times New Roman"/>
          <w:sz w:val="28"/>
          <w:szCs w:val="28"/>
        </w:rPr>
        <w:t>атель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 xml:space="preserve"> оплачивает 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>стоимость  товара по факту поставки товара</w:t>
      </w:r>
      <w:r w:rsidR="009A70E0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301D62" w:rsidRDefault="009A70E0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A48F6">
        <w:rPr>
          <w:rFonts w:ascii="Times New Roman" w:eastAsia="Calibri" w:hAnsi="Times New Roman" w:cs="Times New Roman"/>
          <w:sz w:val="28"/>
          <w:szCs w:val="28"/>
        </w:rPr>
        <w:t>овар поставл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="00C5509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товарной накладной  № 116 </w:t>
      </w:r>
      <w:r w:rsidR="008D7638">
        <w:rPr>
          <w:rFonts w:ascii="Times New Roman" w:eastAsia="Calibri" w:hAnsi="Times New Roman" w:cs="Times New Roman"/>
          <w:sz w:val="28"/>
          <w:szCs w:val="28"/>
        </w:rPr>
        <w:t xml:space="preserve">от 29.07.2022 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в заявленном количестве и в срок</w:t>
      </w:r>
      <w:r w:rsidR="00EA48F6">
        <w:rPr>
          <w:rFonts w:ascii="Times New Roman" w:eastAsia="Calibri" w:hAnsi="Times New Roman" w:cs="Times New Roman"/>
          <w:sz w:val="28"/>
          <w:szCs w:val="28"/>
        </w:rPr>
        <w:t>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 № 20115 в сумме 251510.4 рублей, средства областного бюджета;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26.09.202 № 17905 в сумме 4089.60 рублей, софинансирование из районного бюджета,  просрочка в оплате товара.</w:t>
      </w:r>
    </w:p>
    <w:p w:rsidR="00B34741" w:rsidRDefault="00FB62F4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34741">
        <w:rPr>
          <w:rFonts w:ascii="Times New Roman" w:hAnsi="Times New Roman" w:cs="Times New Roman"/>
          <w:sz w:val="28"/>
          <w:szCs w:val="28"/>
        </w:rPr>
        <w:t>Заключен договор поставки  № 30322</w:t>
      </w:r>
      <w:r>
        <w:rPr>
          <w:rFonts w:ascii="Times New Roman" w:hAnsi="Times New Roman" w:cs="Times New Roman"/>
          <w:sz w:val="28"/>
          <w:szCs w:val="28"/>
        </w:rPr>
        <w:t>/3</w:t>
      </w:r>
      <w:r w:rsidR="00B34741">
        <w:rPr>
          <w:rFonts w:ascii="Times New Roman" w:hAnsi="Times New Roman" w:cs="Times New Roman"/>
          <w:sz w:val="28"/>
          <w:szCs w:val="28"/>
        </w:rPr>
        <w:t xml:space="preserve">  от 30.03.2022 года  на  приобретение мебели МКОУ «Гремяченская ООШ» на сумму </w:t>
      </w:r>
      <w:r>
        <w:rPr>
          <w:rFonts w:ascii="Times New Roman" w:hAnsi="Times New Roman" w:cs="Times New Roman"/>
          <w:sz w:val="28"/>
          <w:szCs w:val="28"/>
        </w:rPr>
        <w:t>274518.51</w:t>
      </w:r>
      <w:r w:rsidR="00B34741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учреждением «Гремяченская ООШ»  «Заказчик», в лице директора Дедовой Натальи Николаевны, действующей на основании Устава, с одной стороны  </w:t>
      </w:r>
      <w:r>
        <w:rPr>
          <w:rFonts w:ascii="Times New Roman" w:hAnsi="Times New Roman" w:cs="Times New Roman"/>
          <w:sz w:val="28"/>
          <w:szCs w:val="28"/>
        </w:rPr>
        <w:t>и ИП Литвинова Вероника Леонидовна</w:t>
      </w:r>
      <w:r w:rsidR="00B34741">
        <w:rPr>
          <w:rFonts w:ascii="Times New Roman" w:hAnsi="Times New Roman" w:cs="Times New Roman"/>
          <w:sz w:val="28"/>
          <w:szCs w:val="28"/>
        </w:rPr>
        <w:t xml:space="preserve">  «Поставщик» с другой стороны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Литвиновой Вероники Леонидовны</w:t>
      </w:r>
      <w:r w:rsidR="00FC0F56">
        <w:rPr>
          <w:rFonts w:ascii="Times New Roman" w:hAnsi="Times New Roman" w:cs="Times New Roman"/>
          <w:sz w:val="28"/>
          <w:szCs w:val="28"/>
        </w:rPr>
        <w:t>, поставщик</w:t>
      </w:r>
      <w:r w:rsidR="00B34741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поставке</w:t>
      </w:r>
      <w:proofErr w:type="gramEnd"/>
      <w:r w:rsidR="00B34741">
        <w:rPr>
          <w:rFonts w:ascii="Times New Roman" w:hAnsi="Times New Roman" w:cs="Times New Roman"/>
          <w:sz w:val="28"/>
          <w:szCs w:val="28"/>
        </w:rPr>
        <w:t xml:space="preserve"> товаров в срок до 01.08.2022  в соответствии с перечнем товаров  указанных в разделе 1. «Предмет договора» </w:t>
      </w:r>
      <w:proofErr w:type="gramStart"/>
      <w:r w:rsidR="00B347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34741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</w:t>
      </w:r>
      <w:r w:rsidR="00FB62F4">
        <w:rPr>
          <w:rFonts w:ascii="Times New Roman" w:hAnsi="Times New Roman" w:cs="Times New Roman"/>
          <w:sz w:val="28"/>
          <w:szCs w:val="28"/>
        </w:rPr>
        <w:t>ов от 29.07.2022 на сумму 274518.51</w:t>
      </w:r>
      <w:r>
        <w:rPr>
          <w:rFonts w:ascii="Times New Roman" w:hAnsi="Times New Roman" w:cs="Times New Roman"/>
          <w:sz w:val="28"/>
          <w:szCs w:val="28"/>
        </w:rPr>
        <w:t xml:space="preserve"> рублей. Покупатель  оплачивает  стоимость  товара по факту поставки товара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</w:t>
      </w:r>
      <w:r w:rsidR="00FB62F4">
        <w:rPr>
          <w:rFonts w:ascii="Times New Roman" w:eastAsia="Calibri" w:hAnsi="Times New Roman" w:cs="Times New Roman"/>
          <w:sz w:val="28"/>
          <w:szCs w:val="28"/>
        </w:rPr>
        <w:t>товарной накладной  №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29.07.2022  в заявленном количестве и в срок. 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FC0F56" w:rsidRDefault="00470C8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15.09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.2022  № </w:t>
      </w:r>
      <w:r>
        <w:rPr>
          <w:rFonts w:ascii="Times New Roman" w:eastAsia="Calibri" w:hAnsi="Times New Roman" w:cs="Times New Roman"/>
          <w:sz w:val="28"/>
          <w:szCs w:val="28"/>
        </w:rPr>
        <w:t>17372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251881.30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бюджета, просрочка в оплате товара;</w:t>
      </w:r>
    </w:p>
    <w:p w:rsidR="00B34741" w:rsidRDefault="00FB62F4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</w:t>
      </w:r>
      <w:r w:rsidR="00A67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20116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в сумм</w:t>
      </w:r>
      <w:r>
        <w:rPr>
          <w:rFonts w:ascii="Times New Roman" w:eastAsia="Calibri" w:hAnsi="Times New Roman" w:cs="Times New Roman"/>
          <w:sz w:val="28"/>
          <w:szCs w:val="28"/>
        </w:rPr>
        <w:t>е 2</w:t>
      </w:r>
      <w:r w:rsidR="00A67791">
        <w:rPr>
          <w:rFonts w:ascii="Times New Roman" w:eastAsia="Calibri" w:hAnsi="Times New Roman" w:cs="Times New Roman"/>
          <w:sz w:val="28"/>
          <w:szCs w:val="28"/>
        </w:rPr>
        <w:t>2275.01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</w:t>
      </w:r>
      <w:r w:rsidR="00A67791">
        <w:rPr>
          <w:rFonts w:ascii="Times New Roman" w:eastAsia="Calibri" w:hAnsi="Times New Roman" w:cs="Times New Roman"/>
          <w:sz w:val="28"/>
          <w:szCs w:val="28"/>
        </w:rPr>
        <w:t>, просрочка в оплате товара</w:t>
      </w:r>
      <w:r w:rsidR="00B347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4741" w:rsidRDefault="00A6779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15</w:t>
      </w:r>
      <w:r w:rsidR="00B34741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 № 17373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сумме 362.2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FC0F56" w:rsidRDefault="00504EAD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C0F56">
        <w:rPr>
          <w:rFonts w:ascii="Times New Roman" w:hAnsi="Times New Roman" w:cs="Times New Roman"/>
          <w:sz w:val="28"/>
          <w:szCs w:val="28"/>
        </w:rPr>
        <w:t xml:space="preserve">.Заключен договор поставки  № 30322/1  от 30.03.2022 года  на  приобретение мебели МКОУ «Гремяченская ООШ» на сумму 354181.49 рублей,  между муниципальным казенным общеобразовательным учреждением «Гремяченская ООШ»  «Заказчик», в лице директора Дедовой Натальи Николаевны, действующей на основании Устава, с одной стороны  и ООО «Современные Решения»  «Поставщик» с другой стороны в лице директора  </w:t>
      </w:r>
      <w:proofErr w:type="spellStart"/>
      <w:r w:rsidR="00FC0F56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FC0F56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FC0F56">
        <w:rPr>
          <w:rFonts w:ascii="Times New Roman" w:hAnsi="Times New Roman" w:cs="Times New Roman"/>
          <w:sz w:val="28"/>
          <w:szCs w:val="28"/>
        </w:rPr>
        <w:lastRenderedPageBreak/>
        <w:t>Александровича, поставщик обязуется выполнить работы по поставке</w:t>
      </w:r>
      <w:proofErr w:type="gramEnd"/>
      <w:r w:rsidR="00FC0F56">
        <w:rPr>
          <w:rFonts w:ascii="Times New Roman" w:hAnsi="Times New Roman" w:cs="Times New Roman"/>
          <w:sz w:val="28"/>
          <w:szCs w:val="28"/>
        </w:rPr>
        <w:t xml:space="preserve"> товаров в срок до 01.08.2022  в соответствии с перечнем товаров  указанных в разделе 1. «Предмет договора» </w:t>
      </w:r>
      <w:proofErr w:type="gramStart"/>
      <w:r w:rsidR="00FC0F5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C0F56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</w:t>
      </w:r>
      <w:r w:rsidR="001A79C2">
        <w:rPr>
          <w:rFonts w:ascii="Times New Roman" w:hAnsi="Times New Roman" w:cs="Times New Roman"/>
          <w:sz w:val="28"/>
          <w:szCs w:val="28"/>
        </w:rPr>
        <w:t>ов от 29.07.2022 на сумму 354181.49</w:t>
      </w:r>
      <w:r>
        <w:rPr>
          <w:rFonts w:ascii="Times New Roman" w:hAnsi="Times New Roman" w:cs="Times New Roman"/>
          <w:sz w:val="28"/>
          <w:szCs w:val="28"/>
        </w:rPr>
        <w:t xml:space="preserve"> рублей. Покупатель  оплачивает  стоимость  товара по факту поставки товара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</w:t>
      </w:r>
      <w:r w:rsidR="001A79C2">
        <w:rPr>
          <w:rFonts w:ascii="Times New Roman" w:eastAsia="Calibri" w:hAnsi="Times New Roman" w:cs="Times New Roman"/>
          <w:sz w:val="28"/>
          <w:szCs w:val="28"/>
        </w:rPr>
        <w:t>универсально-передаточному акту  №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29.07.2022  в заявленном количестве и в срок. 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FC0F56" w:rsidRDefault="0048642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26.10.2022 № 20113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в сумм</w:t>
      </w:r>
      <w:r>
        <w:rPr>
          <w:rFonts w:ascii="Times New Roman" w:eastAsia="Calibri" w:hAnsi="Times New Roman" w:cs="Times New Roman"/>
          <w:sz w:val="28"/>
          <w:szCs w:val="28"/>
        </w:rPr>
        <w:t>е 348514.59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FC0F56" w:rsidRDefault="0048642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08</w:t>
      </w:r>
      <w:r w:rsidR="00FC0F56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№ 16937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сумме 5666.90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B24CC2" w:rsidRDefault="00B24CC2" w:rsidP="00A968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отчет об использовании субсидии из областного бюджета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на 01.01.2023 года, денежные средства использованы в полном объеме, остатков нет и по целевому назначению.</w:t>
      </w:r>
    </w:p>
    <w:p w:rsidR="00A9682B" w:rsidRDefault="00A9682B" w:rsidP="00A968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 в 2022 достигнуты поставленные цели и показатели:</w:t>
      </w:r>
    </w:p>
    <w:p w:rsidR="00A9682B" w:rsidRDefault="003C1DF2" w:rsidP="00A968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82B">
        <w:rPr>
          <w:sz w:val="28"/>
          <w:szCs w:val="28"/>
        </w:rPr>
        <w:t xml:space="preserve">МКОУ «Гремяченская </w:t>
      </w:r>
      <w:proofErr w:type="gramStart"/>
      <w:r w:rsidR="00A9682B">
        <w:rPr>
          <w:sz w:val="28"/>
          <w:szCs w:val="28"/>
        </w:rPr>
        <w:t>ООШ» достигнут показатель</w:t>
      </w:r>
      <w:proofErr w:type="gramEnd"/>
      <w:r w:rsidR="00A9682B">
        <w:rPr>
          <w:sz w:val="28"/>
          <w:szCs w:val="28"/>
        </w:rPr>
        <w:t xml:space="preserve"> результативности использования субсидии 1 объект, в совокупности исполнен региональный  проект «Современная школа», создан и функционирует Центр образования «Точка роста».</w:t>
      </w:r>
      <w:r>
        <w:rPr>
          <w:sz w:val="28"/>
          <w:szCs w:val="28"/>
        </w:rPr>
        <w:t xml:space="preserve"> 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Нарушения при осуществлении муниципальных закупок  и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965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46A17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E69A8"/>
    <w:rsid w:val="000F0B76"/>
    <w:rsid w:val="000F0DC0"/>
    <w:rsid w:val="000F1E96"/>
    <w:rsid w:val="000F38BD"/>
    <w:rsid w:val="000F4DE4"/>
    <w:rsid w:val="000F598B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396C"/>
    <w:rsid w:val="00174470"/>
    <w:rsid w:val="00177174"/>
    <w:rsid w:val="0018090A"/>
    <w:rsid w:val="00182530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A79C2"/>
    <w:rsid w:val="001B07A8"/>
    <w:rsid w:val="001B0EBE"/>
    <w:rsid w:val="001B3BDF"/>
    <w:rsid w:val="001B44DB"/>
    <w:rsid w:val="001B66B4"/>
    <w:rsid w:val="001B6B25"/>
    <w:rsid w:val="001B74D1"/>
    <w:rsid w:val="001C1112"/>
    <w:rsid w:val="001C3F8E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4A9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6796"/>
    <w:rsid w:val="002835AC"/>
    <w:rsid w:val="00284A69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0D3C"/>
    <w:rsid w:val="002C507B"/>
    <w:rsid w:val="002C6AF6"/>
    <w:rsid w:val="002D67B6"/>
    <w:rsid w:val="002D7980"/>
    <w:rsid w:val="002D7AA6"/>
    <w:rsid w:val="002E407C"/>
    <w:rsid w:val="002F0399"/>
    <w:rsid w:val="002F1212"/>
    <w:rsid w:val="002F3DDF"/>
    <w:rsid w:val="002F5233"/>
    <w:rsid w:val="002F613F"/>
    <w:rsid w:val="002F6676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5DEA"/>
    <w:rsid w:val="00341E93"/>
    <w:rsid w:val="00350907"/>
    <w:rsid w:val="00351442"/>
    <w:rsid w:val="00352E32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95D34"/>
    <w:rsid w:val="003A0516"/>
    <w:rsid w:val="003A0542"/>
    <w:rsid w:val="003A0766"/>
    <w:rsid w:val="003A1267"/>
    <w:rsid w:val="003A2DC3"/>
    <w:rsid w:val="003A4123"/>
    <w:rsid w:val="003A4991"/>
    <w:rsid w:val="003A5D32"/>
    <w:rsid w:val="003A6667"/>
    <w:rsid w:val="003B05DC"/>
    <w:rsid w:val="003B2A5B"/>
    <w:rsid w:val="003B3F54"/>
    <w:rsid w:val="003B648A"/>
    <w:rsid w:val="003C10CE"/>
    <w:rsid w:val="003C12C8"/>
    <w:rsid w:val="003C1DF2"/>
    <w:rsid w:val="003C2007"/>
    <w:rsid w:val="003C2620"/>
    <w:rsid w:val="003C3B06"/>
    <w:rsid w:val="003C44CD"/>
    <w:rsid w:val="003C487A"/>
    <w:rsid w:val="003D1CD7"/>
    <w:rsid w:val="003D20BE"/>
    <w:rsid w:val="003D2974"/>
    <w:rsid w:val="003E1A6F"/>
    <w:rsid w:val="003E312E"/>
    <w:rsid w:val="003E5EAC"/>
    <w:rsid w:val="003E6922"/>
    <w:rsid w:val="003F0C1D"/>
    <w:rsid w:val="003F2752"/>
    <w:rsid w:val="003F3A42"/>
    <w:rsid w:val="003F698B"/>
    <w:rsid w:val="0040180D"/>
    <w:rsid w:val="004031AB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15655"/>
    <w:rsid w:val="00422840"/>
    <w:rsid w:val="0042611E"/>
    <w:rsid w:val="00427E77"/>
    <w:rsid w:val="00433789"/>
    <w:rsid w:val="004415CC"/>
    <w:rsid w:val="00444354"/>
    <w:rsid w:val="00445061"/>
    <w:rsid w:val="004460F0"/>
    <w:rsid w:val="00447FB4"/>
    <w:rsid w:val="00451D3B"/>
    <w:rsid w:val="00452070"/>
    <w:rsid w:val="00453088"/>
    <w:rsid w:val="00457579"/>
    <w:rsid w:val="00461682"/>
    <w:rsid w:val="00463188"/>
    <w:rsid w:val="00465107"/>
    <w:rsid w:val="00465C7C"/>
    <w:rsid w:val="00470C82"/>
    <w:rsid w:val="00473129"/>
    <w:rsid w:val="00473E5F"/>
    <w:rsid w:val="0048289A"/>
    <w:rsid w:val="00486422"/>
    <w:rsid w:val="004A0566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6A49"/>
    <w:rsid w:val="004E3009"/>
    <w:rsid w:val="004E3EFC"/>
    <w:rsid w:val="004E4944"/>
    <w:rsid w:val="004E4CF9"/>
    <w:rsid w:val="004E4FA8"/>
    <w:rsid w:val="004E73EC"/>
    <w:rsid w:val="004F33FA"/>
    <w:rsid w:val="004F4947"/>
    <w:rsid w:val="00502F20"/>
    <w:rsid w:val="0050417B"/>
    <w:rsid w:val="00504EAD"/>
    <w:rsid w:val="00505860"/>
    <w:rsid w:val="00511F25"/>
    <w:rsid w:val="005147D6"/>
    <w:rsid w:val="005209D7"/>
    <w:rsid w:val="00521353"/>
    <w:rsid w:val="00522015"/>
    <w:rsid w:val="00532700"/>
    <w:rsid w:val="0053287D"/>
    <w:rsid w:val="005349FB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0B37"/>
    <w:rsid w:val="00581857"/>
    <w:rsid w:val="00581960"/>
    <w:rsid w:val="005873A2"/>
    <w:rsid w:val="005951D2"/>
    <w:rsid w:val="00596319"/>
    <w:rsid w:val="005964ED"/>
    <w:rsid w:val="00596C25"/>
    <w:rsid w:val="00597EC0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14BF"/>
    <w:rsid w:val="00614B98"/>
    <w:rsid w:val="00620E18"/>
    <w:rsid w:val="006222BA"/>
    <w:rsid w:val="006223B3"/>
    <w:rsid w:val="00622B43"/>
    <w:rsid w:val="00630B0E"/>
    <w:rsid w:val="00631BD0"/>
    <w:rsid w:val="00633056"/>
    <w:rsid w:val="00635220"/>
    <w:rsid w:val="00635F01"/>
    <w:rsid w:val="006368B3"/>
    <w:rsid w:val="006417EE"/>
    <w:rsid w:val="006462CC"/>
    <w:rsid w:val="00650DBD"/>
    <w:rsid w:val="0066554D"/>
    <w:rsid w:val="00666E93"/>
    <w:rsid w:val="006705EC"/>
    <w:rsid w:val="006713D7"/>
    <w:rsid w:val="006713D8"/>
    <w:rsid w:val="006736B1"/>
    <w:rsid w:val="00673AD9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6C11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20C4"/>
    <w:rsid w:val="006D5843"/>
    <w:rsid w:val="006D5980"/>
    <w:rsid w:val="006D5C5A"/>
    <w:rsid w:val="006D78DE"/>
    <w:rsid w:val="006E3147"/>
    <w:rsid w:val="006E31EA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65F8"/>
    <w:rsid w:val="00717DC2"/>
    <w:rsid w:val="0072018F"/>
    <w:rsid w:val="0072116A"/>
    <w:rsid w:val="00722B77"/>
    <w:rsid w:val="00726E40"/>
    <w:rsid w:val="00732B4F"/>
    <w:rsid w:val="00732C2F"/>
    <w:rsid w:val="0073336A"/>
    <w:rsid w:val="00733E27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2E4"/>
    <w:rsid w:val="00756E2F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E68E5"/>
    <w:rsid w:val="007E72D1"/>
    <w:rsid w:val="007E76AF"/>
    <w:rsid w:val="007E7900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3A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70F"/>
    <w:rsid w:val="00882965"/>
    <w:rsid w:val="00884A85"/>
    <w:rsid w:val="0088648A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D7638"/>
    <w:rsid w:val="008E19BD"/>
    <w:rsid w:val="008E4DC1"/>
    <w:rsid w:val="008E4E9F"/>
    <w:rsid w:val="008E5FD2"/>
    <w:rsid w:val="008E629F"/>
    <w:rsid w:val="008F0A32"/>
    <w:rsid w:val="008F1C8D"/>
    <w:rsid w:val="008F1CE8"/>
    <w:rsid w:val="008F7163"/>
    <w:rsid w:val="009065D2"/>
    <w:rsid w:val="00906621"/>
    <w:rsid w:val="00906B66"/>
    <w:rsid w:val="00910E75"/>
    <w:rsid w:val="00914366"/>
    <w:rsid w:val="00916D20"/>
    <w:rsid w:val="00916FAA"/>
    <w:rsid w:val="0093330C"/>
    <w:rsid w:val="00934902"/>
    <w:rsid w:val="00935F65"/>
    <w:rsid w:val="009370BD"/>
    <w:rsid w:val="009409E7"/>
    <w:rsid w:val="00945EE7"/>
    <w:rsid w:val="00950A56"/>
    <w:rsid w:val="00952993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436B"/>
    <w:rsid w:val="009845C9"/>
    <w:rsid w:val="009920CB"/>
    <w:rsid w:val="0099697D"/>
    <w:rsid w:val="009A1588"/>
    <w:rsid w:val="009A1F7B"/>
    <w:rsid w:val="009A6070"/>
    <w:rsid w:val="009A6C2E"/>
    <w:rsid w:val="009A70E0"/>
    <w:rsid w:val="009B5BDA"/>
    <w:rsid w:val="009C126C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633C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1C2A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67791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82B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1F03"/>
    <w:rsid w:val="00AF3EFA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4CC2"/>
    <w:rsid w:val="00B25BAE"/>
    <w:rsid w:val="00B26B41"/>
    <w:rsid w:val="00B33779"/>
    <w:rsid w:val="00B345EA"/>
    <w:rsid w:val="00B34741"/>
    <w:rsid w:val="00B35709"/>
    <w:rsid w:val="00B41B0E"/>
    <w:rsid w:val="00B43B9A"/>
    <w:rsid w:val="00B44550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2DBA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3030"/>
    <w:rsid w:val="00BC66AA"/>
    <w:rsid w:val="00BC68EE"/>
    <w:rsid w:val="00BD1B35"/>
    <w:rsid w:val="00BE12B5"/>
    <w:rsid w:val="00BE5A3F"/>
    <w:rsid w:val="00BE6BEF"/>
    <w:rsid w:val="00BF02E3"/>
    <w:rsid w:val="00BF4007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703"/>
    <w:rsid w:val="00C72B08"/>
    <w:rsid w:val="00C7304F"/>
    <w:rsid w:val="00C75806"/>
    <w:rsid w:val="00C81B21"/>
    <w:rsid w:val="00C85DE0"/>
    <w:rsid w:val="00C86501"/>
    <w:rsid w:val="00C90A0B"/>
    <w:rsid w:val="00C911EF"/>
    <w:rsid w:val="00C9251B"/>
    <w:rsid w:val="00C93276"/>
    <w:rsid w:val="00C93A50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C38E8"/>
    <w:rsid w:val="00CC3F1E"/>
    <w:rsid w:val="00CD0690"/>
    <w:rsid w:val="00CD2E98"/>
    <w:rsid w:val="00CD30AE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E5E90"/>
    <w:rsid w:val="00CF3963"/>
    <w:rsid w:val="00CF3A00"/>
    <w:rsid w:val="00CF50D0"/>
    <w:rsid w:val="00CF6256"/>
    <w:rsid w:val="00D046F5"/>
    <w:rsid w:val="00D05E81"/>
    <w:rsid w:val="00D06AC9"/>
    <w:rsid w:val="00D07740"/>
    <w:rsid w:val="00D149C0"/>
    <w:rsid w:val="00D14BED"/>
    <w:rsid w:val="00D22DD0"/>
    <w:rsid w:val="00D24075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45FB"/>
    <w:rsid w:val="00D862C8"/>
    <w:rsid w:val="00D9048A"/>
    <w:rsid w:val="00D972B5"/>
    <w:rsid w:val="00D97B22"/>
    <w:rsid w:val="00DA1A60"/>
    <w:rsid w:val="00DA1F2B"/>
    <w:rsid w:val="00DA2FC4"/>
    <w:rsid w:val="00DA4851"/>
    <w:rsid w:val="00DA5D4D"/>
    <w:rsid w:val="00DA6A6E"/>
    <w:rsid w:val="00DA7F96"/>
    <w:rsid w:val="00DB0CD8"/>
    <w:rsid w:val="00DB205F"/>
    <w:rsid w:val="00DB2091"/>
    <w:rsid w:val="00DB3EC2"/>
    <w:rsid w:val="00DB5187"/>
    <w:rsid w:val="00DB6464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6A01"/>
    <w:rsid w:val="00DE78D0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59E9"/>
    <w:rsid w:val="00E56688"/>
    <w:rsid w:val="00E61FFA"/>
    <w:rsid w:val="00E63697"/>
    <w:rsid w:val="00E6398F"/>
    <w:rsid w:val="00E65E2E"/>
    <w:rsid w:val="00E66259"/>
    <w:rsid w:val="00E71B37"/>
    <w:rsid w:val="00E71FEB"/>
    <w:rsid w:val="00E764C5"/>
    <w:rsid w:val="00E801F0"/>
    <w:rsid w:val="00E80600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71A4"/>
    <w:rsid w:val="00F50A6B"/>
    <w:rsid w:val="00F53AC8"/>
    <w:rsid w:val="00F5400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62F4"/>
    <w:rsid w:val="00FC02E1"/>
    <w:rsid w:val="00FC0F56"/>
    <w:rsid w:val="00FC2EC9"/>
    <w:rsid w:val="00FC5233"/>
    <w:rsid w:val="00FD2944"/>
    <w:rsid w:val="00FD71BA"/>
    <w:rsid w:val="00FD79C3"/>
    <w:rsid w:val="00FE2FCA"/>
    <w:rsid w:val="00FE49B3"/>
    <w:rsid w:val="00FE7090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A9682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9682B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AEEC-F890-43D8-B3E8-5C572E2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12684</TotalTime>
  <Pages>8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957</cp:revision>
  <cp:lastPrinted>2023-04-05T06:58:00Z</cp:lastPrinted>
  <dcterms:created xsi:type="dcterms:W3CDTF">2020-04-15T11:42:00Z</dcterms:created>
  <dcterms:modified xsi:type="dcterms:W3CDTF">2023-04-05T07:10:00Z</dcterms:modified>
</cp:coreProperties>
</file>