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0B30" w:rsidRPr="00FB532E" w:rsidRDefault="005B261B" w:rsidP="00F70B3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3F3F44" w:rsidRPr="003F3F4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70B30" w:rsidRPr="0040363E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дополнений в постановление администрации Хохольского муниципального района Воронежской области от 15.05.2019 № 342</w:t>
      </w:r>
      <w:r w:rsidR="00F70B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B30" w:rsidRPr="00FB532E">
        <w:rPr>
          <w:rFonts w:ascii="Times New Roman" w:hAnsi="Times New Roman"/>
          <w:b/>
          <w:sz w:val="28"/>
          <w:szCs w:val="28"/>
        </w:rPr>
        <w:t>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</w:r>
      <w:r w:rsidR="00F70B30" w:rsidRPr="00FB532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изическим лицам, не являющимся индивидуальными предпринимателями и применяющим специальный налоговый режим </w:t>
      </w:r>
      <w:r w:rsidR="00F70B30" w:rsidRPr="00F70B30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hyperlink r:id="rId8" w:anchor="/document/72113648/entry/0" w:history="1">
        <w:r w:rsidR="00F70B30" w:rsidRPr="00F70B30">
          <w:rPr>
            <w:rStyle w:val="a5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>Налог на профессиональный доход</w:t>
        </w:r>
      </w:hyperlink>
      <w:r w:rsidR="00F70B30" w:rsidRPr="00FB532E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="00F70B30" w:rsidRPr="00FB532E">
        <w:rPr>
          <w:rFonts w:ascii="Times New Roman" w:hAnsi="Times New Roman"/>
          <w:b/>
          <w:sz w:val="28"/>
          <w:szCs w:val="28"/>
        </w:rPr>
        <w:t xml:space="preserve"> (с изм. и доп. от 17.01.2020 № 10, от 26.03.2020                 № 215, от 15.04.2020 № 260, от 04.06.2020 № 328, от 07.12.2020 № 817)</w:t>
      </w:r>
    </w:p>
    <w:p w:rsidR="00CE0822" w:rsidRPr="00C81170" w:rsidRDefault="003C7BF9" w:rsidP="00B937F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6A76F1" w:rsidRPr="00C81170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>отдел земельных отношений, муниципального имущества и экологии администрации Хохольского муниципального района Воронежской области</w:t>
      </w:r>
      <w:r w:rsidR="00040968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058A5" w:rsidRPr="00C81170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C81170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8570B" w:rsidRPr="00FB532E" w:rsidRDefault="00C058A5" w:rsidP="0088570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70">
        <w:rPr>
          <w:rFonts w:ascii="Times New Roman" w:hAnsi="Times New Roman" w:cs="Times New Roman"/>
          <w:sz w:val="28"/>
          <w:szCs w:val="28"/>
        </w:rPr>
        <w:t xml:space="preserve"> 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88570B" w:rsidRPr="0040363E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дополнений в постановление администрации Хохольского муниципального района Воронежской области от 15.05.2019 № 342</w:t>
      </w:r>
      <w:r w:rsidR="008857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570B" w:rsidRPr="00FB532E">
        <w:rPr>
          <w:rFonts w:ascii="Times New Roman" w:hAnsi="Times New Roman"/>
          <w:b/>
          <w:sz w:val="28"/>
          <w:szCs w:val="28"/>
        </w:rPr>
        <w:t>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</w:r>
      <w:r w:rsidR="0088570B" w:rsidRPr="00FB532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изическим лицам, не являющимся индивидуальными предпринимателями и применяющим специальный налоговый режим </w:t>
      </w:r>
      <w:r w:rsidR="0088570B" w:rsidRPr="00F70B30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hyperlink r:id="rId9" w:anchor="/document/72113648/entry/0" w:history="1">
        <w:r w:rsidR="0088570B" w:rsidRPr="00F70B30">
          <w:rPr>
            <w:rStyle w:val="a5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>Налог на профессиональный доход</w:t>
        </w:r>
      </w:hyperlink>
      <w:r w:rsidR="0088570B" w:rsidRPr="00FB532E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="0088570B" w:rsidRPr="00FB532E">
        <w:rPr>
          <w:rFonts w:ascii="Times New Roman" w:hAnsi="Times New Roman"/>
          <w:b/>
          <w:sz w:val="28"/>
          <w:szCs w:val="28"/>
        </w:rPr>
        <w:t xml:space="preserve"> (с изм. и доп. от 17.01.2020 № 10, от 26.03.2020                 № 215, от 15.04.2020 № 260, от </w:t>
      </w:r>
      <w:r w:rsidR="0088570B" w:rsidRPr="00FB532E">
        <w:rPr>
          <w:rFonts w:ascii="Times New Roman" w:hAnsi="Times New Roman"/>
          <w:b/>
          <w:sz w:val="28"/>
          <w:szCs w:val="28"/>
        </w:rPr>
        <w:lastRenderedPageBreak/>
        <w:t>04.06.2020 № 328, от 07.12.2020 № 817)</w:t>
      </w:r>
    </w:p>
    <w:p w:rsidR="00D46C69" w:rsidRPr="00C81170" w:rsidRDefault="0088570B" w:rsidP="0088570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102D0" w:rsidRDefault="00C058A5" w:rsidP="000712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>отдел земельных отношений, муниципального имущества и экологии администрации Хохольского муниципального района Воронежской области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35A0" w:rsidRPr="00C81170" w:rsidRDefault="00143BD0" w:rsidP="0007125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B20" w:rsidRDefault="00996B2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8C7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12.02.2021</w:t>
      </w:r>
      <w:r w:rsidR="00091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C7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05.03.2021</w:t>
      </w:r>
      <w:r w:rsidR="003F3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C7AAA" w:rsidRPr="000C7AA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https://hoholadm.e-gov36.ru/its/publichnie-konsultatsii-orv-proektov-mnpa</w:t>
      </w:r>
      <w:r w:rsidR="003C7BF9" w:rsidRPr="00C81170">
        <w:rPr>
          <w:rFonts w:ascii="Times New Roman" w:hAnsi="Times New Roman" w:cs="Times New Roman"/>
        </w:rPr>
        <w:t xml:space="preserve"> </w:t>
      </w:r>
      <w:r w:rsidR="000C7AAA">
        <w:rPr>
          <w:rFonts w:ascii="Times New Roman" w:hAnsi="Times New Roman" w:cs="Times New Roman"/>
        </w:rPr>
        <w:t xml:space="preserve"> </w:t>
      </w:r>
      <w:r w:rsidR="003C7BF9" w:rsidRPr="00C81170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C81170">
        <w:rPr>
          <w:rFonts w:ascii="Times New Roman" w:hAnsi="Times New Roman" w:cs="Times New Roman"/>
          <w:sz w:val="28"/>
          <w:szCs w:val="28"/>
        </w:rPr>
        <w:t xml:space="preserve"> 20</w:t>
      </w:r>
      <w:r w:rsidR="008C7AAD">
        <w:rPr>
          <w:rFonts w:ascii="Times New Roman" w:hAnsi="Times New Roman" w:cs="Times New Roman"/>
          <w:sz w:val="28"/>
          <w:szCs w:val="28"/>
        </w:rPr>
        <w:t>21</w:t>
      </w:r>
      <w:r w:rsidR="005B261B" w:rsidRPr="00C81170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81170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C81170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7318" w:rsidRDefault="006362C0" w:rsidP="002F4048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</w:p>
    <w:p w:rsidR="004C3CCA" w:rsidRPr="006830CB" w:rsidRDefault="00C47318" w:rsidP="004C3CCA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eastAsia="Calibri" w:hAnsi="Times New Roman"/>
          <w:b w:val="0"/>
          <w:sz w:val="28"/>
          <w:szCs w:val="28"/>
        </w:rPr>
      </w:pPr>
      <w:r w:rsidRPr="004C3CCA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6362C0" w:rsidRPr="009A3D6A">
        <w:rPr>
          <w:rFonts w:ascii="Times New Roman" w:hAnsi="Times New Roman"/>
          <w:color w:val="333333"/>
          <w:sz w:val="28"/>
          <w:szCs w:val="28"/>
        </w:rPr>
        <w:t xml:space="preserve">Нормативный правовой акт (далее - НПА) разработан </w:t>
      </w:r>
      <w:r w:rsidR="002F4048" w:rsidRPr="009A3D6A">
        <w:rPr>
          <w:rFonts w:ascii="Times New Roman" w:eastAsia="Calibri" w:hAnsi="Times New Roman"/>
          <w:sz w:val="28"/>
          <w:szCs w:val="28"/>
        </w:rPr>
        <w:t xml:space="preserve">на основе </w:t>
      </w:r>
      <w:r w:rsidR="004C3CCA" w:rsidRPr="009A3D6A">
        <w:rPr>
          <w:rFonts w:ascii="Times New Roman" w:eastAsia="Calibri" w:hAnsi="Times New Roman"/>
          <w:b w:val="0"/>
          <w:sz w:val="28"/>
          <w:szCs w:val="28"/>
        </w:rPr>
        <w:t>действующих нормативных правовых актов, поручений, других решений,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="004C3CCA" w:rsidRPr="006830CB">
        <w:rPr>
          <w:rFonts w:ascii="Times New Roman" w:eastAsia="Calibri" w:hAnsi="Times New Roman"/>
          <w:b w:val="0"/>
          <w:sz w:val="28"/>
          <w:szCs w:val="28"/>
        </w:rPr>
        <w:t xml:space="preserve">: </w:t>
      </w:r>
      <w:r w:rsidR="002B4666" w:rsidRPr="006830CB">
        <w:rPr>
          <w:rFonts w:ascii="Times New Roman" w:hAnsi="Times New Roman"/>
          <w:b w:val="0"/>
          <w:sz w:val="28"/>
          <w:szCs w:val="28"/>
        </w:rPr>
        <w:t>Федеральный закон</w:t>
      </w:r>
      <w:hyperlink r:id="rId10" w:history="1"/>
      <w:r w:rsidR="002B4666" w:rsidRPr="006830CB">
        <w:rPr>
          <w:rFonts w:ascii="Times New Roman" w:hAnsi="Times New Roman"/>
          <w:b w:val="0"/>
          <w:sz w:val="28"/>
          <w:szCs w:val="28"/>
        </w:rPr>
        <w:t xml:space="preserve"> от 24 июля 2007 г. № 209-ФЗ «О развитии малого и среднего предпринимательства в Российской Федерации», распоряжение Правительства Российской Федерации от 31.01.2017 № 147-р</w:t>
      </w:r>
      <w:r w:rsidR="002B4666" w:rsidRPr="006830CB">
        <w:rPr>
          <w:rFonts w:ascii="Times New Roman" w:hAnsi="Times New Roman"/>
          <w:b w:val="0"/>
          <w:spacing w:val="2"/>
          <w:sz w:val="28"/>
          <w:szCs w:val="28"/>
        </w:rPr>
        <w:t xml:space="preserve"> «Об утверждении целевых моделей упрощения процедур ведения бизнеса и повышения инвестиционной привлекательности субъектов Российской Федерации», </w:t>
      </w:r>
      <w:r w:rsidR="002B4666" w:rsidRPr="006830CB">
        <w:rPr>
          <w:rFonts w:ascii="Times New Roman" w:hAnsi="Times New Roman"/>
          <w:b w:val="0"/>
          <w:sz w:val="28"/>
          <w:szCs w:val="28"/>
        </w:rPr>
        <w:t xml:space="preserve">решение Совета </w:t>
      </w:r>
      <w:r w:rsidR="002B4666" w:rsidRPr="006830CB">
        <w:rPr>
          <w:rFonts w:ascii="Times New Roman" w:hAnsi="Times New Roman"/>
          <w:b w:val="0"/>
          <w:sz w:val="28"/>
          <w:szCs w:val="28"/>
        </w:rPr>
        <w:lastRenderedPageBreak/>
        <w:t>народных депутатов Хохольского муниципального района Воронежской области от 05.04.2019 № 14 «Об утверждении порядка формирования, ведения, ежегодного дополнения и опубликования перечня муниципального имущества Хохольского муниципального района Воронежской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порядка, условий предоставления в аренду включенного в данный перечень имущества».</w:t>
      </w:r>
    </w:p>
    <w:p w:rsidR="00326E74" w:rsidRPr="006830CB" w:rsidRDefault="009A3D6A" w:rsidP="004C3C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0CB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326E74" w:rsidRPr="006830CB">
        <w:rPr>
          <w:rFonts w:ascii="Times New Roman" w:eastAsia="Calibri" w:hAnsi="Times New Roman" w:cs="Times New Roman"/>
          <w:sz w:val="28"/>
          <w:szCs w:val="28"/>
        </w:rPr>
        <w:t xml:space="preserve">Проблема, на решение которой направлено предлагаемое правовое регулирование: </w:t>
      </w:r>
      <w:r w:rsidR="00E426E3" w:rsidRPr="006830CB">
        <w:rPr>
          <w:rFonts w:ascii="Times New Roman" w:eastAsia="Calibri" w:hAnsi="Times New Roman" w:cs="Times New Roman"/>
          <w:sz w:val="28"/>
          <w:szCs w:val="28"/>
        </w:rPr>
        <w:t>недостаточная имущественная поддержка</w:t>
      </w:r>
      <w:r w:rsidR="00E426E3" w:rsidRPr="006830CB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 w:rsidR="00E426E3" w:rsidRPr="006830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6E74" w:rsidRPr="006830CB">
        <w:rPr>
          <w:rFonts w:ascii="Times New Roman" w:hAnsi="Times New Roman" w:cs="Times New Roman"/>
          <w:color w:val="000000"/>
          <w:sz w:val="28"/>
          <w:szCs w:val="28"/>
        </w:rPr>
        <w:t xml:space="preserve">ч. 4 ст. 18 </w:t>
      </w:r>
      <w:r w:rsidR="00326E74" w:rsidRPr="006830CB">
        <w:rPr>
          <w:rFonts w:ascii="Times New Roman" w:hAnsi="Times New Roman" w:cs="Times New Roman"/>
          <w:sz w:val="28"/>
          <w:szCs w:val="28"/>
        </w:rPr>
        <w:t xml:space="preserve">Федеральный закон от 24.07.2007 № 209-ФЗ «О развитии малого и среднего предпринимательства в Российской Федерации» </w:t>
      </w:r>
      <w:r w:rsidR="00326E74" w:rsidRPr="006830CB">
        <w:rPr>
          <w:rFonts w:ascii="Times New Roman" w:hAnsi="Times New Roman" w:cs="Times New Roman"/>
          <w:color w:val="000000"/>
          <w:sz w:val="28"/>
          <w:szCs w:val="28"/>
        </w:rPr>
        <w:t>установлено, что органы местного самоуправления, утверждают перечни муниципального имущества, свободного от прав третьих лиц</w:t>
      </w:r>
      <w:r w:rsidR="00326E74" w:rsidRPr="006830CB">
        <w:rPr>
          <w:rFonts w:ascii="Times New Roman" w:hAnsi="Times New Roman" w:cs="Times New Roman"/>
          <w:sz w:val="28"/>
          <w:szCs w:val="28"/>
        </w:rPr>
        <w:t xml:space="preserve">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таких перечней муниципальным имуществом.</w:t>
      </w:r>
    </w:p>
    <w:p w:rsidR="007659F6" w:rsidRPr="006830CB" w:rsidRDefault="00326E74" w:rsidP="007659F6">
      <w:pPr>
        <w:pStyle w:val="a3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830CB">
        <w:rPr>
          <w:rFonts w:ascii="Times New Roman" w:hAnsi="Times New Roman" w:cs="Times New Roman"/>
          <w:sz w:val="28"/>
          <w:szCs w:val="28"/>
        </w:rPr>
        <w:t xml:space="preserve">Целью предлагаемого правового регулирования является </w:t>
      </w:r>
      <w:r w:rsidR="007659F6" w:rsidRPr="006830CB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и обеспечение благоприятных условий для развития субъектов малого и среднего предпринимательства на территории Хохольского муниципального района Воронежской области.</w:t>
      </w:r>
      <w:r w:rsidR="007659F6" w:rsidRPr="006830CB">
        <w:rPr>
          <w:rFonts w:ascii="Arial" w:hAnsi="Arial" w:cs="Arial"/>
          <w:color w:val="FF0000"/>
          <w:sz w:val="28"/>
          <w:szCs w:val="28"/>
        </w:rPr>
        <w:t xml:space="preserve"> </w:t>
      </w:r>
      <w:r w:rsidR="007659F6" w:rsidRPr="006830CB">
        <w:rPr>
          <w:rFonts w:ascii="Times New Roman" w:hAnsi="Times New Roman"/>
          <w:sz w:val="28"/>
          <w:szCs w:val="28"/>
        </w:rPr>
        <w:t>Ежегодное увеличение на 10 процентов количества объектов, включенных в перечень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</w:p>
    <w:p w:rsidR="00C168D6" w:rsidRPr="006830CB" w:rsidRDefault="00C168D6" w:rsidP="00BF4F6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8D6" w:rsidRPr="006830CB" w:rsidRDefault="00C168D6" w:rsidP="00C168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CB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31.01.2017 № 147-р утверждена целевая модель "Поддержка малого и среднего предпринимательства", которая задает целевые значения показателей по направлению имущественной поддержки субъектов малого и среднего предпринимательства до конца 2021 года, включая ежегодный рост на 10 процентов количества объектов, включенных в Перечень</w:t>
      </w:r>
      <w:r w:rsidRPr="006830CB">
        <w:rPr>
          <w:rFonts w:ascii="Times New Roman" w:eastAsia="Calibri" w:hAnsi="Times New Roman" w:cs="Times New Roman"/>
          <w:sz w:val="28"/>
          <w:szCs w:val="28"/>
        </w:rPr>
        <w:t>.</w:t>
      </w:r>
      <w:r w:rsidRPr="006830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CCA" w:rsidRPr="006830CB" w:rsidRDefault="003E0111" w:rsidP="00EC004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CB">
        <w:rPr>
          <w:rFonts w:ascii="Times New Roman" w:hAnsi="Times New Roman" w:cs="Times New Roman"/>
          <w:sz w:val="28"/>
          <w:szCs w:val="28"/>
        </w:rPr>
        <w:t xml:space="preserve">Из Перечня исключается 1 объект: Здание Дмитриевского ФАП, расположенного в с. Дмитриевка по ул. Советская, д. 28, в связи с его списанием. Перечень дополняется пятью земельными участками сельскохозяйственного назначения, расположенными в Хохольском районе </w:t>
      </w:r>
      <w:r w:rsidRPr="006830CB">
        <w:rPr>
          <w:rFonts w:ascii="Times New Roman" w:hAnsi="Times New Roman" w:cs="Times New Roman"/>
          <w:sz w:val="28"/>
          <w:szCs w:val="28"/>
        </w:rPr>
        <w:lastRenderedPageBreak/>
        <w:t>общей площадью 2566074 кв.м. с кадастровыми номерами 36:31:3900005:153, 36:31:3900001:201, 36:31:4000008:306, 36:31:3900014:434, 36:31:3900005:156.</w:t>
      </w:r>
    </w:p>
    <w:p w:rsidR="005977C1" w:rsidRPr="006830CB" w:rsidRDefault="005977C1" w:rsidP="00EC004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9AF" w:rsidRPr="006830CB" w:rsidRDefault="005977C1" w:rsidP="00CC79A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830CB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31.01.2017 № 147-р утверждена целевая модель "Поддержка малого и среднего предпринимательства", которая задает целевые значения показателей по направлению имущественной поддержки субъектов малого и среднего предпринимательства до конца 2021 года, включая ежегодный рост на 10 процентов количества объектов, включенных в Перечень</w:t>
      </w:r>
      <w:r w:rsidRPr="006830CB">
        <w:rPr>
          <w:rFonts w:eastAsia="Calibri"/>
          <w:sz w:val="28"/>
          <w:szCs w:val="28"/>
        </w:rPr>
        <w:t>.</w:t>
      </w:r>
    </w:p>
    <w:p w:rsidR="001C0758" w:rsidRPr="006830CB" w:rsidRDefault="001C0758" w:rsidP="00CC79A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830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830CB">
        <w:rPr>
          <w:rFonts w:ascii="Times New Roman" w:eastAsia="Times New Roman" w:hAnsi="Times New Roman" w:cs="Times New Roman"/>
          <w:color w:val="333333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6830CB" w:rsidRDefault="007D553C" w:rsidP="007D55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830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6830CB" w:rsidRDefault="004F3F39" w:rsidP="004F3F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30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6830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6830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683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85F81" w:rsidRPr="006830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11" w:tgtFrame="_blank" w:history="1">
        <w:r w:rsidR="00085F81" w:rsidRPr="006830CB">
          <w:rPr>
            <w:rStyle w:val="a5"/>
            <w:rFonts w:ascii="Times New Roman" w:hAnsi="Times New Roman" w:cs="Times New Roman"/>
            <w:sz w:val="28"/>
            <w:szCs w:val="28"/>
          </w:rPr>
          <w:t>hoholadm.e-gov36.ru</w:t>
        </w:r>
      </w:hyperlink>
      <w:r w:rsidR="00085F81" w:rsidRPr="006830CB">
        <w:rPr>
          <w:rFonts w:ascii="Times New Roman" w:hAnsi="Times New Roman" w:cs="Times New Roman"/>
        </w:rPr>
        <w:t xml:space="preserve">) </w:t>
      </w:r>
      <w:r w:rsidRPr="006830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6830CB" w:rsidRDefault="003633C5" w:rsidP="003633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30CB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6830CB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6830CB" w:rsidRDefault="00D86ED5" w:rsidP="00D86ED5">
      <w:pPr>
        <w:shd w:val="clear" w:color="auto" w:fill="FFFFFF"/>
        <w:spacing w:after="150" w:line="240" w:lineRule="auto"/>
        <w:jc w:val="both"/>
        <w:rPr>
          <w:rStyle w:val="FontStyle14"/>
          <w:i/>
          <w:sz w:val="28"/>
          <w:szCs w:val="28"/>
        </w:rPr>
      </w:pPr>
      <w:r w:rsidRPr="006830C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6830C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6830C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6830CB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683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3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C81170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C81170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sectPr w:rsidR="005E02CE" w:rsidRPr="00C058A5" w:rsidSect="00436610">
      <w:headerReference w:type="default" r:id="rId12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866" w:rsidRDefault="00250866" w:rsidP="00436610">
      <w:pPr>
        <w:spacing w:after="0" w:line="240" w:lineRule="auto"/>
      </w:pPr>
      <w:r>
        <w:separator/>
      </w:r>
    </w:p>
  </w:endnote>
  <w:endnote w:type="continuationSeparator" w:id="0">
    <w:p w:rsidR="00250866" w:rsidRDefault="0025086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866" w:rsidRDefault="00250866" w:rsidP="00436610">
      <w:pPr>
        <w:spacing w:after="0" w:line="240" w:lineRule="auto"/>
      </w:pPr>
      <w:r>
        <w:separator/>
      </w:r>
    </w:p>
  </w:footnote>
  <w:footnote w:type="continuationSeparator" w:id="0">
    <w:p w:rsidR="00250866" w:rsidRDefault="00250866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372C56">
        <w:pPr>
          <w:pStyle w:val="a7"/>
          <w:jc w:val="center"/>
        </w:pPr>
        <w:fldSimple w:instr="PAGE   \* MERGEFORMAT">
          <w:r w:rsidR="006830CB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153A"/>
    <w:rsid w:val="000941C3"/>
    <w:rsid w:val="000C4972"/>
    <w:rsid w:val="000C7AAA"/>
    <w:rsid w:val="000D1E04"/>
    <w:rsid w:val="000D2C58"/>
    <w:rsid w:val="000D61B0"/>
    <w:rsid w:val="000E6B64"/>
    <w:rsid w:val="00113AD6"/>
    <w:rsid w:val="00143BD0"/>
    <w:rsid w:val="00143D90"/>
    <w:rsid w:val="001505E5"/>
    <w:rsid w:val="00150F95"/>
    <w:rsid w:val="001579C4"/>
    <w:rsid w:val="00163D1E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8231D"/>
    <w:rsid w:val="00285121"/>
    <w:rsid w:val="002B4666"/>
    <w:rsid w:val="002B471F"/>
    <w:rsid w:val="002C6965"/>
    <w:rsid w:val="002F31B1"/>
    <w:rsid w:val="002F4048"/>
    <w:rsid w:val="00314F26"/>
    <w:rsid w:val="00326E74"/>
    <w:rsid w:val="00341481"/>
    <w:rsid w:val="00341B52"/>
    <w:rsid w:val="003633C5"/>
    <w:rsid w:val="0036602D"/>
    <w:rsid w:val="00372C56"/>
    <w:rsid w:val="003C7BF9"/>
    <w:rsid w:val="003E0111"/>
    <w:rsid w:val="003F3F44"/>
    <w:rsid w:val="00404679"/>
    <w:rsid w:val="004137D2"/>
    <w:rsid w:val="00436610"/>
    <w:rsid w:val="00460A2D"/>
    <w:rsid w:val="00472004"/>
    <w:rsid w:val="004776C9"/>
    <w:rsid w:val="00485540"/>
    <w:rsid w:val="0048746B"/>
    <w:rsid w:val="004958FB"/>
    <w:rsid w:val="004A2651"/>
    <w:rsid w:val="004B463C"/>
    <w:rsid w:val="004C3CCA"/>
    <w:rsid w:val="004C5B5B"/>
    <w:rsid w:val="004C680C"/>
    <w:rsid w:val="004D41C4"/>
    <w:rsid w:val="004F3F39"/>
    <w:rsid w:val="005248E9"/>
    <w:rsid w:val="005263AB"/>
    <w:rsid w:val="005341EA"/>
    <w:rsid w:val="0054470D"/>
    <w:rsid w:val="005564C2"/>
    <w:rsid w:val="00566165"/>
    <w:rsid w:val="005777C6"/>
    <w:rsid w:val="0058548C"/>
    <w:rsid w:val="00591057"/>
    <w:rsid w:val="005977C1"/>
    <w:rsid w:val="005B2323"/>
    <w:rsid w:val="005B261B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830CB"/>
    <w:rsid w:val="00684C88"/>
    <w:rsid w:val="00695161"/>
    <w:rsid w:val="006A76F1"/>
    <w:rsid w:val="006C2D4B"/>
    <w:rsid w:val="00701FED"/>
    <w:rsid w:val="007102D0"/>
    <w:rsid w:val="0072731A"/>
    <w:rsid w:val="00763CC5"/>
    <w:rsid w:val="007646D8"/>
    <w:rsid w:val="007659F6"/>
    <w:rsid w:val="00771EAB"/>
    <w:rsid w:val="0077396F"/>
    <w:rsid w:val="007835A0"/>
    <w:rsid w:val="007A7D4E"/>
    <w:rsid w:val="007C54D3"/>
    <w:rsid w:val="007D42C9"/>
    <w:rsid w:val="007D553C"/>
    <w:rsid w:val="008246FE"/>
    <w:rsid w:val="00831742"/>
    <w:rsid w:val="00836CF1"/>
    <w:rsid w:val="00836E2C"/>
    <w:rsid w:val="008427F4"/>
    <w:rsid w:val="00856504"/>
    <w:rsid w:val="0088570B"/>
    <w:rsid w:val="008A721B"/>
    <w:rsid w:val="008C7AAD"/>
    <w:rsid w:val="008D5CDC"/>
    <w:rsid w:val="008F309E"/>
    <w:rsid w:val="00907416"/>
    <w:rsid w:val="00911175"/>
    <w:rsid w:val="009160E3"/>
    <w:rsid w:val="009506F4"/>
    <w:rsid w:val="00961429"/>
    <w:rsid w:val="00987AFA"/>
    <w:rsid w:val="00996B20"/>
    <w:rsid w:val="009A3D6A"/>
    <w:rsid w:val="009A464A"/>
    <w:rsid w:val="009B0F10"/>
    <w:rsid w:val="009C5AC8"/>
    <w:rsid w:val="009E5B2B"/>
    <w:rsid w:val="00A27C3A"/>
    <w:rsid w:val="00A34BDE"/>
    <w:rsid w:val="00A36738"/>
    <w:rsid w:val="00A8410C"/>
    <w:rsid w:val="00AB16F5"/>
    <w:rsid w:val="00AD0EBB"/>
    <w:rsid w:val="00B26F5D"/>
    <w:rsid w:val="00B937FF"/>
    <w:rsid w:val="00BB68E8"/>
    <w:rsid w:val="00BC6C1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81170"/>
    <w:rsid w:val="00C821F1"/>
    <w:rsid w:val="00C8408A"/>
    <w:rsid w:val="00CA13E1"/>
    <w:rsid w:val="00CA4ABE"/>
    <w:rsid w:val="00CC79AF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426E3"/>
    <w:rsid w:val="00E4362F"/>
    <w:rsid w:val="00E436CC"/>
    <w:rsid w:val="00E51B39"/>
    <w:rsid w:val="00E611E5"/>
    <w:rsid w:val="00EB57D7"/>
    <w:rsid w:val="00EC0047"/>
    <w:rsid w:val="00F03DA5"/>
    <w:rsid w:val="00F10412"/>
    <w:rsid w:val="00F70B30"/>
    <w:rsid w:val="00F81D68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bu=5zp0&amp;from=yandex.ru%3Bsearch%2F%3Bweb%3B%3B&amp;text=&amp;etext=2200.LaGmcqjYyeW7mNRFO9wUmZUgjH_gkGrpvEXefDCry2fcHBfuO4S9_75NzZe-fjiTEK3Pq8iTDg3HjO3H3vaHD5DF-ziOBQwzNulg4Rxi4aC4GmD7RrrSv48cddLOjNuv4F-O8Cp9HYlM5fAB2PWS1GyxXabPF8brJHkn9T-LdFJLYxVjrw1hN9oyLF5R2KQDOtTIZpjQFd8xCcRtD97vTA.dbf05324eb2a928baf72717ecf0d8c941c5ba19f&amp;uuid=&amp;state=PEtFfuTeVD4jaxywoSUvtB2i7c0_vxGdh55VB9hR14QS1N0NrQgnV16vRuzYFaOEtkZ_ezqvSPNjJVBRhT3jR5Q5xuj-A6C9wMbshpgH_Xqma32FI7246SQBpA7sN-yCGRHq1Likf1w,&amp;&amp;cst=AiuY0DBWFJ5Hyx_fyvalFHY0RLGaSrhHxVe-aZ_iYuf0TL2UqaCM5K3lxMAPE90DgIMOFSfQVTIKQ8_P8CnFtXXEBPsb1BXGpzeQQmYaMAEF9CuTdfWmLCGPyEOs0WMv5_GtP_8x4oOCMqeyTAaQWmxy843Yomv0wVBjTqdy4SR7V6YqcHgMmwqpfMr2qfamNKULUpq4bTbURyDgydAaBKYBbpuRgIISdokWLf_LWN44Ft4hvJXM0LWFMj5h-jSWPqR6gsGq5KUltGJ_mpJCRyu3zib_iIfBNdjfIURSp7yMfle36gmO5Tmu-11lsbDEqfqB8_TjdhM-6DZpKc3dCI-fpkTZB7LbpIwM7W5-BlbM3IB_L2xjLA,,&amp;data=UlNrNmk5WktYejR0eWJFYk1LdmtxcGtZRk1zbWVwYzdyWlFydW5VQV8xRUZkVlkzeHJIUmM4TEhnb2pJWlN2WWhfWXVvd3FvSHdkVU0tUHQ0M0NRREZLekJTbzhzOVVwa0thUzlNTlJmSGMs&amp;sign=508b69416ddc1d212548d15b92d29aee&amp;keyno=0&amp;b64e=2&amp;ref=orjY4mGPRjk5boDnW0uvlrrd71vZw9kpdAan_lzQ-CmTc1qBSmsgdToMusR6scP-v6BrXA81IhQAw3HKWAc7ag9FUSMM9Du18CrdIiN_qA5m_1KKhR5n4W649eIKWKTX_1SqwMNJtF3a5ujMHq8rlAzoRp6B1mFAdGCjtglKMzxVZWOWSrMGHXFJ7jME5X5o6TKqO1ng7Gioxxyho6OjftJioCn96ghmZmz-PvvLp-AglNuXMwUK37l3XX5je1odo7yPTgzIEVMNSA3TV-1jLCMRnntkFfheSgUhEvagZLPXfB1J_XCJab7suBuDKWoOzQAxLIpVYcY5kA_Z1ld9vGLg-ssrCgbStVetOigHCwA1E9-QQCRY0xcRj_R2FhH_aPmK1xyZXl1NkkoBoFBGW_reg2nlT-Td8VrBtLYB__VP9DRJBJvewNZBaU7uBQf8dpCKns40eBJybzulJH4gPvOZtDzdiZkPj-lnvbaddS-pwYfOCxC-tdZbGVLmYYPwWzEyP4IpPSLtBPA010bSwT-KvmZx4vg_3rL6N68mIKfMeI_fto0uuJOzoPenlcjKcLmPCrJfNdhanICIExFlC71MuVb__fGfoga-SnjCh_8,&amp;l10n=ru&amp;rp=1&amp;cts=1561974653067&amp;mc=3.925929018386943&amp;hdtime=204187.85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D1E0592579281721EF2EBF6F55A10543082951C063E9F32E5A3F29747T4bD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35B33-E8B3-4144-9705-54BE26673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4</cp:revision>
  <cp:lastPrinted>2020-08-19T12:24:00Z</cp:lastPrinted>
  <dcterms:created xsi:type="dcterms:W3CDTF">2021-07-07T08:51:00Z</dcterms:created>
  <dcterms:modified xsi:type="dcterms:W3CDTF">2021-07-09T11:12:00Z</dcterms:modified>
</cp:coreProperties>
</file>