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-1065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</w:tblBorders>
        <w:tblLook w:val="04A0"/>
      </w:tblPr>
      <w:tblGrid>
        <w:gridCol w:w="10065"/>
      </w:tblGrid>
      <w:tr w:rsidR="00815EBA" w:rsidTr="00815EBA">
        <w:tc>
          <w:tcPr>
            <w:tcW w:w="10065" w:type="dxa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1F497D"/>
            <w:hideMark/>
          </w:tcPr>
          <w:p w:rsidR="00AD5BC9" w:rsidRDefault="00431999" w:rsidP="00AD5BC9">
            <w:pPr>
              <w:jc w:val="center"/>
              <w:rPr>
                <w:rFonts w:ascii="Times New Roman" w:hAnsi="Times New Roman" w:cs="Times New Roman"/>
                <w:b/>
                <w:bCs/>
                <w:iCs/>
                <w:color w:val="FFFFFF"/>
                <w:sz w:val="28"/>
              </w:rPr>
            </w:pPr>
            <w:r w:rsidRPr="00B90BAA">
              <w:rPr>
                <w:rFonts w:ascii="Times New Roman" w:hAnsi="Times New Roman" w:cs="Times New Roman"/>
                <w:b/>
                <w:bCs/>
                <w:iCs/>
                <w:color w:val="FFFFFF"/>
                <w:sz w:val="28"/>
              </w:rPr>
              <w:t>Отдел экономики</w:t>
            </w:r>
            <w:r w:rsidR="00815EBA" w:rsidRPr="00B90BAA">
              <w:rPr>
                <w:rFonts w:ascii="Times New Roman" w:hAnsi="Times New Roman" w:cs="Times New Roman"/>
                <w:b/>
                <w:bCs/>
                <w:iCs/>
                <w:color w:val="FFFFFF"/>
                <w:sz w:val="28"/>
              </w:rPr>
              <w:t xml:space="preserve">  администрации Хохольского муниципального района Воронежской области извещает о проведении публичных консультаций в целях проведения оценки регулирующего воздействия проекта </w:t>
            </w:r>
          </w:p>
          <w:p w:rsidR="00815EBA" w:rsidRPr="00B90BAA" w:rsidRDefault="00815EBA" w:rsidP="00AD5BC9">
            <w:pPr>
              <w:jc w:val="center"/>
              <w:rPr>
                <w:rFonts w:ascii="Times New Roman" w:hAnsi="Times New Roman" w:cs="Times New Roman"/>
                <w:bCs/>
                <w:i/>
                <w:iCs/>
                <w:color w:val="000000"/>
                <w:sz w:val="28"/>
                <w:highlight w:val="lightGray"/>
              </w:rPr>
            </w:pPr>
            <w:r w:rsidRPr="00B90BAA">
              <w:rPr>
                <w:rFonts w:ascii="Times New Roman" w:hAnsi="Times New Roman" w:cs="Times New Roman"/>
                <w:b/>
                <w:bCs/>
                <w:iCs/>
                <w:color w:val="FFFFFF"/>
                <w:sz w:val="28"/>
              </w:rPr>
              <w:t>нормативно-правового акта</w:t>
            </w:r>
            <w:r w:rsidR="00AD5BC9">
              <w:rPr>
                <w:rFonts w:ascii="Times New Roman" w:hAnsi="Times New Roman" w:cs="Times New Roman"/>
                <w:b/>
                <w:bCs/>
                <w:iCs/>
                <w:color w:val="FFFFFF"/>
                <w:sz w:val="28"/>
              </w:rPr>
              <w:t xml:space="preserve"> СНД</w:t>
            </w:r>
          </w:p>
        </w:tc>
      </w:tr>
      <w:tr w:rsidR="00815EBA" w:rsidTr="00815EBA">
        <w:tc>
          <w:tcPr>
            <w:tcW w:w="10065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D9D9D9"/>
          </w:tcPr>
          <w:p w:rsidR="00815EBA" w:rsidRDefault="00815EBA">
            <w:pPr>
              <w:jc w:val="center"/>
              <w:rPr>
                <w:b/>
                <w:bCs/>
                <w:color w:val="000000"/>
                <w:sz w:val="8"/>
              </w:rPr>
            </w:pPr>
          </w:p>
        </w:tc>
      </w:tr>
      <w:tr w:rsidR="00815EBA" w:rsidTr="00815EBA">
        <w:tc>
          <w:tcPr>
            <w:tcW w:w="10065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D9D9D9"/>
          </w:tcPr>
          <w:p w:rsidR="00CE3047" w:rsidRPr="0022382B" w:rsidRDefault="00CE3047" w:rsidP="00CE3047">
            <w:pPr>
              <w:ind w:right="-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22382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Проект постановления администрации Хохольского муниципального района «</w:t>
            </w:r>
            <w:r w:rsidRPr="0022382B">
              <w:rPr>
                <w:rFonts w:ascii="Times New Roman" w:hAnsi="Times New Roman" w:cs="Times New Roman"/>
                <w:sz w:val="28"/>
                <w:szCs w:val="28"/>
              </w:rPr>
              <w:t>О внесении изменений в постановление администрации Хохольского муниципального района Воронежской области от 20.11.2018г № 828 «Об утверждении муниципальной программы «Создание условий для развития транспортной системы и дорожного хозяйства» (в редакции от 08.04.2019 №268, от 30.12.2019 №1043, от 21.02.2020 №122, от 22.04.2020 №270, от 28.05.2020 №321, от 16.11.2020 №783, от 26.12.2020 № 900, от 26.04.2021 № 362</w:t>
            </w:r>
            <w:proofErr w:type="gramEnd"/>
            <w:r w:rsidRPr="0022382B">
              <w:rPr>
                <w:rFonts w:ascii="Times New Roman" w:hAnsi="Times New Roman" w:cs="Times New Roman"/>
                <w:sz w:val="28"/>
                <w:szCs w:val="28"/>
              </w:rPr>
              <w:t>, от 19.05.2021 № 410, от 03.06.2021 № 446, от 18.06.2021 № 495)</w:t>
            </w:r>
          </w:p>
          <w:p w:rsidR="00815EBA" w:rsidRPr="00F23714" w:rsidRDefault="00815EBA" w:rsidP="009804E4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15EBA" w:rsidTr="00815EBA">
        <w:tc>
          <w:tcPr>
            <w:tcW w:w="10065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D9D9D9"/>
          </w:tcPr>
          <w:p w:rsidR="00815EBA" w:rsidRPr="00836C44" w:rsidRDefault="00815EBA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36C4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Разработчик (регулирующий орган):</w:t>
            </w:r>
          </w:p>
          <w:p w:rsidR="00815EBA" w:rsidRDefault="000A1A80" w:rsidP="00AD5BC9">
            <w:pPr>
              <w:pStyle w:val="ConsPlusNormal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3C7D3A">
              <w:rPr>
                <w:rFonts w:ascii="Times New Roman" w:hAnsi="Times New Roman" w:cs="Times New Roman"/>
                <w:sz w:val="28"/>
                <w:szCs w:val="28"/>
              </w:rPr>
              <w:t>отдел по  строительству, архитектуре, транспорту и ЖКХ администрации Хохольского муниципального района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</w:t>
            </w:r>
          </w:p>
          <w:p w:rsidR="00AD5BC9" w:rsidRPr="003C7D3A" w:rsidRDefault="00AD5BC9" w:rsidP="00AD5BC9">
            <w:pPr>
              <w:pStyle w:val="ConsPlusNormal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815EBA" w:rsidTr="00815EBA">
        <w:tc>
          <w:tcPr>
            <w:tcW w:w="10065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D9D9D9"/>
          </w:tcPr>
          <w:p w:rsidR="00815EBA" w:rsidRDefault="00815EBA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36C4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Срок проведения публичных консультаций: </w:t>
            </w:r>
          </w:p>
          <w:p w:rsidR="00AE44F8" w:rsidRPr="00836C44" w:rsidRDefault="00AE44F8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815EBA" w:rsidRDefault="00815EBA" w:rsidP="003C7D3A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6589C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«</w:t>
            </w:r>
            <w:r w:rsidR="00CE3047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01</w:t>
            </w:r>
            <w:r w:rsidRPr="00A6589C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» </w:t>
            </w:r>
            <w:r w:rsidR="009E0F50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декабря</w:t>
            </w:r>
            <w:r w:rsidRPr="00A6589C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20</w:t>
            </w:r>
            <w:r w:rsidR="002932AD" w:rsidRPr="00A6589C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2</w:t>
            </w:r>
            <w:r w:rsidR="00FB1F30" w:rsidRPr="00A6589C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</w:t>
            </w:r>
            <w:r w:rsidRPr="00A6589C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г.  –  «</w:t>
            </w:r>
            <w:r w:rsidR="00413A83" w:rsidRPr="00A6589C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2</w:t>
            </w:r>
            <w:r w:rsidR="00CE3047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</w:t>
            </w:r>
            <w:r w:rsidRPr="00A6589C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» </w:t>
            </w:r>
            <w:r w:rsidR="009E0F50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декабря</w:t>
            </w:r>
            <w:r w:rsidRPr="00A6589C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 20</w:t>
            </w:r>
            <w:r w:rsidR="002932AD" w:rsidRPr="00A6589C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2</w:t>
            </w:r>
            <w:r w:rsidR="00FB1F30" w:rsidRPr="00A6589C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</w:t>
            </w:r>
            <w:r w:rsidRPr="00A6589C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г</w:t>
            </w:r>
            <w:r w:rsidRPr="00836C4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.</w:t>
            </w:r>
          </w:p>
          <w:p w:rsidR="00A6589C" w:rsidRPr="00836C44" w:rsidRDefault="00A6589C" w:rsidP="003C7D3A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815EBA" w:rsidTr="00815EBA">
        <w:tc>
          <w:tcPr>
            <w:tcW w:w="10065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D9D9D9"/>
          </w:tcPr>
          <w:p w:rsidR="00815EBA" w:rsidRPr="00836C44" w:rsidRDefault="00815EBA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36C4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Способ направления ответов: </w:t>
            </w:r>
          </w:p>
          <w:p w:rsidR="00815EBA" w:rsidRDefault="00815EBA" w:rsidP="007441FF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36C4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Направление по электронной почте на адрес: </w:t>
            </w:r>
            <w:hyperlink r:id="rId5" w:history="1">
              <w:r w:rsidR="00295D03" w:rsidRPr="00836C44">
                <w:rPr>
                  <w:rStyle w:val="a3"/>
                  <w:rFonts w:ascii="Times New Roman" w:hAnsi="Times New Roman" w:cs="Times New Roman"/>
                  <w:i/>
                  <w:sz w:val="24"/>
                  <w:szCs w:val="24"/>
                  <w:lang w:val="en-US"/>
                </w:rPr>
                <w:t>econom</w:t>
              </w:r>
              <w:r w:rsidR="00295D03" w:rsidRPr="00836C44">
                <w:rPr>
                  <w:rStyle w:val="a3"/>
                  <w:rFonts w:ascii="Times New Roman" w:hAnsi="Times New Roman" w:cs="Times New Roman"/>
                  <w:i/>
                  <w:sz w:val="24"/>
                  <w:szCs w:val="24"/>
                </w:rPr>
                <w:t>.</w:t>
              </w:r>
              <w:r w:rsidR="00295D03" w:rsidRPr="00836C44">
                <w:rPr>
                  <w:rStyle w:val="a3"/>
                  <w:rFonts w:ascii="Times New Roman" w:hAnsi="Times New Roman" w:cs="Times New Roman"/>
                  <w:i/>
                  <w:sz w:val="24"/>
                  <w:szCs w:val="24"/>
                  <w:lang w:val="en-US"/>
                </w:rPr>
                <w:t>hohol</w:t>
              </w:r>
              <w:r w:rsidR="00295D03" w:rsidRPr="00836C44">
                <w:rPr>
                  <w:rStyle w:val="a3"/>
                  <w:rFonts w:ascii="Times New Roman" w:hAnsi="Times New Roman" w:cs="Times New Roman"/>
                  <w:i/>
                  <w:sz w:val="24"/>
                  <w:szCs w:val="24"/>
                </w:rPr>
                <w:t>@</w:t>
              </w:r>
              <w:r w:rsidR="00295D03" w:rsidRPr="00836C44">
                <w:rPr>
                  <w:rStyle w:val="a3"/>
                  <w:rFonts w:ascii="Times New Roman" w:hAnsi="Times New Roman" w:cs="Times New Roman"/>
                  <w:i/>
                  <w:sz w:val="24"/>
                  <w:szCs w:val="24"/>
                  <w:lang w:val="en-US"/>
                </w:rPr>
                <w:t>govvrn</w:t>
              </w:r>
              <w:r w:rsidR="00295D03" w:rsidRPr="00836C44">
                <w:rPr>
                  <w:rStyle w:val="a3"/>
                  <w:rFonts w:ascii="Times New Roman" w:hAnsi="Times New Roman" w:cs="Times New Roman"/>
                  <w:i/>
                  <w:sz w:val="24"/>
                  <w:szCs w:val="24"/>
                </w:rPr>
                <w:t>.</w:t>
              </w:r>
              <w:r w:rsidR="00295D03" w:rsidRPr="00836C44">
                <w:rPr>
                  <w:rStyle w:val="a3"/>
                  <w:rFonts w:ascii="Times New Roman" w:hAnsi="Times New Roman" w:cs="Times New Roman"/>
                  <w:i/>
                  <w:sz w:val="24"/>
                  <w:szCs w:val="24"/>
                  <w:lang w:val="en-US"/>
                </w:rPr>
                <w:t>ru</w:t>
              </w:r>
            </w:hyperlink>
            <w:r w:rsidRPr="00836C4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в виде прикрепленного файла, составленного (заполненного) по прилагаемой форме</w:t>
            </w:r>
          </w:p>
          <w:p w:rsidR="00FC2E3B" w:rsidRPr="00836C44" w:rsidRDefault="00FC2E3B" w:rsidP="007441FF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815EBA" w:rsidTr="00815EBA">
        <w:tc>
          <w:tcPr>
            <w:tcW w:w="10065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D9D9D9"/>
            <w:hideMark/>
          </w:tcPr>
          <w:p w:rsidR="00815EBA" w:rsidRPr="00836C44" w:rsidRDefault="00815EBA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36C4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Прилагаемые документы: </w:t>
            </w:r>
          </w:p>
          <w:p w:rsidR="00AD5BC9" w:rsidRDefault="00815EBA" w:rsidP="00AD5BC9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36C4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-</w:t>
            </w:r>
            <w:r w:rsidR="007C4C4E" w:rsidRPr="00836C4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проект </w:t>
            </w:r>
            <w:r w:rsidRPr="00836C4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="00DE29D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</w:t>
            </w:r>
            <w:r w:rsidR="00AD5BC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НПА Хохольского муниципального района</w:t>
            </w:r>
            <w:r w:rsidR="000221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с приложением</w:t>
            </w:r>
          </w:p>
          <w:p w:rsidR="00F4047F" w:rsidRPr="00836C44" w:rsidRDefault="00815EBA" w:rsidP="00AD5BC9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36C4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-</w:t>
            </w:r>
            <w:r w:rsidR="00F4047F" w:rsidRPr="00836C4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сводный отчет о результатах проведения оценки регулирующего воздействия проекта </w:t>
            </w:r>
            <w:r w:rsidR="00DE29D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МНПА</w:t>
            </w:r>
            <w:r w:rsidR="00F4047F" w:rsidRPr="00836C4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Хохольского муниципального района, затрагивающего вопросы осуществления предпринимательской деятельности.</w:t>
            </w:r>
          </w:p>
          <w:p w:rsidR="00815EBA" w:rsidRPr="00836C44" w:rsidRDefault="00815EBA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36C4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-перечень вопросов для участников публичных консультаций</w:t>
            </w:r>
          </w:p>
        </w:tc>
      </w:tr>
      <w:tr w:rsidR="00815EBA" w:rsidTr="00815EBA">
        <w:tc>
          <w:tcPr>
            <w:tcW w:w="10065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D9D9D9"/>
          </w:tcPr>
          <w:p w:rsidR="00815EBA" w:rsidRPr="00B90BAA" w:rsidRDefault="00815EBA">
            <w:pP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815EBA" w:rsidTr="00815EBA">
        <w:tc>
          <w:tcPr>
            <w:tcW w:w="10065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</w:tcPr>
          <w:p w:rsidR="00815EBA" w:rsidRPr="00EC1258" w:rsidRDefault="00815EBA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C125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Комментарий: </w:t>
            </w:r>
          </w:p>
          <w:p w:rsidR="00815EBA" w:rsidRPr="00EC1258" w:rsidRDefault="00815EBA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C125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        В целях оценки регулирующего воздействия нормативного правового акта администрация Хохольского муниципального района Воронежской области просит представителей субъектов предпринимательской и иной деятельности, чьи интересы могут быть затронуты данным актом, представить свою позицию по прилагаемым вопросам.</w:t>
            </w:r>
          </w:p>
          <w:p w:rsidR="00815EBA" w:rsidRPr="00B90BAA" w:rsidRDefault="00815EBA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</w:tr>
    </w:tbl>
    <w:p w:rsidR="006A6429" w:rsidRDefault="006A6429" w:rsidP="00CE3047"/>
    <w:sectPr w:rsidR="006A6429" w:rsidSect="006A642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eterburg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characterSpacingControl w:val="doNotCompress"/>
  <w:compat/>
  <w:rsids>
    <w:rsidRoot w:val="00815EBA"/>
    <w:rsid w:val="00020687"/>
    <w:rsid w:val="0002219A"/>
    <w:rsid w:val="00057B94"/>
    <w:rsid w:val="000A1A80"/>
    <w:rsid w:val="00203020"/>
    <w:rsid w:val="002932AD"/>
    <w:rsid w:val="00295D03"/>
    <w:rsid w:val="003152FC"/>
    <w:rsid w:val="00335E0B"/>
    <w:rsid w:val="003368D1"/>
    <w:rsid w:val="00367B79"/>
    <w:rsid w:val="003A35F9"/>
    <w:rsid w:val="003C7D3A"/>
    <w:rsid w:val="00413A83"/>
    <w:rsid w:val="00431999"/>
    <w:rsid w:val="004D7B6E"/>
    <w:rsid w:val="00605DA0"/>
    <w:rsid w:val="00607CA9"/>
    <w:rsid w:val="00650620"/>
    <w:rsid w:val="006A6429"/>
    <w:rsid w:val="006C2966"/>
    <w:rsid w:val="007441FF"/>
    <w:rsid w:val="007C4C4E"/>
    <w:rsid w:val="00815EBA"/>
    <w:rsid w:val="00836C44"/>
    <w:rsid w:val="0086435A"/>
    <w:rsid w:val="009804E4"/>
    <w:rsid w:val="009E0CED"/>
    <w:rsid w:val="009E0F50"/>
    <w:rsid w:val="00A6589C"/>
    <w:rsid w:val="00A816D9"/>
    <w:rsid w:val="00AB0E84"/>
    <w:rsid w:val="00AD5BC9"/>
    <w:rsid w:val="00AE3DEC"/>
    <w:rsid w:val="00AE44F8"/>
    <w:rsid w:val="00B202DF"/>
    <w:rsid w:val="00B90BAA"/>
    <w:rsid w:val="00BF6D00"/>
    <w:rsid w:val="00CE3047"/>
    <w:rsid w:val="00DE29DE"/>
    <w:rsid w:val="00DE5C73"/>
    <w:rsid w:val="00E7113F"/>
    <w:rsid w:val="00EC1258"/>
    <w:rsid w:val="00F22C23"/>
    <w:rsid w:val="00F23714"/>
    <w:rsid w:val="00F4047F"/>
    <w:rsid w:val="00F429C7"/>
    <w:rsid w:val="00FB1F30"/>
    <w:rsid w:val="00FC2E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5EBA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3C7D3A"/>
    <w:pPr>
      <w:keepNext/>
      <w:spacing w:after="0" w:line="240" w:lineRule="auto"/>
      <w:ind w:left="2835" w:hanging="1701"/>
      <w:jc w:val="center"/>
      <w:outlineLvl w:val="0"/>
    </w:pPr>
    <w:rPr>
      <w:rFonts w:ascii="Peterburg" w:eastAsia="Times New Roman" w:hAnsi="Peterburg" w:cs="Peterburg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815EBA"/>
    <w:rPr>
      <w:color w:val="0000FF"/>
      <w:u w:val="single"/>
    </w:rPr>
  </w:style>
  <w:style w:type="paragraph" w:customStyle="1" w:styleId="ConsPlusNormal">
    <w:name w:val="ConsPlusNormal"/>
    <w:rsid w:val="007441F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3C7D3A"/>
    <w:rPr>
      <w:rFonts w:ascii="Peterburg" w:eastAsia="Times New Roman" w:hAnsi="Peterburg" w:cs="Peterburg"/>
      <w:sz w:val="36"/>
      <w:szCs w:val="36"/>
      <w:lang w:eastAsia="ru-RU"/>
    </w:rPr>
  </w:style>
  <w:style w:type="paragraph" w:styleId="a4">
    <w:name w:val="Title"/>
    <w:basedOn w:val="a"/>
    <w:link w:val="a5"/>
    <w:uiPriority w:val="99"/>
    <w:qFormat/>
    <w:rsid w:val="003C7D3A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a5">
    <w:name w:val="Название Знак"/>
    <w:basedOn w:val="a0"/>
    <w:link w:val="a4"/>
    <w:uiPriority w:val="99"/>
    <w:rsid w:val="003C7D3A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ConsPlusTitle">
    <w:name w:val="ConsPlusTitle"/>
    <w:rsid w:val="003C7D3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0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mailto:econom.hohol@govvrn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3D47A1-FC48-4A8A-96A5-0FAE56DC2C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2</Pages>
  <Words>282</Words>
  <Characters>1614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liman.hohol</cp:lastModifiedBy>
  <cp:revision>36</cp:revision>
  <cp:lastPrinted>2022-02-15T12:51:00Z</cp:lastPrinted>
  <dcterms:created xsi:type="dcterms:W3CDTF">2019-04-02T06:23:00Z</dcterms:created>
  <dcterms:modified xsi:type="dcterms:W3CDTF">2022-02-15T12:52:00Z</dcterms:modified>
</cp:coreProperties>
</file>