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Отдел экономики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оценки регулирующего воздействия проекта муниципального нормативно-правового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7441FF" w:rsidRDefault="00815EBA" w:rsidP="00744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Постановление (проект) администрации Хох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 xml:space="preserve">ольского  муниципального района </w:t>
            </w:r>
            <w:proofErr w:type="gramStart"/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Воронежской</w:t>
            </w:r>
            <w:proofErr w:type="gramEnd"/>
            <w:r w:rsidR="00EC12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339E5" w:rsidRDefault="005C0498" w:rsidP="00187A93">
            <w:pPr>
              <w:spacing w:after="0" w:line="240" w:lineRule="auto"/>
              <w:ind w:right="13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5C0498">
              <w:rPr>
                <w:rFonts w:ascii="Times New Roman" w:hAnsi="Times New Roman"/>
                <w:b/>
                <w:color w:val="000000"/>
                <w:sz w:val="28"/>
                <w:szCs w:val="28"/>
                <w:highlight w:val="lightGray"/>
              </w:rPr>
              <w:t xml:space="preserve">О внесении изменений в постановление администрации </w:t>
            </w:r>
            <w:r w:rsidRPr="005C0498">
              <w:rPr>
                <w:rFonts w:ascii="Times New Roman" w:hAnsi="Times New Roman"/>
                <w:b/>
                <w:sz w:val="28"/>
                <w:szCs w:val="28"/>
                <w:highlight w:val="lightGray"/>
              </w:rPr>
              <w:t>Хохольского муниципального района от 15.05.2019 № 342 «Об утверждении перечня муниципального имущества Хохольского муниципального района Воронежской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</w:t>
            </w:r>
            <w:r w:rsidRPr="005C0498">
              <w:rPr>
                <w:rFonts w:ascii="Times New Roman" w:hAnsi="Times New Roman"/>
                <w:b/>
                <w:sz w:val="28"/>
                <w:szCs w:val="28"/>
                <w:highlight w:val="lightGray"/>
                <w:shd w:val="clear" w:color="auto" w:fill="FFFFFF"/>
              </w:rPr>
              <w:t>изическим лицам, не являющимся индивидуальными предпринимателями и применяющим специальный налоговый режим “</w:t>
            </w:r>
            <w:hyperlink r:id="rId5" w:anchor="/document/72113648/entry/0" w:history="1">
              <w:r w:rsidRPr="005C0498">
                <w:rPr>
                  <w:rStyle w:val="a3"/>
                  <w:rFonts w:ascii="Times New Roman" w:hAnsi="Times New Roman"/>
                  <w:b/>
                  <w:color w:val="auto"/>
                  <w:sz w:val="28"/>
                  <w:szCs w:val="28"/>
                  <w:highlight w:val="lightGray"/>
                  <w:u w:val="none"/>
                  <w:shd w:val="clear" w:color="auto" w:fill="FFFFFF"/>
                </w:rPr>
                <w:t>Налог на профессиональный</w:t>
              </w:r>
              <w:proofErr w:type="gramEnd"/>
              <w:r w:rsidRPr="005C0498">
                <w:rPr>
                  <w:rStyle w:val="a3"/>
                  <w:rFonts w:ascii="Times New Roman" w:hAnsi="Times New Roman"/>
                  <w:b/>
                  <w:color w:val="auto"/>
                  <w:sz w:val="28"/>
                  <w:szCs w:val="28"/>
                  <w:highlight w:val="lightGray"/>
                  <w:u w:val="none"/>
                  <w:shd w:val="clear" w:color="auto" w:fill="FFFFFF"/>
                </w:rPr>
                <w:t xml:space="preserve"> доход</w:t>
              </w:r>
            </w:hyperlink>
            <w:r w:rsidRPr="005C0498">
              <w:rPr>
                <w:rFonts w:ascii="Times New Roman" w:hAnsi="Times New Roman"/>
                <w:b/>
                <w:sz w:val="28"/>
                <w:szCs w:val="28"/>
                <w:highlight w:val="lightGray"/>
                <w:shd w:val="clear" w:color="auto" w:fill="FFFFFF"/>
              </w:rPr>
              <w:t>”»</w:t>
            </w:r>
            <w:r w:rsidRPr="005C0498">
              <w:rPr>
                <w:rFonts w:ascii="Times New Roman" w:hAnsi="Times New Roman"/>
                <w:sz w:val="28"/>
                <w:szCs w:val="28"/>
                <w:highlight w:val="lightGray"/>
              </w:rPr>
              <w:t xml:space="preserve"> </w:t>
            </w:r>
            <w:r w:rsidRPr="005C0498">
              <w:rPr>
                <w:rFonts w:ascii="Times New Roman" w:hAnsi="Times New Roman"/>
                <w:b/>
                <w:sz w:val="28"/>
                <w:szCs w:val="28"/>
                <w:highlight w:val="lightGray"/>
              </w:rPr>
              <w:t xml:space="preserve"> (в редакции от 21.06.2022 № 534)</w:t>
            </w:r>
            <w:r w:rsidR="002F0985">
              <w:rPr>
                <w:rFonts w:ascii="Times New Roman" w:hAnsi="Times New Roman"/>
                <w:b/>
                <w:sz w:val="28"/>
                <w:szCs w:val="28"/>
              </w:rPr>
              <w:t>(669.26.07.22)</w:t>
            </w:r>
          </w:p>
          <w:p w:rsidR="005C0498" w:rsidRPr="00187A93" w:rsidRDefault="005C0498" w:rsidP="00187A93">
            <w:pPr>
              <w:spacing w:after="0" w:line="240" w:lineRule="auto"/>
              <w:ind w:right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815EBA" w:rsidRPr="00D339E5" w:rsidRDefault="00D339E5" w:rsidP="00980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39E5">
              <w:rPr>
                <w:rFonts w:ascii="Times New Roman" w:eastAsia="Calibri" w:hAnsi="Times New Roman" w:cs="Times New Roman"/>
                <w:sz w:val="24"/>
                <w:szCs w:val="24"/>
              </w:rPr>
              <w:t>отдел земельных отношений, муниципального имущества и экологии администрации Хохольского муниципального района Воронежской области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815EBA" w:rsidRPr="00836C44" w:rsidRDefault="00815EBA" w:rsidP="001E7B70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1E7B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1E7B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июля</w:t>
            </w:r>
            <w:r w:rsidR="001474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E7B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  –  «</w:t>
            </w:r>
            <w:r w:rsidR="001E7B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1E7B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июля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474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6" w:history="1"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econom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hohol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@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govvrn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</w:hyperlink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FC2E3B" w:rsidRPr="00836C44" w:rsidRDefault="00FC2E3B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295D03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нормативн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правово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акт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  <w:p w:rsidR="00F4047F" w:rsidRPr="00836C44" w:rsidRDefault="00815EBA" w:rsidP="00F40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сводный отчет о результатах проведения оценки регулирующего воздействия проекта </w:t>
            </w:r>
            <w:r w:rsidR="00295D03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нормативного правового акта администрации Хохольского муниципального района, затрагивающего вопросы осуществления предпринимательской деятельности.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регулирующего воздействия нормативного правового акта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57B94"/>
    <w:rsid w:val="00147428"/>
    <w:rsid w:val="00187A93"/>
    <w:rsid w:val="001E7B70"/>
    <w:rsid w:val="002654A5"/>
    <w:rsid w:val="002932AD"/>
    <w:rsid w:val="00295D03"/>
    <w:rsid w:val="002C10ED"/>
    <w:rsid w:val="002F0985"/>
    <w:rsid w:val="003152FC"/>
    <w:rsid w:val="00335E0B"/>
    <w:rsid w:val="003368D1"/>
    <w:rsid w:val="00367B79"/>
    <w:rsid w:val="003A35F9"/>
    <w:rsid w:val="00413A83"/>
    <w:rsid w:val="00431999"/>
    <w:rsid w:val="004D7B6E"/>
    <w:rsid w:val="005C0498"/>
    <w:rsid w:val="006170F2"/>
    <w:rsid w:val="00650620"/>
    <w:rsid w:val="006A6429"/>
    <w:rsid w:val="006D0488"/>
    <w:rsid w:val="006D3D8F"/>
    <w:rsid w:val="007441FF"/>
    <w:rsid w:val="007C48E6"/>
    <w:rsid w:val="007C4C4E"/>
    <w:rsid w:val="007C70C3"/>
    <w:rsid w:val="00815EBA"/>
    <w:rsid w:val="00836C44"/>
    <w:rsid w:val="0086435A"/>
    <w:rsid w:val="008D28C3"/>
    <w:rsid w:val="009804E4"/>
    <w:rsid w:val="009E0CED"/>
    <w:rsid w:val="00AB0E84"/>
    <w:rsid w:val="00AC4CF8"/>
    <w:rsid w:val="00AE3DEC"/>
    <w:rsid w:val="00B17A30"/>
    <w:rsid w:val="00B90BAA"/>
    <w:rsid w:val="00BF6D00"/>
    <w:rsid w:val="00D339E5"/>
    <w:rsid w:val="00DE5C73"/>
    <w:rsid w:val="00E14559"/>
    <w:rsid w:val="00E50423"/>
    <w:rsid w:val="00EC1258"/>
    <w:rsid w:val="00F22C23"/>
    <w:rsid w:val="00F23714"/>
    <w:rsid w:val="00F4047F"/>
    <w:rsid w:val="00F429C7"/>
    <w:rsid w:val="00FB1F30"/>
    <w:rsid w:val="00FC2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conom.hohol@govvrn.ru" TargetMode="External"/><Relationship Id="rId5" Type="http://schemas.openxmlformats.org/officeDocument/2006/relationships/hyperlink" Target="https://mobileonline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2A537-61CD-4F02-8A81-47A035DA1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37</cp:revision>
  <cp:lastPrinted>2022-07-12T08:16:00Z</cp:lastPrinted>
  <dcterms:created xsi:type="dcterms:W3CDTF">2019-04-02T06:23:00Z</dcterms:created>
  <dcterms:modified xsi:type="dcterms:W3CDTF">2022-10-12T10:45:00Z</dcterms:modified>
</cp:coreProperties>
</file>