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8A5" w:rsidRPr="00AB4DA0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AB4DA0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  <w:r w:rsidR="00436610" w:rsidRPr="00AB4DA0">
        <w:rPr>
          <w:rFonts w:ascii="Times New Roman" w:eastAsia="Calibri" w:hAnsi="Times New Roman" w:cs="Times New Roman"/>
          <w:sz w:val="20"/>
          <w:szCs w:val="20"/>
        </w:rPr>
        <w:t>№ 2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по организации и проведению                    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процедуры оценки регулирующего воздействия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проектов нормативных правовых актов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</w:t>
      </w:r>
      <w:r w:rsidRPr="00AB4D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экспертизы</w:t>
      </w: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муниципальных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>нормативных правовых актов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1680" w:rsidRDefault="005B261B" w:rsidP="00521680">
      <w:pPr>
        <w:spacing w:after="0" w:line="240" w:lineRule="auto"/>
        <w:ind w:right="13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4148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937FF" w:rsidRPr="00734D75">
        <w:rPr>
          <w:rFonts w:ascii="Times New Roman" w:hAnsi="Times New Roman" w:cs="Times New Roman"/>
          <w:sz w:val="28"/>
          <w:szCs w:val="28"/>
        </w:rPr>
        <w:t>Проект</w:t>
      </w:r>
      <w:r w:rsidR="003C7BF9" w:rsidRPr="00734D75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Хохольского муниципального района Воронежской области</w:t>
      </w:r>
      <w:r w:rsidR="00D15EF5" w:rsidRPr="00734D75">
        <w:rPr>
          <w:rFonts w:ascii="Times New Roman" w:hAnsi="Times New Roman" w:cs="Times New Roman"/>
          <w:sz w:val="28"/>
          <w:szCs w:val="28"/>
        </w:rPr>
        <w:t>:</w:t>
      </w:r>
      <w:r w:rsidR="003F3F44" w:rsidRPr="00734D7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D55CC2" w:rsidRPr="00D55CC2" w:rsidRDefault="00D55CC2" w:rsidP="00D55CC2">
      <w:pPr>
        <w:pStyle w:val="ConsPlusTitle"/>
        <w:ind w:right="-1"/>
        <w:jc w:val="both"/>
      </w:pPr>
      <w:r w:rsidRPr="00D55CC2">
        <w:rPr>
          <w:rFonts w:ascii="Times New Roman" w:hAnsi="Times New Roman" w:cs="Times New Roman"/>
          <w:sz w:val="28"/>
          <w:szCs w:val="28"/>
        </w:rPr>
        <w:t>«Об утверждении формы проверочного листа (списка контрольных вопросов), применяемого при осуществлении муниципального контроля на автомобильном транспорте и в дорожном хозяйстве на территории сельских поселений Хохольского муниципального района в отношении юридических лиц и индивидуальных предпринимателей»</w:t>
      </w:r>
      <w:r>
        <w:rPr>
          <w:rFonts w:ascii="Times New Roman" w:hAnsi="Times New Roman" w:cs="Times New Roman"/>
          <w:sz w:val="28"/>
          <w:szCs w:val="28"/>
        </w:rPr>
        <w:t>(158.28.02.22)</w:t>
      </w:r>
    </w:p>
    <w:p w:rsidR="00CE0822" w:rsidRPr="00734D75" w:rsidRDefault="003C7BF9" w:rsidP="00D15E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D75">
        <w:rPr>
          <w:rFonts w:ascii="Times New Roman" w:hAnsi="Times New Roman" w:cs="Times New Roman"/>
          <w:sz w:val="24"/>
          <w:szCs w:val="24"/>
        </w:rPr>
        <w:t xml:space="preserve"> </w:t>
      </w:r>
      <w:r w:rsidR="00C058A5" w:rsidRPr="00734D75">
        <w:rPr>
          <w:rFonts w:ascii="Times New Roman" w:hAnsi="Times New Roman" w:cs="Times New Roman"/>
          <w:b/>
          <w:sz w:val="24"/>
          <w:szCs w:val="24"/>
        </w:rPr>
        <w:t>(наименование проекта муниципального нормативного правового акта)</w:t>
      </w:r>
    </w:p>
    <w:p w:rsidR="00D15EF5" w:rsidRPr="00734D75" w:rsidRDefault="00D15EF5" w:rsidP="00D15E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48F1" w:rsidRPr="00734D75" w:rsidRDefault="000148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Calibri" w:hAnsi="Times New Roman" w:cs="Times New Roman"/>
          <w:sz w:val="28"/>
          <w:szCs w:val="28"/>
        </w:rPr>
        <w:t xml:space="preserve">Отдел экономики </w:t>
      </w:r>
      <w:r w:rsidR="0078303D" w:rsidRPr="00734D75">
        <w:rPr>
          <w:rFonts w:ascii="Times New Roman" w:eastAsia="Calibri" w:hAnsi="Times New Roman" w:cs="Times New Roman"/>
          <w:sz w:val="28"/>
          <w:szCs w:val="28"/>
        </w:rPr>
        <w:t>администрации Хохольского муниципального района Воронежской области</w:t>
      </w:r>
      <w:r w:rsidR="0078303D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A76F1" w:rsidRPr="00734D75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8057D9" w:rsidRDefault="003C7BF9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3C7BF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Хохольского муниципального района </w:t>
      </w:r>
      <w:r w:rsidR="006A76F1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7BF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№ 588 от 12.08.2019г</w:t>
      </w:r>
    </w:p>
    <w:p w:rsidR="006A76F1" w:rsidRPr="00734D75" w:rsidRDefault="00C058A5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(нормативный правовой акт,</w:t>
      </w:r>
      <w:r w:rsidR="006A76F1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устанавливающий порядок</w:t>
      </w:r>
      <w:r w:rsidR="006A76F1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проведения оценки</w:t>
      </w:r>
      <w:r w:rsidR="006A76F1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регулирующего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воздействия</w:t>
      </w:r>
      <w:r w:rsidR="00A8410C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8057D9" w:rsidRDefault="008057D9" w:rsidP="008057D9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8057D9" w:rsidRPr="00CD7DEE" w:rsidRDefault="00C058A5" w:rsidP="008057D9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734D75">
        <w:rPr>
          <w:rFonts w:ascii="Times New Roman" w:hAnsi="Times New Roman" w:cs="Times New Roman"/>
          <w:sz w:val="28"/>
          <w:szCs w:val="28"/>
        </w:rPr>
        <w:t>рассмотрел проект</w:t>
      </w:r>
      <w:r w:rsidR="007835A0" w:rsidRPr="00734D75">
        <w:rPr>
          <w:rFonts w:ascii="Times New Roman" w:hAnsi="Times New Roman" w:cs="Times New Roman"/>
          <w:sz w:val="28"/>
          <w:szCs w:val="28"/>
        </w:rPr>
        <w:t xml:space="preserve"> </w:t>
      </w:r>
      <w:r w:rsidR="003C7BF9" w:rsidRPr="00734D75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Хохольского муниципального района Воронежской области </w:t>
      </w:r>
      <w:r w:rsidR="00D55CC2" w:rsidRPr="00D55CC2">
        <w:rPr>
          <w:rFonts w:ascii="Times New Roman" w:hAnsi="Times New Roman" w:cs="Times New Roman"/>
          <w:sz w:val="28"/>
          <w:szCs w:val="28"/>
        </w:rPr>
        <w:t>«Об утверждении формы проверочного листа (списка контрольных вопросов), применяемого при осуществлении муниципального контроля на автомобильном транспорте и в дорожном хозяйстве на территории сельских поселений Хохольского муниципального района в отношении юридических лиц и индивидуальных предпринимателей»</w:t>
      </w:r>
      <w:r w:rsidR="00D55CC2">
        <w:rPr>
          <w:rFonts w:ascii="Times New Roman" w:hAnsi="Times New Roman" w:cs="Times New Roman"/>
          <w:sz w:val="28"/>
          <w:szCs w:val="28"/>
        </w:rPr>
        <w:t>(158.28.02.22)</w:t>
      </w:r>
    </w:p>
    <w:p w:rsidR="00D46C69" w:rsidRDefault="00521680" w:rsidP="005216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34D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58A5" w:rsidRPr="00734D75">
        <w:rPr>
          <w:rFonts w:ascii="Times New Roman" w:hAnsi="Times New Roman" w:cs="Times New Roman"/>
          <w:b/>
          <w:sz w:val="24"/>
          <w:szCs w:val="24"/>
        </w:rPr>
        <w:t>(наименование проекта нормативного правового акта</w:t>
      </w:r>
      <w:r w:rsidR="00A27C3A" w:rsidRPr="00734D75">
        <w:rPr>
          <w:rFonts w:ascii="Times New Roman" w:hAnsi="Times New Roman" w:cs="Times New Roman"/>
          <w:b/>
          <w:sz w:val="28"/>
          <w:szCs w:val="28"/>
        </w:rPr>
        <w:t>)</w:t>
      </w:r>
      <w:r w:rsidR="00C058A5" w:rsidRPr="00734D75">
        <w:rPr>
          <w:rFonts w:ascii="Times New Roman" w:hAnsi="Times New Roman" w:cs="Times New Roman"/>
          <w:sz w:val="28"/>
          <w:szCs w:val="28"/>
        </w:rPr>
        <w:t>,</w:t>
      </w:r>
    </w:p>
    <w:p w:rsidR="002947B2" w:rsidRPr="00734D75" w:rsidRDefault="002947B2" w:rsidP="003A69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5CC2" w:rsidRPr="009B2FCE" w:rsidRDefault="00C058A5" w:rsidP="00D55CC2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55CC2">
        <w:rPr>
          <w:rFonts w:ascii="Times New Roman" w:hAnsi="Times New Roman" w:cs="Times New Roman"/>
          <w:b/>
          <w:sz w:val="28"/>
          <w:szCs w:val="28"/>
        </w:rPr>
        <w:t>подготовленный и направленный</w:t>
      </w:r>
      <w:r w:rsidR="003F3F44" w:rsidRPr="00734D75">
        <w:rPr>
          <w:rFonts w:ascii="Times New Roman" w:hAnsi="Times New Roman" w:cs="Times New Roman"/>
          <w:sz w:val="28"/>
          <w:szCs w:val="28"/>
        </w:rPr>
        <w:t>:</w:t>
      </w:r>
      <w:r w:rsidRPr="00734D75">
        <w:rPr>
          <w:rFonts w:ascii="Times New Roman" w:hAnsi="Times New Roman" w:cs="Times New Roman"/>
          <w:sz w:val="28"/>
          <w:szCs w:val="28"/>
        </w:rPr>
        <w:t xml:space="preserve"> </w:t>
      </w:r>
      <w:r w:rsidR="00D55CC2" w:rsidRPr="003C7D3A">
        <w:rPr>
          <w:rFonts w:ascii="Times New Roman" w:hAnsi="Times New Roman" w:cs="Times New Roman"/>
          <w:sz w:val="28"/>
          <w:szCs w:val="28"/>
        </w:rPr>
        <w:t>отдел по  строительству, архитектуре, транспорту и ЖКХ администрации Хохольского муниципального района</w:t>
      </w:r>
      <w:r w:rsidR="00D55C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057719" w:rsidRDefault="00057719" w:rsidP="0005771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96B20" w:rsidRPr="00734D75" w:rsidRDefault="00143BD0" w:rsidP="00B82E4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C058A5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органа - разработчика</w:t>
      </w:r>
      <w:r w:rsidR="00C058A5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521680" w:rsidRDefault="0052168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5263AB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D46C6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 органом - разработчиком для подготовки настоящего</w:t>
      </w:r>
      <w:r w:rsidR="0040467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</w:t>
      </w: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3C7BF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071253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(впервые/повторно)</w:t>
      </w: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(информация о предшествующей подготовке заключения об оценке</w:t>
      </w: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регулирующего воздействия проекта акта)</w:t>
      </w:r>
    </w:p>
    <w:p w:rsidR="005B261B" w:rsidRPr="00734D75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70D5" w:rsidRDefault="00DE70D5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34D75" w:rsidRDefault="00143BD0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сроки </w:t>
      </w:r>
      <w:r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5216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04.02</w:t>
      </w:r>
      <w:r w:rsidR="00B82E48"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5216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9153A"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</w:t>
      </w:r>
      <w:r w:rsidR="00B319BB"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216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25.02</w:t>
      </w:r>
      <w:r w:rsidR="00B319BB"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.2022</w:t>
      </w:r>
      <w:r w:rsidR="003F3F44"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261B" w:rsidRPr="00734D75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70D5" w:rsidRDefault="00C47318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C058A5" w:rsidRPr="00734D75" w:rsidRDefault="00C47318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оценке регулирующего воздействия проекта </w:t>
      </w:r>
      <w:r w:rsidR="00D46C6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="00B319BB" w:rsidRPr="00734D75">
          <w:rPr>
            <w:rStyle w:val="a5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https://hoholadm.e-gov36.ru/its/publichnie-konsultatsii-orv-proektov-mnpa</w:t>
        </w:r>
      </w:hyperlink>
      <w:r w:rsidR="00B319BB" w:rsidRPr="00734D7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0C7AAA" w:rsidRPr="00734D75">
        <w:rPr>
          <w:rFonts w:ascii="Times New Roman" w:hAnsi="Times New Roman" w:cs="Times New Roman"/>
        </w:rPr>
        <w:t xml:space="preserve"> </w:t>
      </w:r>
      <w:r w:rsidR="003C7BF9" w:rsidRPr="00734D75">
        <w:rPr>
          <w:rFonts w:ascii="Times New Roman" w:hAnsi="Times New Roman" w:cs="Times New Roman"/>
          <w:sz w:val="28"/>
          <w:szCs w:val="28"/>
        </w:rPr>
        <w:t>в разделе «Экономика» «Оценка регулирующего воздействия»</w:t>
      </w:r>
      <w:r w:rsidR="005B261B" w:rsidRPr="00734D75">
        <w:rPr>
          <w:rFonts w:ascii="Times New Roman" w:hAnsi="Times New Roman" w:cs="Times New Roman"/>
          <w:sz w:val="28"/>
          <w:szCs w:val="28"/>
        </w:rPr>
        <w:t xml:space="preserve"> 20</w:t>
      </w:r>
      <w:r w:rsidR="008C7AAD" w:rsidRPr="00734D75">
        <w:rPr>
          <w:rFonts w:ascii="Times New Roman" w:hAnsi="Times New Roman" w:cs="Times New Roman"/>
          <w:sz w:val="28"/>
          <w:szCs w:val="28"/>
        </w:rPr>
        <w:t>2</w:t>
      </w:r>
      <w:r w:rsidR="00B319BB" w:rsidRPr="00734D75">
        <w:rPr>
          <w:rFonts w:ascii="Times New Roman" w:hAnsi="Times New Roman" w:cs="Times New Roman"/>
          <w:sz w:val="28"/>
          <w:szCs w:val="28"/>
        </w:rPr>
        <w:t>2</w:t>
      </w:r>
      <w:r w:rsidR="005B261B" w:rsidRPr="00734D75">
        <w:rPr>
          <w:rFonts w:ascii="Times New Roman" w:hAnsi="Times New Roman" w:cs="Times New Roman"/>
          <w:sz w:val="28"/>
          <w:szCs w:val="28"/>
        </w:rPr>
        <w:t xml:space="preserve"> год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734D75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734D75" w:rsidRDefault="00C47318" w:rsidP="004046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проведенной оценки регулирующего воздействия проекта </w:t>
      </w:r>
      <w:r w:rsidR="00D46C6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D46C6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 информации, представленной разработчиком в сводном отчете,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217484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 администрации Хохольского муниципального района</w:t>
      </w:r>
    </w:p>
    <w:p w:rsidR="005B261B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уполномоченного органа) </w:t>
      </w:r>
      <w:r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DE70D5" w:rsidRDefault="00DE70D5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2C58" w:rsidRPr="00734D75" w:rsidRDefault="00C058A5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сделаны следующие выводы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anchor="P510" w:history="1">
        <w:r w:rsidRPr="00734D7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&lt;2&gt;</w:t>
        </w:r>
      </w:hyperlink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175CC" w:rsidRPr="008175CC" w:rsidRDefault="00674426" w:rsidP="008175CC">
      <w:pPr>
        <w:pStyle w:val="ae"/>
        <w:jc w:val="both"/>
        <w:rPr>
          <w:b w:val="0"/>
        </w:rPr>
      </w:pPr>
      <w:r w:rsidRPr="00734D75">
        <w:rPr>
          <w:color w:val="333333"/>
        </w:rPr>
        <w:t xml:space="preserve">        </w:t>
      </w:r>
      <w:r w:rsidR="00625B8B">
        <w:rPr>
          <w:color w:val="333333"/>
        </w:rPr>
        <w:t xml:space="preserve">    </w:t>
      </w:r>
      <w:r w:rsidR="00625B8B" w:rsidRPr="008175CC">
        <w:rPr>
          <w:b w:val="0"/>
          <w:color w:val="333333"/>
        </w:rPr>
        <w:t xml:space="preserve">Нормативный правовой акт (далее - НПА) разработан </w:t>
      </w:r>
      <w:r w:rsidR="00625B8B" w:rsidRPr="008175CC">
        <w:rPr>
          <w:b w:val="0"/>
        </w:rPr>
        <w:t>в соответствии</w:t>
      </w:r>
      <w:r w:rsidR="008175CC" w:rsidRPr="008175CC">
        <w:rPr>
          <w:b w:val="0"/>
        </w:rPr>
        <w:t xml:space="preserve"> с   </w:t>
      </w:r>
      <w:r w:rsidR="00625B8B" w:rsidRPr="008175CC">
        <w:rPr>
          <w:b w:val="0"/>
        </w:rPr>
        <w:t xml:space="preserve"> </w:t>
      </w:r>
      <w:r w:rsidR="008175CC" w:rsidRPr="008175CC">
        <w:rPr>
          <w:b w:val="0"/>
        </w:rPr>
        <w:t>постановлением администрации Хохольского муниципального района  Воронежской области «</w:t>
      </w:r>
      <w:r w:rsidR="00ED6A02" w:rsidRPr="00023319">
        <w:t xml:space="preserve">Об утверждении формы проверочного листа (списка контрольных вопросов), применяемого при осуществлении муниципального контроля на автомобильном транспорте и в дорожном </w:t>
      </w:r>
      <w:r w:rsidR="00ED6A02">
        <w:t>х</w:t>
      </w:r>
      <w:r w:rsidR="00ED6A02" w:rsidRPr="00023319">
        <w:t>озяйстве на территории сельских поселений Хохольского муниципального района в отношении юр</w:t>
      </w:r>
      <w:r w:rsidR="00ED6A02">
        <w:t>и</w:t>
      </w:r>
      <w:r w:rsidR="00ED6A02" w:rsidRPr="00023319">
        <w:t>дических лиц и индивидуальных предпринимателей</w:t>
      </w:r>
      <w:r w:rsidR="008175CC" w:rsidRPr="008175CC">
        <w:rPr>
          <w:b w:val="0"/>
        </w:rPr>
        <w:t xml:space="preserve">» </w:t>
      </w:r>
      <w:r w:rsidR="008175CC">
        <w:rPr>
          <w:b w:val="0"/>
        </w:rPr>
        <w:t>(</w:t>
      </w:r>
      <w:r w:rsidR="008175CC" w:rsidRPr="008175CC">
        <w:rPr>
          <w:b w:val="0"/>
        </w:rPr>
        <w:t xml:space="preserve">принято в соответствии с частью 11.1 статьи 9 Закона </w:t>
      </w:r>
      <w:r w:rsidR="00ED6A02">
        <w:rPr>
          <w:b w:val="0"/>
        </w:rPr>
        <w:t>№</w:t>
      </w:r>
      <w:r w:rsidR="008175CC" w:rsidRPr="008175CC">
        <w:rPr>
          <w:b w:val="0"/>
        </w:rPr>
        <w:t>294-ФЗ положением о виде федерального государственного контроля (надзора) может быть предусмотрена обязанность использования при проведении плановой проверки должностным лицом органа государственного контроля (надзора) проверочных листов (списков контрольных вопросов) (далее - проверочный лист).</w:t>
      </w:r>
      <w:bookmarkStart w:id="0" w:name="100021"/>
      <w:bookmarkEnd w:id="0"/>
      <w:r w:rsidR="008175CC" w:rsidRPr="008175CC">
        <w:rPr>
          <w:b w:val="0"/>
        </w:rPr>
        <w:t xml:space="preserve"> Во исполнение данной нормы принято </w:t>
      </w:r>
      <w:hyperlink r:id="rId9" w:history="1">
        <w:r w:rsidR="008175CC" w:rsidRPr="008175CC">
          <w:rPr>
            <w:b w:val="0"/>
          </w:rPr>
          <w:t>постановление</w:t>
        </w:r>
      </w:hyperlink>
      <w:r w:rsidR="008175CC" w:rsidRPr="008175CC">
        <w:rPr>
          <w:b w:val="0"/>
        </w:rPr>
        <w:t xml:space="preserve"> Правительства Российской Федерации от 28.06.2017 </w:t>
      </w:r>
      <w:r w:rsidR="00ED6A02">
        <w:rPr>
          <w:b w:val="0"/>
        </w:rPr>
        <w:t>№</w:t>
      </w:r>
      <w:r w:rsidR="008175CC" w:rsidRPr="008175CC">
        <w:rPr>
          <w:b w:val="0"/>
        </w:rPr>
        <w:t xml:space="preserve">762 "О внесении изменений в некоторые акты Правительства Российской Федерации" (далее - постановление </w:t>
      </w:r>
      <w:r w:rsidR="00ED6A02">
        <w:rPr>
          <w:b w:val="0"/>
        </w:rPr>
        <w:t>№</w:t>
      </w:r>
      <w:r w:rsidR="008175CC" w:rsidRPr="008175CC">
        <w:rPr>
          <w:b w:val="0"/>
        </w:rPr>
        <w:t xml:space="preserve"> 762) и установлена обязанность должностных лиц </w:t>
      </w:r>
      <w:r w:rsidR="008175CC">
        <w:rPr>
          <w:b w:val="0"/>
        </w:rPr>
        <w:t>о</w:t>
      </w:r>
      <w:r w:rsidR="008175CC" w:rsidRPr="008175CC">
        <w:rPr>
          <w:b w:val="0"/>
        </w:rPr>
        <w:t>рганов местного самоуправления при проведении проверок использовать проверочные листы.</w:t>
      </w:r>
    </w:p>
    <w:p w:rsidR="00D55CC2" w:rsidRDefault="00D55CC2" w:rsidP="00D55CC2">
      <w:pPr>
        <w:pStyle w:val="af0"/>
        <w:ind w:firstLine="709"/>
        <w:contextualSpacing/>
        <w:jc w:val="both"/>
      </w:pPr>
      <w:r>
        <w:rPr>
          <w:color w:val="000000"/>
        </w:rPr>
        <w:t>П</w:t>
      </w:r>
      <w:r w:rsidRPr="00023319">
        <w:rPr>
          <w:color w:val="000000"/>
        </w:rPr>
        <w:t>остановлени</w:t>
      </w:r>
      <w:r>
        <w:rPr>
          <w:color w:val="000000"/>
        </w:rPr>
        <w:t>е администрации Хохольского муниципального района Воронежской области</w:t>
      </w:r>
      <w:r w:rsidRPr="00023319">
        <w:rPr>
          <w:color w:val="000000"/>
        </w:rPr>
        <w:t xml:space="preserve"> </w:t>
      </w:r>
      <w:r w:rsidRPr="00023319">
        <w:t xml:space="preserve">«Об утверждении формы проверочного листа (списка контрольных вопросов), применяемого при осуществлении муниципального контроля на автомобильном транспорте и в дорожном </w:t>
      </w:r>
      <w:r>
        <w:t>х</w:t>
      </w:r>
      <w:r w:rsidRPr="00023319">
        <w:t xml:space="preserve">озяйстве на территории сельских поселений Хохольского муниципального района в </w:t>
      </w:r>
      <w:r w:rsidRPr="00023319">
        <w:lastRenderedPageBreak/>
        <w:t>отношении юр</w:t>
      </w:r>
      <w:r>
        <w:t>и</w:t>
      </w:r>
      <w:r w:rsidRPr="00023319">
        <w:t>дических лиц и индивидуальных предпринимателей»</w:t>
      </w:r>
      <w:r>
        <w:t xml:space="preserve"> утверждает проверочные листы.</w:t>
      </w:r>
    </w:p>
    <w:p w:rsidR="00D55CC2" w:rsidRPr="00A93961" w:rsidRDefault="00D55CC2" w:rsidP="00D55CC2">
      <w:pPr>
        <w:pStyle w:val="af0"/>
        <w:ind w:firstLine="709"/>
        <w:contextualSpacing/>
        <w:jc w:val="both"/>
      </w:pPr>
      <w:r w:rsidRPr="00A93961">
        <w:rPr>
          <w:bCs/>
          <w:shd w:val="clear" w:color="auto" w:fill="FFFFFF"/>
        </w:rPr>
        <w:t>Проверочные листы это списки контрольных вопросов, ответы на которые говорят о соблюдении или несоблюдении контролируемым лицом обязательных требований.</w:t>
      </w:r>
    </w:p>
    <w:p w:rsidR="00D55CC2" w:rsidRPr="00A93961" w:rsidRDefault="00D55CC2" w:rsidP="00D55CC2">
      <w:pPr>
        <w:pStyle w:val="af0"/>
        <w:ind w:firstLine="709"/>
        <w:contextualSpacing/>
        <w:jc w:val="both"/>
        <w:rPr>
          <w:rFonts w:cs="Arial"/>
        </w:rPr>
      </w:pPr>
      <w:r w:rsidRPr="00A93961">
        <w:rPr>
          <w:rFonts w:cs="Arial"/>
        </w:rPr>
        <w:t xml:space="preserve">Муниципальный контроль осуществляется в целях обеспечения соблюдения обязательных требований </w:t>
      </w:r>
      <w:r w:rsidRPr="00A93961">
        <w:rPr>
          <w:rFonts w:eastAsia="Calibri" w:cs="Arial"/>
          <w:lang w:eastAsia="en-US"/>
        </w:rPr>
        <w:t xml:space="preserve">на автомобильном транспорте и в дорожном хозяйстве </w:t>
      </w:r>
      <w:r w:rsidRPr="00A93961">
        <w:rPr>
          <w:rFonts w:cs="Arial"/>
        </w:rPr>
        <w:t>посредством профилактики нарушений обязательных требований, оценки соблюдения юридическими лицами, индивидуальными предпринимателями, гражданами (далее - контролируемые лица) обязательных требований, выявления нарушений обязательных требований, принятия предусмотренных законодательством Российской Федерации мер по пресечению выявленных нарушений обязательных требований, устранению их последствий и (или) восстановлению правового положения, существовавшего до возникновения таких нарушений.</w:t>
      </w:r>
    </w:p>
    <w:p w:rsidR="00D55CC2" w:rsidRPr="00957E7E" w:rsidRDefault="00D55CC2" w:rsidP="00D55CC2">
      <w:pPr>
        <w:pStyle w:val="af0"/>
        <w:ind w:firstLine="709"/>
        <w:contextualSpacing/>
        <w:jc w:val="both"/>
        <w:rPr>
          <w:rFonts w:cs="Arial"/>
        </w:rPr>
      </w:pPr>
      <w:r w:rsidRPr="00957E7E">
        <w:rPr>
          <w:rFonts w:cs="Arial"/>
        </w:rPr>
        <w:t>Предметом муниципального контроля является: соблюдение обязательных требований в области автомобильных дорог и дорожной деятельности, установленных в отношении автомобильных дорог местного значения к эксплуатации объектов дорожного сервиса, размещенных в полосах отвода и (или) придорожных полосах автомобильных дорог общего пользования; 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 соблюдение обязательных требований,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 и в дорожном хозяйстве в области организации регулярных перевозок; исполнение решений, принимаемых по результатам контрольных мероприятий.</w:t>
      </w:r>
    </w:p>
    <w:p w:rsidR="00D55CC2" w:rsidRPr="00957E7E" w:rsidRDefault="00D55CC2" w:rsidP="00D55CC2">
      <w:pPr>
        <w:pStyle w:val="af0"/>
        <w:ind w:firstLine="709"/>
        <w:contextualSpacing/>
        <w:jc w:val="both"/>
        <w:rPr>
          <w:rFonts w:cs="Arial"/>
        </w:rPr>
      </w:pPr>
      <w:r w:rsidRPr="00957E7E">
        <w:rPr>
          <w:rFonts w:cs="Arial"/>
        </w:rPr>
        <w:t>Объектами муниципального контроля являются: деятельность, действия (бездействие) контролируемых лиц, в рамках которых должны соблюдаться обязательные требования; результаты деятельности контролируемых лиц, в том числе работы и услуги, к которым предъявляются обязательные требования;  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контролируемые лица владеют и (или) пользуются, компоненты природной среды, природные и природно-антропогенные объекты, не находящиеся во владении и (или) пользовании контролируемых лиц, к которым предъявляются обязательные требования (далее - производственные объекты).</w:t>
      </w:r>
    </w:p>
    <w:p w:rsidR="00D55CC2" w:rsidRPr="00957E7E" w:rsidRDefault="00D55CC2" w:rsidP="00D55CC2">
      <w:pPr>
        <w:pStyle w:val="af0"/>
        <w:ind w:firstLine="709"/>
        <w:contextualSpacing/>
        <w:jc w:val="both"/>
        <w:rPr>
          <w:rFonts w:cs="Arial"/>
        </w:rPr>
      </w:pPr>
      <w:r w:rsidRPr="00957E7E">
        <w:rPr>
          <w:rFonts w:cs="Arial"/>
        </w:rPr>
        <w:lastRenderedPageBreak/>
        <w:t>Профилактические мероприятия осуществляются контрольным  органом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способах их соблюдения.</w:t>
      </w:r>
    </w:p>
    <w:p w:rsidR="00D55CC2" w:rsidRPr="00957E7E" w:rsidRDefault="00D55CC2" w:rsidP="00D55CC2">
      <w:pPr>
        <w:pStyle w:val="af0"/>
        <w:ind w:firstLine="709"/>
        <w:contextualSpacing/>
        <w:jc w:val="both"/>
        <w:rPr>
          <w:rFonts w:cs="Arial"/>
        </w:rPr>
      </w:pPr>
      <w:r w:rsidRPr="00957E7E">
        <w:rPr>
          <w:rFonts w:cs="Arial"/>
        </w:rPr>
        <w:t>При осуществлении муниципального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(надзорных) мероприятий.</w:t>
      </w:r>
    </w:p>
    <w:p w:rsidR="00D55CC2" w:rsidRPr="00957E7E" w:rsidRDefault="00D55CC2" w:rsidP="00D55CC2">
      <w:pPr>
        <w:pStyle w:val="af0"/>
        <w:ind w:firstLine="709"/>
        <w:contextualSpacing/>
        <w:jc w:val="both"/>
        <w:rPr>
          <w:rFonts w:cs="Arial"/>
        </w:rPr>
      </w:pPr>
      <w:r w:rsidRPr="00957E7E">
        <w:rPr>
          <w:rFonts w:cs="Arial"/>
        </w:rPr>
        <w:t>В целях качественной оценки уровня защиты охраняемых законом ценностей используются ключевые и индикативные показатели результативности и эффективности муниципального контроля.</w:t>
      </w:r>
    </w:p>
    <w:p w:rsidR="00D55CC2" w:rsidRPr="00957E7E" w:rsidRDefault="00D55CC2" w:rsidP="00D55CC2">
      <w:pPr>
        <w:pStyle w:val="af0"/>
        <w:spacing w:after="0"/>
        <w:ind w:firstLine="709"/>
        <w:contextualSpacing/>
        <w:jc w:val="both"/>
        <w:rPr>
          <w:rFonts w:cs="Arial"/>
        </w:rPr>
      </w:pPr>
      <w:r w:rsidRPr="00957E7E">
        <w:rPr>
          <w:rFonts w:cs="Arial"/>
        </w:rPr>
        <w:t>Ключевым показателем муниципального контроля является показатель уровня минимизации вреда (ущерба) охраняемым законом ценностям, который рассчитывается как отношение общего объема возмещенного ущерба, причиненного в результате нарушения обязательных требований, к общему объему ущерба, причиненного в результате нарушения обязательных требований.</w:t>
      </w:r>
    </w:p>
    <w:p w:rsidR="00D55CC2" w:rsidRPr="00957E7E" w:rsidRDefault="00D55CC2" w:rsidP="00D55CC2">
      <w:pPr>
        <w:pStyle w:val="11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E7E">
        <w:rPr>
          <w:rFonts w:ascii="Times New Roman" w:hAnsi="Times New Roman" w:cs="Times New Roman"/>
          <w:color w:val="000000"/>
          <w:sz w:val="28"/>
          <w:szCs w:val="28"/>
        </w:rPr>
        <w:t xml:space="preserve">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31.07.2020 № 248-ФЗ «О государственном контроле (надзоре) и муниципальном контроле в Российской Федерации». </w:t>
      </w:r>
    </w:p>
    <w:p w:rsidR="00D55CC2" w:rsidRPr="00D55CC2" w:rsidRDefault="00D55CC2" w:rsidP="00D55CC2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CC2">
        <w:rPr>
          <w:rFonts w:ascii="Times New Roman" w:hAnsi="Times New Roman" w:cs="Times New Roman"/>
          <w:color w:val="000000"/>
          <w:sz w:val="28"/>
          <w:szCs w:val="28"/>
        </w:rPr>
        <w:t xml:space="preserve"> Ключевые показатели вида контроля и их целевые значения, индикативные показатели для муниципального контроля на автомобильном транспорте  и в дорожном хозяйстве на территории сельских поселений Хохольского муниципального района утверждаются Советом народных депутатов Хохольского муниципального района и вступают в силу с 1 марта 2022 года.</w:t>
      </w:r>
    </w:p>
    <w:p w:rsidR="00D55CC2" w:rsidRPr="00957E7E" w:rsidRDefault="00D55CC2" w:rsidP="00D55CC2">
      <w:pPr>
        <w:pStyle w:val="af0"/>
        <w:ind w:firstLine="709"/>
        <w:contextualSpacing/>
        <w:jc w:val="both"/>
        <w:rPr>
          <w:rFonts w:cs="Arial"/>
        </w:rPr>
      </w:pPr>
      <w:r w:rsidRPr="00957E7E">
        <w:rPr>
          <w:rFonts w:cs="Arial"/>
        </w:rPr>
        <w:t>Контрольный орган ежегодно осуществляет подготовку доклада о муниципальном контроле с указанием сведений о достижении ключевых показателей и сведений об индикативных показателях, в том числе о влиянии профилактических мероприятий и контрольных (надзорных) мероприятий на достижение ключевых показателей.</w:t>
      </w:r>
    </w:p>
    <w:p w:rsidR="00A21040" w:rsidRPr="00253F7D" w:rsidRDefault="00D55CC2" w:rsidP="00D55CC2">
      <w:pPr>
        <w:pStyle w:val="ae"/>
        <w:jc w:val="both"/>
        <w:rPr>
          <w:b w:val="0"/>
        </w:rPr>
      </w:pPr>
      <w:r>
        <w:t xml:space="preserve">         </w:t>
      </w:r>
      <w:r w:rsidR="00A21040" w:rsidRPr="00253F7D">
        <w:rPr>
          <w:b w:val="0"/>
        </w:rPr>
        <w:t>Целесообразность предлагаемого правового регулирования в том, что утверждение проверочных листов, содержащих вопросы, затрагивающие предъявляемые к юридическому лицу и индивидуальному предпринимателю, гражданину обязательные требования, соблюдение которых является наиболее значимым с точки зрения недопущения.</w:t>
      </w:r>
    </w:p>
    <w:p w:rsidR="001C0758" w:rsidRPr="00FF0685" w:rsidRDefault="00DE70D5" w:rsidP="00975A06">
      <w:pPr>
        <w:pStyle w:val="ae"/>
        <w:jc w:val="both"/>
        <w:rPr>
          <w:b w:val="0"/>
        </w:rPr>
      </w:pPr>
      <w:r w:rsidRPr="00FF0685">
        <w:rPr>
          <w:b w:val="0"/>
        </w:rPr>
        <w:t xml:space="preserve">  </w:t>
      </w:r>
      <w:r w:rsidR="002E779E" w:rsidRPr="00FF0685">
        <w:rPr>
          <w:b w:val="0"/>
        </w:rPr>
        <w:t xml:space="preserve">    </w:t>
      </w:r>
      <w:r w:rsidR="00456E50" w:rsidRPr="00FF0685">
        <w:rPr>
          <w:b w:val="0"/>
        </w:rPr>
        <w:t xml:space="preserve"> </w:t>
      </w:r>
      <w:r w:rsidR="002E779E" w:rsidRPr="00FF0685">
        <w:rPr>
          <w:b w:val="0"/>
        </w:rPr>
        <w:t xml:space="preserve"> </w:t>
      </w:r>
      <w:r w:rsidR="001C0758" w:rsidRPr="00FF0685">
        <w:rPr>
          <w:b w:val="0"/>
        </w:rPr>
        <w:t>Альтернативные варианты регулирования законодательством Российской Федерации не предусмотрены.</w:t>
      </w:r>
    </w:p>
    <w:p w:rsidR="007D553C" w:rsidRPr="00734D75" w:rsidRDefault="007D553C" w:rsidP="000278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4D7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r w:rsidR="00456E50" w:rsidRPr="00734D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4D75">
        <w:rPr>
          <w:rFonts w:ascii="Times New Roman" w:eastAsia="Times New Roman" w:hAnsi="Times New Roman" w:cs="Times New Roman"/>
          <w:sz w:val="28"/>
          <w:szCs w:val="28"/>
        </w:rPr>
        <w:t xml:space="preserve">    В ходе процедуры оценки регулирующего воздействия постановления замечаний, предложений и экспертных заключений не поступило.</w:t>
      </w:r>
    </w:p>
    <w:p w:rsidR="004F3F39" w:rsidRPr="00734D75" w:rsidRDefault="004F3F39" w:rsidP="000278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34D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Для проведения оценки регулирующего воздействия данное постановление было размещено на официальном сайте администрации Хохольского муниципального района в информационно-телекоммуникационной сети «Интернет» в разделе </w:t>
      </w:r>
      <w:r w:rsidR="00E436CC" w:rsidRPr="00734D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«Экономика» - </w:t>
      </w:r>
      <w:r w:rsidRPr="00734D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«Оценка регулирующего воздействия» </w:t>
      </w:r>
      <w:r w:rsidR="00085F81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0" w:history="1">
        <w:r w:rsidR="00DC3139" w:rsidRPr="00734D75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https://hoholadm.e-gov36.ru/its/publichnie-konsultatsii-orv-proektov-mnpa</w:t>
        </w:r>
      </w:hyperlink>
      <w:r w:rsidR="00DC313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5F81" w:rsidRPr="00734D75">
        <w:rPr>
          <w:rFonts w:ascii="Times New Roman" w:hAnsi="Times New Roman" w:cs="Times New Roman"/>
          <w:sz w:val="28"/>
          <w:szCs w:val="28"/>
        </w:rPr>
        <w:t xml:space="preserve"> </w:t>
      </w:r>
      <w:r w:rsidRPr="00734D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целях выявления и оценки возможных последствий в сфере предпринимательства, а также сбора и анализа конструктивных предложений по его совершенствованию.</w:t>
      </w:r>
    </w:p>
    <w:p w:rsidR="00D86ED5" w:rsidRPr="00734D75" w:rsidRDefault="003633C5" w:rsidP="000278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4D75">
        <w:rPr>
          <w:rFonts w:ascii="Times New Roman" w:hAnsi="Times New Roman" w:cs="Times New Roman"/>
          <w:sz w:val="28"/>
          <w:szCs w:val="28"/>
        </w:rPr>
        <w:t xml:space="preserve">       </w:t>
      </w:r>
      <w:r w:rsidR="00D86ED5" w:rsidRPr="00734D75">
        <w:rPr>
          <w:rFonts w:ascii="Times New Roman" w:eastAsia="Times New Roman" w:hAnsi="Times New Roman" w:cs="Times New Roman"/>
          <w:sz w:val="28"/>
          <w:szCs w:val="28"/>
        </w:rPr>
        <w:t xml:space="preserve"> По итогам оценки регулирующего воздействия проекта постановления уполномоченный орган считает, что наличие проблемы и целесообразность ее решения с помощью регулирования, предусмотренного постановлением, обоснованы. </w:t>
      </w:r>
    </w:p>
    <w:p w:rsidR="00D86ED5" w:rsidRPr="00734D75" w:rsidRDefault="00D86ED5" w:rsidP="0002786F">
      <w:pPr>
        <w:shd w:val="clear" w:color="auto" w:fill="FFFFFF"/>
        <w:spacing w:after="150" w:line="240" w:lineRule="auto"/>
        <w:jc w:val="both"/>
        <w:rPr>
          <w:rStyle w:val="FontStyle14"/>
          <w:i/>
          <w:spacing w:val="0"/>
          <w:sz w:val="28"/>
          <w:szCs w:val="28"/>
        </w:rPr>
      </w:pPr>
      <w:r w:rsidRPr="00734D7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</w:t>
      </w:r>
      <w:r w:rsidRPr="00734D75">
        <w:rPr>
          <w:rFonts w:ascii="Times New Roman" w:eastAsia="Times New Roman" w:hAnsi="Times New Roman" w:cs="Times New Roman"/>
          <w:sz w:val="28"/>
          <w:szCs w:val="28"/>
        </w:rPr>
        <w:t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деятельности;</w:t>
      </w:r>
      <w:r w:rsidRPr="00734D75">
        <w:rPr>
          <w:rFonts w:ascii="Times New Roman" w:eastAsia="Times New Roman" w:hAnsi="Times New Roman" w:cs="Times New Roman"/>
          <w:sz w:val="28"/>
          <w:szCs w:val="28"/>
        </w:rPr>
        <w:br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C058A5" w:rsidRPr="00734D75" w:rsidRDefault="00D86ED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58A5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(вывод о наличии либо отсутствии достаточного обоснования</w:t>
      </w:r>
    </w:p>
    <w:p w:rsidR="00285121" w:rsidRPr="00734D75" w:rsidRDefault="00C058A5" w:rsidP="00261F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 проблемы предложенным способом регулирования)</w:t>
      </w:r>
    </w:p>
    <w:p w:rsidR="00285121" w:rsidRPr="00734D75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61B" w:rsidRPr="00734D75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экономики </w:t>
      </w:r>
    </w:p>
    <w:p w:rsidR="005B261B" w:rsidRPr="00734D75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Хохольского</w:t>
      </w:r>
    </w:p>
    <w:p w:rsidR="00C058A5" w:rsidRPr="00734D75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И.Н.Куперман</w:t>
      </w: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5E02CE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должностного лица)</w:t>
      </w:r>
    </w:p>
    <w:p w:rsidR="004D26E5" w:rsidRDefault="004D26E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6E5" w:rsidRDefault="004D26E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6E5" w:rsidRPr="004D26E5" w:rsidRDefault="004D26E5" w:rsidP="004D26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6E5">
        <w:rPr>
          <w:rFonts w:ascii="Times New Roman" w:hAnsi="Times New Roman" w:cs="Times New Roman"/>
          <w:sz w:val="28"/>
          <w:szCs w:val="28"/>
        </w:rPr>
        <w:t>И.о.начальника юридического отдела</w:t>
      </w:r>
    </w:p>
    <w:p w:rsidR="00E567F4" w:rsidRDefault="00E567F4" w:rsidP="004D26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4D26E5" w:rsidRPr="004D26E5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26E5" w:rsidRPr="004D26E5">
        <w:rPr>
          <w:rFonts w:ascii="Times New Roman" w:hAnsi="Times New Roman" w:cs="Times New Roman"/>
          <w:sz w:val="28"/>
          <w:szCs w:val="28"/>
        </w:rPr>
        <w:t xml:space="preserve">Хохольского муниципального района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4D26E5" w:rsidRPr="004D26E5" w:rsidRDefault="00E567F4" w:rsidP="004D26E5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4D26E5" w:rsidRPr="004D26E5">
        <w:rPr>
          <w:rFonts w:ascii="Times New Roman" w:hAnsi="Times New Roman" w:cs="Times New Roman"/>
          <w:sz w:val="28"/>
          <w:szCs w:val="28"/>
        </w:rPr>
        <w:t>А.И. Землянухин</w:t>
      </w:r>
    </w:p>
    <w:p w:rsidR="004D26E5" w:rsidRPr="00C058A5" w:rsidRDefault="004D26E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26E5" w:rsidRPr="00C058A5" w:rsidSect="00436610">
      <w:headerReference w:type="default" r:id="rId11"/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590" w:rsidRDefault="007F0590" w:rsidP="00436610">
      <w:pPr>
        <w:spacing w:after="0" w:line="240" w:lineRule="auto"/>
      </w:pPr>
      <w:r>
        <w:separator/>
      </w:r>
    </w:p>
  </w:endnote>
  <w:endnote w:type="continuationSeparator" w:id="0">
    <w:p w:rsidR="007F0590" w:rsidRDefault="007F0590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590" w:rsidRDefault="007F0590" w:rsidP="00436610">
      <w:pPr>
        <w:spacing w:after="0" w:line="240" w:lineRule="auto"/>
      </w:pPr>
      <w:r>
        <w:separator/>
      </w:r>
    </w:p>
  </w:footnote>
  <w:footnote w:type="continuationSeparator" w:id="0">
    <w:p w:rsidR="007F0590" w:rsidRDefault="007F0590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3087511"/>
      <w:docPartObj>
        <w:docPartGallery w:val="Page Numbers (Top of Page)"/>
        <w:docPartUnique/>
      </w:docPartObj>
    </w:sdtPr>
    <w:sdtContent>
      <w:p w:rsidR="0022233A" w:rsidRDefault="00B67148">
        <w:pPr>
          <w:pStyle w:val="a7"/>
          <w:jc w:val="center"/>
        </w:pPr>
        <w:fldSimple w:instr="PAGE   \* MERGEFORMAT">
          <w:r w:rsidR="00253F7D">
            <w:rPr>
              <w:noProof/>
            </w:rPr>
            <w:t>5</w:t>
          </w:r>
        </w:fldSimple>
      </w:p>
    </w:sdtContent>
  </w:sdt>
  <w:p w:rsidR="0022233A" w:rsidRDefault="0022233A" w:rsidP="0043661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0">
    <w:nsid w:val="7A1B2D6C"/>
    <w:multiLevelType w:val="hybridMultilevel"/>
    <w:tmpl w:val="EF60E96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0898"/>
  </w:hdrShapeDefaults>
  <w:footnotePr>
    <w:footnote w:id="-1"/>
    <w:footnote w:id="0"/>
  </w:footnotePr>
  <w:endnotePr>
    <w:endnote w:id="-1"/>
    <w:endnote w:id="0"/>
  </w:endnotePr>
  <w:compat/>
  <w:rsids>
    <w:rsidRoot w:val="005D6085"/>
    <w:rsid w:val="000114F3"/>
    <w:rsid w:val="00012ED1"/>
    <w:rsid w:val="000148F1"/>
    <w:rsid w:val="0002786F"/>
    <w:rsid w:val="00040968"/>
    <w:rsid w:val="000451C4"/>
    <w:rsid w:val="000564AB"/>
    <w:rsid w:val="00057719"/>
    <w:rsid w:val="00070F14"/>
    <w:rsid w:val="00071253"/>
    <w:rsid w:val="00085F81"/>
    <w:rsid w:val="0009153A"/>
    <w:rsid w:val="000941C3"/>
    <w:rsid w:val="000B3B61"/>
    <w:rsid w:val="000C4972"/>
    <w:rsid w:val="000C7AAA"/>
    <w:rsid w:val="000D1E04"/>
    <w:rsid w:val="000D2C58"/>
    <w:rsid w:val="000D61B0"/>
    <w:rsid w:val="000E40D5"/>
    <w:rsid w:val="000E6B64"/>
    <w:rsid w:val="000F4005"/>
    <w:rsid w:val="00113AD6"/>
    <w:rsid w:val="00143BD0"/>
    <w:rsid w:val="00143D90"/>
    <w:rsid w:val="00145A99"/>
    <w:rsid w:val="001505E5"/>
    <w:rsid w:val="00150F95"/>
    <w:rsid w:val="001579C4"/>
    <w:rsid w:val="00163D1E"/>
    <w:rsid w:val="00171A2F"/>
    <w:rsid w:val="0017531D"/>
    <w:rsid w:val="00195E4F"/>
    <w:rsid w:val="001A7E89"/>
    <w:rsid w:val="001C03A9"/>
    <w:rsid w:val="001C0758"/>
    <w:rsid w:val="001D5F7C"/>
    <w:rsid w:val="001E5929"/>
    <w:rsid w:val="001F53FB"/>
    <w:rsid w:val="002015C1"/>
    <w:rsid w:val="00201AA9"/>
    <w:rsid w:val="00217484"/>
    <w:rsid w:val="0022233A"/>
    <w:rsid w:val="00223411"/>
    <w:rsid w:val="0023338E"/>
    <w:rsid w:val="00250866"/>
    <w:rsid w:val="00253F7D"/>
    <w:rsid w:val="00261F92"/>
    <w:rsid w:val="002726CD"/>
    <w:rsid w:val="0028231D"/>
    <w:rsid w:val="00285121"/>
    <w:rsid w:val="0028711D"/>
    <w:rsid w:val="002947B2"/>
    <w:rsid w:val="00297BC4"/>
    <w:rsid w:val="002A000D"/>
    <w:rsid w:val="002B3CCD"/>
    <w:rsid w:val="002B4666"/>
    <w:rsid w:val="002B471F"/>
    <w:rsid w:val="002C6965"/>
    <w:rsid w:val="002E6786"/>
    <w:rsid w:val="002E779E"/>
    <w:rsid w:val="002F31B1"/>
    <w:rsid w:val="002F4048"/>
    <w:rsid w:val="002F49E7"/>
    <w:rsid w:val="00314F26"/>
    <w:rsid w:val="00326E74"/>
    <w:rsid w:val="00341481"/>
    <w:rsid w:val="00341B52"/>
    <w:rsid w:val="003633C5"/>
    <w:rsid w:val="0036602D"/>
    <w:rsid w:val="00372C56"/>
    <w:rsid w:val="00376B86"/>
    <w:rsid w:val="003839B6"/>
    <w:rsid w:val="003A692A"/>
    <w:rsid w:val="003B5C54"/>
    <w:rsid w:val="003C7BF9"/>
    <w:rsid w:val="003E0111"/>
    <w:rsid w:val="003E1E75"/>
    <w:rsid w:val="003F3F44"/>
    <w:rsid w:val="00404679"/>
    <w:rsid w:val="004054AC"/>
    <w:rsid w:val="004137D2"/>
    <w:rsid w:val="00424D13"/>
    <w:rsid w:val="00426D89"/>
    <w:rsid w:val="00431FD9"/>
    <w:rsid w:val="00436610"/>
    <w:rsid w:val="00456E50"/>
    <w:rsid w:val="00460A2D"/>
    <w:rsid w:val="004703BE"/>
    <w:rsid w:val="00472004"/>
    <w:rsid w:val="00473BC6"/>
    <w:rsid w:val="004776C9"/>
    <w:rsid w:val="00485540"/>
    <w:rsid w:val="0048746B"/>
    <w:rsid w:val="004958FB"/>
    <w:rsid w:val="004A2651"/>
    <w:rsid w:val="004A60A0"/>
    <w:rsid w:val="004B463C"/>
    <w:rsid w:val="004C3CCA"/>
    <w:rsid w:val="004C5B5B"/>
    <w:rsid w:val="004C5F1D"/>
    <w:rsid w:val="004C680C"/>
    <w:rsid w:val="004D26E5"/>
    <w:rsid w:val="004D41C4"/>
    <w:rsid w:val="004F3F39"/>
    <w:rsid w:val="00514A73"/>
    <w:rsid w:val="00521680"/>
    <w:rsid w:val="005248E9"/>
    <w:rsid w:val="005263AB"/>
    <w:rsid w:val="005341EA"/>
    <w:rsid w:val="0054470D"/>
    <w:rsid w:val="00544FFE"/>
    <w:rsid w:val="005564C2"/>
    <w:rsid w:val="00560497"/>
    <w:rsid w:val="00566165"/>
    <w:rsid w:val="005777C6"/>
    <w:rsid w:val="0058548C"/>
    <w:rsid w:val="0059031A"/>
    <w:rsid w:val="00591057"/>
    <w:rsid w:val="005977C1"/>
    <w:rsid w:val="005B2323"/>
    <w:rsid w:val="005B261B"/>
    <w:rsid w:val="005C5C4D"/>
    <w:rsid w:val="005C79F4"/>
    <w:rsid w:val="005D5C75"/>
    <w:rsid w:val="005D6085"/>
    <w:rsid w:val="005E02CE"/>
    <w:rsid w:val="005E5EF0"/>
    <w:rsid w:val="00622AA2"/>
    <w:rsid w:val="00625B8B"/>
    <w:rsid w:val="006362C0"/>
    <w:rsid w:val="006404BA"/>
    <w:rsid w:val="0064240E"/>
    <w:rsid w:val="00643A35"/>
    <w:rsid w:val="00652573"/>
    <w:rsid w:val="00653928"/>
    <w:rsid w:val="00674426"/>
    <w:rsid w:val="006830CB"/>
    <w:rsid w:val="00684C88"/>
    <w:rsid w:val="006925A8"/>
    <w:rsid w:val="00695161"/>
    <w:rsid w:val="006A76F1"/>
    <w:rsid w:val="006C2D4B"/>
    <w:rsid w:val="006E6B8B"/>
    <w:rsid w:val="00701FED"/>
    <w:rsid w:val="007102D0"/>
    <w:rsid w:val="0072731A"/>
    <w:rsid w:val="00734D75"/>
    <w:rsid w:val="0074065D"/>
    <w:rsid w:val="00746255"/>
    <w:rsid w:val="00750132"/>
    <w:rsid w:val="007624A0"/>
    <w:rsid w:val="00763CC5"/>
    <w:rsid w:val="007646D8"/>
    <w:rsid w:val="007659F6"/>
    <w:rsid w:val="00771EAB"/>
    <w:rsid w:val="0077396F"/>
    <w:rsid w:val="0078303D"/>
    <w:rsid w:val="007835A0"/>
    <w:rsid w:val="007A7D4E"/>
    <w:rsid w:val="007C54D3"/>
    <w:rsid w:val="007D3EF2"/>
    <w:rsid w:val="007D42C9"/>
    <w:rsid w:val="007D553C"/>
    <w:rsid w:val="007F0590"/>
    <w:rsid w:val="008057D9"/>
    <w:rsid w:val="008175CC"/>
    <w:rsid w:val="008246FE"/>
    <w:rsid w:val="00831742"/>
    <w:rsid w:val="00836CF1"/>
    <w:rsid w:val="00836E2C"/>
    <w:rsid w:val="008427F4"/>
    <w:rsid w:val="008453C0"/>
    <w:rsid w:val="00856504"/>
    <w:rsid w:val="00884E8E"/>
    <w:rsid w:val="0088570B"/>
    <w:rsid w:val="008A721B"/>
    <w:rsid w:val="008C7AAD"/>
    <w:rsid w:val="008D5CDC"/>
    <w:rsid w:val="008F309E"/>
    <w:rsid w:val="00905910"/>
    <w:rsid w:val="00907416"/>
    <w:rsid w:val="00911175"/>
    <w:rsid w:val="00915223"/>
    <w:rsid w:val="009160E3"/>
    <w:rsid w:val="00924211"/>
    <w:rsid w:val="009506F4"/>
    <w:rsid w:val="00954D9C"/>
    <w:rsid w:val="00961429"/>
    <w:rsid w:val="00975A06"/>
    <w:rsid w:val="00980D86"/>
    <w:rsid w:val="00987AFA"/>
    <w:rsid w:val="00996B20"/>
    <w:rsid w:val="009A3D6A"/>
    <w:rsid w:val="009A464A"/>
    <w:rsid w:val="009B0F10"/>
    <w:rsid w:val="009C5AC8"/>
    <w:rsid w:val="009E5B2B"/>
    <w:rsid w:val="00A07599"/>
    <w:rsid w:val="00A21040"/>
    <w:rsid w:val="00A27C3A"/>
    <w:rsid w:val="00A34BDE"/>
    <w:rsid w:val="00A36738"/>
    <w:rsid w:val="00A8410C"/>
    <w:rsid w:val="00AA0A5F"/>
    <w:rsid w:val="00AB16F5"/>
    <w:rsid w:val="00AB4DA0"/>
    <w:rsid w:val="00AD0EBB"/>
    <w:rsid w:val="00B20180"/>
    <w:rsid w:val="00B26F5D"/>
    <w:rsid w:val="00B319BB"/>
    <w:rsid w:val="00B47446"/>
    <w:rsid w:val="00B67148"/>
    <w:rsid w:val="00B82E48"/>
    <w:rsid w:val="00B85EE1"/>
    <w:rsid w:val="00B937FF"/>
    <w:rsid w:val="00BB68E8"/>
    <w:rsid w:val="00BC6C16"/>
    <w:rsid w:val="00BD3E26"/>
    <w:rsid w:val="00BD4273"/>
    <w:rsid w:val="00BF4F68"/>
    <w:rsid w:val="00C058A5"/>
    <w:rsid w:val="00C168D6"/>
    <w:rsid w:val="00C252A1"/>
    <w:rsid w:val="00C27FA9"/>
    <w:rsid w:val="00C30B2B"/>
    <w:rsid w:val="00C32DC0"/>
    <w:rsid w:val="00C35058"/>
    <w:rsid w:val="00C37034"/>
    <w:rsid w:val="00C47318"/>
    <w:rsid w:val="00C65277"/>
    <w:rsid w:val="00C81170"/>
    <w:rsid w:val="00C821F1"/>
    <w:rsid w:val="00C8408A"/>
    <w:rsid w:val="00C92521"/>
    <w:rsid w:val="00CA13E1"/>
    <w:rsid w:val="00CA4ABE"/>
    <w:rsid w:val="00CB10B9"/>
    <w:rsid w:val="00CC79AF"/>
    <w:rsid w:val="00CE0822"/>
    <w:rsid w:val="00CF27E6"/>
    <w:rsid w:val="00D05FCF"/>
    <w:rsid w:val="00D15EF5"/>
    <w:rsid w:val="00D46C69"/>
    <w:rsid w:val="00D46D18"/>
    <w:rsid w:val="00D55CC2"/>
    <w:rsid w:val="00D61494"/>
    <w:rsid w:val="00D646F5"/>
    <w:rsid w:val="00D6521E"/>
    <w:rsid w:val="00D65609"/>
    <w:rsid w:val="00D7429A"/>
    <w:rsid w:val="00D86ED5"/>
    <w:rsid w:val="00DA2583"/>
    <w:rsid w:val="00DB565B"/>
    <w:rsid w:val="00DC3139"/>
    <w:rsid w:val="00DE70D5"/>
    <w:rsid w:val="00DF0B10"/>
    <w:rsid w:val="00DF4968"/>
    <w:rsid w:val="00E05F1A"/>
    <w:rsid w:val="00E06B81"/>
    <w:rsid w:val="00E1031F"/>
    <w:rsid w:val="00E426E3"/>
    <w:rsid w:val="00E4362F"/>
    <w:rsid w:val="00E436CC"/>
    <w:rsid w:val="00E51B39"/>
    <w:rsid w:val="00E567F4"/>
    <w:rsid w:val="00E611E5"/>
    <w:rsid w:val="00EB57D7"/>
    <w:rsid w:val="00EC0047"/>
    <w:rsid w:val="00ED1837"/>
    <w:rsid w:val="00ED6A02"/>
    <w:rsid w:val="00EF4109"/>
    <w:rsid w:val="00F03DA5"/>
    <w:rsid w:val="00F10412"/>
    <w:rsid w:val="00F16FA7"/>
    <w:rsid w:val="00F559BD"/>
    <w:rsid w:val="00F70B30"/>
    <w:rsid w:val="00F81D68"/>
    <w:rsid w:val="00F9607A"/>
    <w:rsid w:val="00FA1F6D"/>
    <w:rsid w:val="00FA358A"/>
    <w:rsid w:val="00FB75C8"/>
    <w:rsid w:val="00FC2D2B"/>
    <w:rsid w:val="00FD06E3"/>
    <w:rsid w:val="00FD0A02"/>
    <w:rsid w:val="00FE5973"/>
    <w:rsid w:val="00FE6A15"/>
    <w:rsid w:val="00FF0685"/>
    <w:rsid w:val="00FF5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paragraph" w:styleId="1">
    <w:name w:val="heading 1"/>
    <w:basedOn w:val="a"/>
    <w:next w:val="a"/>
    <w:link w:val="10"/>
    <w:qFormat/>
    <w:rsid w:val="004C3C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117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6610"/>
  </w:style>
  <w:style w:type="paragraph" w:styleId="a9">
    <w:name w:val="footer"/>
    <w:basedOn w:val="a"/>
    <w:link w:val="aa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6610"/>
  </w:style>
  <w:style w:type="paragraph" w:styleId="ab">
    <w:name w:val="Balloon Text"/>
    <w:basedOn w:val="a"/>
    <w:link w:val="ac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4C5B5B"/>
  </w:style>
  <w:style w:type="character" w:customStyle="1" w:styleId="10">
    <w:name w:val="Заголовок 1 Знак"/>
    <w:basedOn w:val="a0"/>
    <w:link w:val="1"/>
    <w:rsid w:val="004C3CC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FA35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uiPriority w:val="99"/>
    <w:rsid w:val="00560497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Гипертекстовая ссылка"/>
    <w:basedOn w:val="a0"/>
    <w:rsid w:val="00DC3139"/>
    <w:rPr>
      <w:rFonts w:cs="Times New Roman"/>
      <w:color w:val="008000"/>
    </w:rPr>
  </w:style>
  <w:style w:type="paragraph" w:styleId="ae">
    <w:name w:val="Title"/>
    <w:basedOn w:val="a"/>
    <w:link w:val="af"/>
    <w:uiPriority w:val="99"/>
    <w:qFormat/>
    <w:rsid w:val="00FE6A1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FE6A1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pboth">
    <w:name w:val="pboth"/>
    <w:basedOn w:val="a"/>
    <w:rsid w:val="00FE6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057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0">
    <w:name w:val="Body Text"/>
    <w:basedOn w:val="a"/>
    <w:link w:val="af1"/>
    <w:unhideWhenUsed/>
    <w:rsid w:val="00D55CC2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1">
    <w:name w:val="Основной текст Знак"/>
    <w:basedOn w:val="a0"/>
    <w:link w:val="af0"/>
    <w:rsid w:val="00D55CC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Без интервала1"/>
    <w:rsid w:val="00D55CC2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holadm.e-gov36.ru/its/publichnie-konsultatsii-orv-proektov-mnp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hoholadm.e-gov36.ru/its/publichnie-konsultatsii-orv-proektov-mnp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udact.ru/law/postanovlenie-pravitelstva-rf-ot-28062017-n-76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2FE8F-D29F-4980-8A6D-39B5C3E70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5</Pages>
  <Words>1746</Words>
  <Characters>9956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Дарья Сергеевна</dc:creator>
  <cp:lastModifiedBy>liman.hohol</cp:lastModifiedBy>
  <cp:revision>82</cp:revision>
  <cp:lastPrinted>2022-07-13T08:57:00Z</cp:lastPrinted>
  <dcterms:created xsi:type="dcterms:W3CDTF">2021-07-07T08:51:00Z</dcterms:created>
  <dcterms:modified xsi:type="dcterms:W3CDTF">2022-10-24T10:20:00Z</dcterms:modified>
</cp:coreProperties>
</file>