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4" w:rsidRDefault="00BE7134" w:rsidP="00BE7134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u w:val="single"/>
        </w:rPr>
        <w:t>Статья 14.17.1. </w:t>
      </w:r>
      <w:proofErr w:type="spellStart"/>
      <w:r>
        <w:rPr>
          <w:rFonts w:ascii="Arial" w:hAnsi="Arial" w:cs="Arial"/>
          <w:color w:val="000000"/>
          <w:sz w:val="29"/>
          <w:szCs w:val="29"/>
          <w:u w:val="single"/>
        </w:rPr>
        <w:t>КоАП</w:t>
      </w:r>
      <w:proofErr w:type="spellEnd"/>
      <w:r>
        <w:rPr>
          <w:rFonts w:ascii="Arial" w:hAnsi="Arial" w:cs="Arial"/>
          <w:color w:val="000000"/>
          <w:sz w:val="29"/>
          <w:szCs w:val="29"/>
          <w:u w:val="single"/>
        </w:rPr>
        <w:t xml:space="preserve"> РФ,  </w:t>
      </w:r>
      <w:r>
        <w:rPr>
          <w:rStyle w:val="a4"/>
          <w:rFonts w:ascii="Arial" w:hAnsi="Arial" w:cs="Arial"/>
          <w:color w:val="000000"/>
          <w:sz w:val="29"/>
          <w:szCs w:val="29"/>
          <w:u w:val="single"/>
        </w:rPr>
        <w:t>Незаконная розничная продажа алкогольной  и спиртосодержащей пищевой продукции физическими лицами</w:t>
      </w:r>
    </w:p>
    <w:p w:rsidR="00BE7134" w:rsidRDefault="00BE7134" w:rsidP="00BE7134">
      <w:pPr>
        <w:pStyle w:val="a3"/>
        <w:shd w:val="clear" w:color="auto" w:fill="FFFFFF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1.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 xml:space="preserve">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пуаре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медовухи, либо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 </w:t>
      </w:r>
      <w:hyperlink r:id="rId4" w:history="1">
        <w:r>
          <w:rPr>
            <w:rStyle w:val="a5"/>
            <w:rFonts w:ascii="Arial" w:hAnsi="Arial" w:cs="Arial"/>
            <w:sz w:val="29"/>
            <w:szCs w:val="29"/>
            <w:u w:val="none"/>
          </w:rPr>
          <w:t>Федеральным законом</w:t>
        </w:r>
      </w:hyperlink>
      <w:r>
        <w:rPr>
          <w:rFonts w:ascii="Arial" w:hAnsi="Arial" w:cs="Arial"/>
          <w:color w:val="000000"/>
          <w:sz w:val="29"/>
          <w:szCs w:val="29"/>
        </w:rPr>
        <w:t> от 29 декабря 2006 года N 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 </w:t>
      </w:r>
      <w:hyperlink r:id="rId5" w:history="1">
        <w:r>
          <w:rPr>
            <w:rStyle w:val="a5"/>
            <w:rFonts w:ascii="Arial" w:hAnsi="Arial" w:cs="Arial"/>
            <w:sz w:val="29"/>
            <w:szCs w:val="29"/>
            <w:u w:val="none"/>
          </w:rPr>
          <w:t>уголовно наказуемого деяния</w:t>
        </w:r>
      </w:hyperlink>
      <w:r>
        <w:rPr>
          <w:rFonts w:ascii="Arial" w:hAnsi="Arial" w:cs="Arial"/>
          <w:color w:val="000000"/>
          <w:sz w:val="29"/>
          <w:szCs w:val="29"/>
        </w:rPr>
        <w:t>, -</w:t>
      </w:r>
      <w:proofErr w:type="gramEnd"/>
    </w:p>
    <w:p w:rsidR="00BE7134" w:rsidRDefault="00BE7134" w:rsidP="00BE7134">
      <w:pPr>
        <w:pStyle w:val="a3"/>
        <w:shd w:val="clear" w:color="auto" w:fill="FFFFFF"/>
        <w:rPr>
          <w:rFonts w:ascii="Arial" w:hAnsi="Arial" w:cs="Arial"/>
          <w:color w:val="000000"/>
          <w:sz w:val="29"/>
          <w:szCs w:val="29"/>
        </w:rPr>
      </w:pPr>
      <w:r>
        <w:rPr>
          <w:rStyle w:val="a4"/>
          <w:rFonts w:ascii="Arial" w:hAnsi="Arial" w:cs="Arial"/>
          <w:color w:val="000000"/>
          <w:sz w:val="29"/>
          <w:szCs w:val="29"/>
        </w:rPr>
        <w:t>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BE7134" w:rsidRDefault="00BE7134" w:rsidP="00BE7134">
      <w:pPr>
        <w:pStyle w:val="a3"/>
        <w:shd w:val="clear" w:color="auto" w:fill="FFFFFF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2.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Незаконная розничная продажа алкогольной и спиртосодержащей пищевой продукции лицом, осуществляющим предпринимательскую деятельность без образования юридического лица (индивидуальным предпринимателем), либо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 </w:t>
      </w:r>
      <w:hyperlink r:id="rId6" w:history="1">
        <w:r>
          <w:rPr>
            <w:rStyle w:val="a5"/>
            <w:rFonts w:ascii="Arial" w:hAnsi="Arial" w:cs="Arial"/>
            <w:sz w:val="29"/>
            <w:szCs w:val="29"/>
            <w:u w:val="none"/>
          </w:rPr>
          <w:t>Федеральным законом</w:t>
        </w:r>
      </w:hyperlink>
      <w:r>
        <w:rPr>
          <w:rFonts w:ascii="Arial" w:hAnsi="Arial" w:cs="Arial"/>
          <w:color w:val="000000"/>
          <w:sz w:val="29"/>
          <w:szCs w:val="29"/>
        </w:rPr>
        <w:t xml:space="preserve"> от 29 декабря 2006 года N 264-ФЗ "О развитии сельского хозяйства" (за исключением розничной продажи пива и пивных напитков, сидра,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пуаре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медовухи, осуществляемой индивидуальным предпринимателем, либо розничной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продажи произведенного сельскохозяйственным товаропроизводителем вина, игристого вина (шампанского), если это действие не содержит </w:t>
      </w:r>
      <w:hyperlink r:id="rId7" w:history="1">
        <w:r>
          <w:rPr>
            <w:rStyle w:val="a5"/>
            <w:rFonts w:ascii="Arial" w:hAnsi="Arial" w:cs="Arial"/>
            <w:sz w:val="29"/>
            <w:szCs w:val="29"/>
            <w:u w:val="none"/>
          </w:rPr>
          <w:t>уголовно наказуемого деяния</w:t>
        </w:r>
      </w:hyperlink>
      <w:r>
        <w:rPr>
          <w:rFonts w:ascii="Arial" w:hAnsi="Arial" w:cs="Arial"/>
          <w:color w:val="000000"/>
          <w:sz w:val="29"/>
          <w:szCs w:val="29"/>
        </w:rPr>
        <w:t>, -</w:t>
      </w:r>
    </w:p>
    <w:p w:rsidR="00BE7134" w:rsidRDefault="00BE7134" w:rsidP="00BE7134">
      <w:pPr>
        <w:pStyle w:val="a3"/>
        <w:shd w:val="clear" w:color="auto" w:fill="FFFFFF"/>
        <w:rPr>
          <w:rFonts w:ascii="Arial" w:hAnsi="Arial" w:cs="Arial"/>
          <w:color w:val="000000"/>
          <w:sz w:val="29"/>
          <w:szCs w:val="29"/>
        </w:rPr>
      </w:pPr>
      <w:r>
        <w:rPr>
          <w:rStyle w:val="a4"/>
          <w:rFonts w:ascii="Arial" w:hAnsi="Arial" w:cs="Arial"/>
          <w:color w:val="000000"/>
          <w:sz w:val="29"/>
          <w:szCs w:val="29"/>
        </w:rPr>
        <w:lastRenderedPageBreak/>
        <w:t>влечет наложение административного штрафа в размере от ста тысяч до двухсот тысяч рублей с конфискацией алкогольной и спиртосодержащей продукции.</w:t>
      </w:r>
    </w:p>
    <w:p w:rsidR="00BE7134" w:rsidRDefault="00BE7134" w:rsidP="00BE7134">
      <w:pPr>
        <w:pStyle w:val="a3"/>
        <w:shd w:val="clear" w:color="auto" w:fill="FFFFFF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 </w:t>
      </w:r>
    </w:p>
    <w:p w:rsidR="00BE7134" w:rsidRDefault="00BE7134" w:rsidP="00BE7134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u w:val="single"/>
        </w:rPr>
        <w:t xml:space="preserve">Статья 14.17.2. </w:t>
      </w:r>
      <w:proofErr w:type="spellStart"/>
      <w:r>
        <w:rPr>
          <w:rFonts w:ascii="Arial" w:hAnsi="Arial" w:cs="Arial"/>
          <w:color w:val="000000"/>
          <w:sz w:val="29"/>
          <w:szCs w:val="29"/>
          <w:u w:val="single"/>
        </w:rPr>
        <w:t>КоАП</w:t>
      </w:r>
      <w:proofErr w:type="spellEnd"/>
      <w:r>
        <w:rPr>
          <w:rFonts w:ascii="Arial" w:hAnsi="Arial" w:cs="Arial"/>
          <w:color w:val="000000"/>
          <w:sz w:val="29"/>
          <w:szCs w:val="29"/>
          <w:u w:val="single"/>
        </w:rPr>
        <w:t xml:space="preserve"> РФ,</w:t>
      </w:r>
      <w:r>
        <w:rPr>
          <w:rFonts w:ascii="Arial" w:hAnsi="Arial" w:cs="Arial"/>
          <w:color w:val="000000"/>
          <w:sz w:val="29"/>
          <w:szCs w:val="29"/>
        </w:rPr>
        <w:t> </w:t>
      </w:r>
      <w:r>
        <w:rPr>
          <w:rStyle w:val="a4"/>
          <w:rFonts w:ascii="Arial" w:hAnsi="Arial" w:cs="Arial"/>
          <w:color w:val="000000"/>
          <w:sz w:val="29"/>
          <w:szCs w:val="29"/>
          <w:u w:val="single"/>
        </w:rPr>
        <w:t> Незаконное перемещение физическими  лицами алкогольной продукции</w:t>
      </w:r>
    </w:p>
    <w:p w:rsidR="00BE7134" w:rsidRDefault="00BE7134" w:rsidP="00BE7134">
      <w:pPr>
        <w:pStyle w:val="a3"/>
        <w:shd w:val="clear" w:color="auto" w:fill="FFFFFF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9"/>
          <w:szCs w:val="29"/>
        </w:rPr>
        <w:t>Перемещение по территории Российской Федерации алкогольной продукции, немаркированной в соответствии с </w:t>
      </w:r>
      <w:hyperlink r:id="rId8" w:history="1">
        <w:r>
          <w:rPr>
            <w:rStyle w:val="a5"/>
            <w:rFonts w:ascii="Arial" w:hAnsi="Arial" w:cs="Arial"/>
            <w:sz w:val="29"/>
            <w:szCs w:val="29"/>
            <w:u w:val="none"/>
          </w:rPr>
          <w:t>законодательством</w:t>
        </w:r>
      </w:hyperlink>
      <w:r>
        <w:rPr>
          <w:rFonts w:ascii="Arial" w:hAnsi="Arial" w:cs="Arial"/>
          <w:color w:val="000000"/>
          <w:sz w:val="29"/>
          <w:szCs w:val="29"/>
        </w:rPr>
        <w:t> 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человека, -</w:t>
      </w:r>
    </w:p>
    <w:p w:rsidR="00BE7134" w:rsidRDefault="00BE7134" w:rsidP="00BE7134">
      <w:pPr>
        <w:pStyle w:val="a3"/>
        <w:shd w:val="clear" w:color="auto" w:fill="FFFFFF"/>
        <w:rPr>
          <w:rFonts w:ascii="Arial" w:hAnsi="Arial" w:cs="Arial"/>
          <w:color w:val="000000"/>
          <w:sz w:val="29"/>
          <w:szCs w:val="29"/>
        </w:rPr>
      </w:pPr>
      <w:r>
        <w:rPr>
          <w:rStyle w:val="a4"/>
          <w:rFonts w:ascii="Arial" w:hAnsi="Arial" w:cs="Arial"/>
          <w:color w:val="000000"/>
          <w:sz w:val="29"/>
          <w:szCs w:val="29"/>
        </w:rPr>
        <w:t xml:space="preserve">влечет наложение административного штрафа </w:t>
      </w:r>
      <w:proofErr w:type="gramStart"/>
      <w:r>
        <w:rPr>
          <w:rStyle w:val="a4"/>
          <w:rFonts w:ascii="Arial" w:hAnsi="Arial" w:cs="Arial"/>
          <w:color w:val="000000"/>
          <w:sz w:val="29"/>
          <w:szCs w:val="29"/>
        </w:rPr>
        <w:t>на граждан в размере от трех тысяч до пяти тысяч рублей с конфискацией</w:t>
      </w:r>
      <w:proofErr w:type="gramEnd"/>
      <w:r>
        <w:rPr>
          <w:rStyle w:val="a4"/>
          <w:rFonts w:ascii="Arial" w:hAnsi="Arial" w:cs="Arial"/>
          <w:color w:val="000000"/>
          <w:sz w:val="29"/>
          <w:szCs w:val="29"/>
        </w:rPr>
        <w:t xml:space="preserve"> продукции, явившейся предметом административного правонарушения.</w:t>
      </w:r>
    </w:p>
    <w:p w:rsidR="007053B3" w:rsidRDefault="007053B3"/>
    <w:sectPr w:rsidR="007053B3" w:rsidSect="0070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E7134"/>
    <w:rsid w:val="007053B3"/>
    <w:rsid w:val="00BE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134"/>
    <w:rPr>
      <w:b/>
      <w:bCs/>
    </w:rPr>
  </w:style>
  <w:style w:type="character" w:styleId="a5">
    <w:name w:val="Hyperlink"/>
    <w:basedOn w:val="a0"/>
    <w:uiPriority w:val="99"/>
    <w:semiHidden/>
    <w:unhideWhenUsed/>
    <w:rsid w:val="00BE7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489.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8000.17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1309.3/" TargetMode="External"/><Relationship Id="rId5" Type="http://schemas.openxmlformats.org/officeDocument/2006/relationships/hyperlink" Target="garantf1://10008000.1714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51309.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sptp.hohol</dc:creator>
  <cp:keywords/>
  <dc:description/>
  <cp:lastModifiedBy>sptp.hohol</cp:lastModifiedBy>
  <cp:revision>3</cp:revision>
  <dcterms:created xsi:type="dcterms:W3CDTF">2023-06-29T08:14:00Z</dcterms:created>
  <dcterms:modified xsi:type="dcterms:W3CDTF">2023-06-29T08:14:00Z</dcterms:modified>
</cp:coreProperties>
</file>