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A5" w:rsidRPr="00AB4DA0" w:rsidRDefault="00C058A5" w:rsidP="00C058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B4DA0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r w:rsidR="00436610" w:rsidRPr="00AB4DA0">
        <w:rPr>
          <w:rFonts w:ascii="Times New Roman" w:eastAsia="Calibri" w:hAnsi="Times New Roman" w:cs="Times New Roman"/>
          <w:sz w:val="20"/>
          <w:szCs w:val="20"/>
        </w:rPr>
        <w:t>№ 2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по организации и проведению                    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процедуры оценки регулирующего воздействия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проектов нормативных правовых актов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AB4D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C058A5" w:rsidRDefault="00436610" w:rsidP="00C821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Default="00C058A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</w:p>
    <w:p w:rsidR="005B261B" w:rsidRPr="003C7BF9" w:rsidRDefault="005B261B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680" w:rsidRPr="0051795D" w:rsidRDefault="005B261B" w:rsidP="00521680">
      <w:pPr>
        <w:spacing w:after="0" w:line="240" w:lineRule="auto"/>
        <w:ind w:right="13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14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37FF" w:rsidRPr="0051795D">
        <w:rPr>
          <w:rFonts w:ascii="Times New Roman" w:hAnsi="Times New Roman" w:cs="Times New Roman"/>
          <w:sz w:val="28"/>
          <w:szCs w:val="28"/>
        </w:rPr>
        <w:t>Проект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Хохольского муниципального района Воронежской области</w:t>
      </w:r>
      <w:r w:rsidR="00D15EF5" w:rsidRPr="0051795D">
        <w:rPr>
          <w:rFonts w:ascii="Times New Roman" w:hAnsi="Times New Roman" w:cs="Times New Roman"/>
          <w:sz w:val="28"/>
          <w:szCs w:val="28"/>
        </w:rPr>
        <w:t>:</w:t>
      </w:r>
      <w:r w:rsidR="003F3F44" w:rsidRPr="005179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61426" w:rsidRPr="00EE763B" w:rsidRDefault="00261426" w:rsidP="00261426">
      <w:pPr>
        <w:spacing w:line="240" w:lineRule="auto"/>
        <w:ind w:right="1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63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Pr="00235FE2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Хохольского</w:t>
      </w:r>
      <w:r w:rsidRPr="00235FE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 w:rsidRPr="00EE763B">
        <w:rPr>
          <w:rFonts w:ascii="Times New Roman" w:hAnsi="Times New Roman" w:cs="Times New Roman"/>
          <w:b/>
          <w:sz w:val="28"/>
          <w:szCs w:val="28"/>
        </w:rPr>
        <w:t>»</w:t>
      </w:r>
    </w:p>
    <w:p w:rsidR="00CE0822" w:rsidRPr="0051795D" w:rsidRDefault="003C7BF9" w:rsidP="00EE1BAB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5D">
        <w:rPr>
          <w:rFonts w:ascii="Times New Roman" w:hAnsi="Times New Roman" w:cs="Times New Roman"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муниципального нормативного правового акта)</w:t>
      </w:r>
    </w:p>
    <w:p w:rsidR="00D15EF5" w:rsidRPr="0051795D" w:rsidRDefault="00D15EF5" w:rsidP="00D15E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8F1" w:rsidRPr="0051795D" w:rsidRDefault="000148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Calibri" w:hAnsi="Times New Roman" w:cs="Times New Roman"/>
          <w:sz w:val="28"/>
          <w:szCs w:val="28"/>
        </w:rPr>
        <w:t xml:space="preserve">Отдел экономики </w:t>
      </w:r>
      <w:r w:rsidR="0078303D" w:rsidRPr="0051795D">
        <w:rPr>
          <w:rFonts w:ascii="Times New Roman" w:eastAsia="Calibri" w:hAnsi="Times New Roman" w:cs="Times New Roman"/>
          <w:sz w:val="28"/>
          <w:szCs w:val="28"/>
        </w:rPr>
        <w:t>администрации Хохольского муниципального района Воронежской области</w:t>
      </w:r>
      <w:r w:rsidR="0078303D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76F1" w:rsidRPr="0051795D" w:rsidRDefault="006A76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уполномоченного органа)</w:t>
      </w:r>
    </w:p>
    <w:p w:rsidR="008057D9" w:rsidRPr="0051795D" w:rsidRDefault="003C7BF9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Хохольского муниципального района </w:t>
      </w:r>
      <w:r w:rsidR="006A76F1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426" w:rsidRPr="0040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 596  от  04.07.2023г</w:t>
      </w:r>
    </w:p>
    <w:p w:rsidR="006A76F1" w:rsidRPr="0051795D" w:rsidRDefault="00C058A5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(нормативный правовой акт,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устанавливающий порядок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оценки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регулирующего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воздействия</w:t>
      </w:r>
      <w:r w:rsidR="00A8410C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057D9" w:rsidRPr="0051795D" w:rsidRDefault="008057D9" w:rsidP="008057D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61426" w:rsidRPr="00EE763B" w:rsidRDefault="00C058A5" w:rsidP="00261426">
      <w:pPr>
        <w:spacing w:line="240" w:lineRule="auto"/>
        <w:ind w:right="1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рассмотрел проект</w:t>
      </w:r>
      <w:r w:rsidR="007835A0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Хохольского муниципального района Воронежской области </w:t>
      </w:r>
      <w:r w:rsidR="00261426" w:rsidRPr="00EE763B">
        <w:rPr>
          <w:rFonts w:ascii="Times New Roman" w:hAnsi="Times New Roman" w:cs="Times New Roman"/>
          <w:b/>
          <w:sz w:val="28"/>
          <w:szCs w:val="28"/>
        </w:rPr>
        <w:t>«</w:t>
      </w:r>
      <w:r w:rsidR="00261426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261426" w:rsidRPr="00235FE2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</w:t>
      </w:r>
      <w:r w:rsidR="00261426">
        <w:rPr>
          <w:rFonts w:ascii="Times New Roman" w:eastAsia="Times New Roman" w:hAnsi="Times New Roman" w:cs="Times New Roman"/>
          <w:b/>
          <w:sz w:val="28"/>
          <w:szCs w:val="28"/>
        </w:rPr>
        <w:t>Хохольского</w:t>
      </w:r>
      <w:r w:rsidR="00261426" w:rsidRPr="00235FE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 w:rsidR="00261426" w:rsidRPr="00EE763B">
        <w:rPr>
          <w:rFonts w:ascii="Times New Roman" w:hAnsi="Times New Roman" w:cs="Times New Roman"/>
          <w:b/>
          <w:sz w:val="28"/>
          <w:szCs w:val="28"/>
        </w:rPr>
        <w:t>»</w:t>
      </w:r>
    </w:p>
    <w:p w:rsidR="008057D9" w:rsidRPr="0051795D" w:rsidRDefault="008057D9" w:rsidP="00261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C69" w:rsidRPr="0051795D" w:rsidRDefault="00521680" w:rsidP="00521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нормативного правового акта</w:t>
      </w:r>
      <w:r w:rsidR="00A27C3A" w:rsidRPr="0051795D">
        <w:rPr>
          <w:rFonts w:ascii="Times New Roman" w:hAnsi="Times New Roman" w:cs="Times New Roman"/>
          <w:b/>
          <w:sz w:val="28"/>
          <w:szCs w:val="28"/>
        </w:rPr>
        <w:t>)</w:t>
      </w:r>
      <w:r w:rsidR="00C058A5" w:rsidRPr="0051795D">
        <w:rPr>
          <w:rFonts w:ascii="Times New Roman" w:hAnsi="Times New Roman" w:cs="Times New Roman"/>
          <w:sz w:val="28"/>
          <w:szCs w:val="28"/>
        </w:rPr>
        <w:t>,</w:t>
      </w:r>
    </w:p>
    <w:p w:rsidR="002947B2" w:rsidRPr="0051795D" w:rsidRDefault="002947B2" w:rsidP="003A6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719" w:rsidRPr="0051795D" w:rsidRDefault="00C058A5" w:rsidP="00EE1BA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8"/>
          <w:szCs w:val="28"/>
        </w:rPr>
        <w:t>подготовленный и направленный</w:t>
      </w:r>
      <w:r w:rsidR="003F3F44" w:rsidRPr="0051795D">
        <w:rPr>
          <w:rFonts w:ascii="Times New Roman" w:hAnsi="Times New Roman" w:cs="Times New Roman"/>
          <w:sz w:val="28"/>
          <w:szCs w:val="28"/>
        </w:rPr>
        <w:t>: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EE1BAB" w:rsidRPr="00EE1BAB">
        <w:rPr>
          <w:rFonts w:ascii="Times New Roman" w:eastAsia="Calibri" w:hAnsi="Times New Roman" w:cs="Times New Roman"/>
          <w:sz w:val="28"/>
          <w:szCs w:val="28"/>
        </w:rPr>
        <w:t>отдел земельных отношений, муниципального имущества и экологии администрации Хохольского муниципального района Воронежской области</w:t>
      </w:r>
    </w:p>
    <w:p w:rsidR="00996B20" w:rsidRPr="0051795D" w:rsidRDefault="00143BD0" w:rsidP="00B82E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 - разработчика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сообщает следующее.</w:t>
      </w:r>
    </w:p>
    <w:p w:rsidR="005263A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 подготовки настоящего</w:t>
      </w:r>
      <w:r w:rsidR="0040467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71253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(впервые/повторно)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(информация о предшествующей подготовке заключения об оценке</w:t>
      </w:r>
    </w:p>
    <w:p w:rsidR="00DE70D5" w:rsidRPr="00181D25" w:rsidRDefault="00C058A5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регулирующего воздействия проекта акта)</w:t>
      </w:r>
    </w:p>
    <w:p w:rsidR="00C058A5" w:rsidRPr="0051795D" w:rsidRDefault="00143BD0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сроки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EE1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61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E1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61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EE1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261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9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 по </w:t>
      </w:r>
      <w:r w:rsidR="00261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29.09</w:t>
      </w:r>
      <w:r w:rsidR="0029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.2023г</w:t>
      </w:r>
    </w:p>
    <w:p w:rsidR="00C058A5" w:rsidRPr="0051795D" w:rsidRDefault="00C47318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261426" w:rsidRPr="00220760">
          <w:rPr>
            <w:rStyle w:val="a5"/>
            <w:rFonts w:ascii="Times New Roman" w:hAnsi="Times New Roman" w:cs="Times New Roman"/>
            <w:spacing w:val="2"/>
            <w:sz w:val="28"/>
            <w:szCs w:val="28"/>
          </w:rPr>
          <w:t>https://xoxolskij-r20.gosweb.gosuslugi.ru/deyatelnost/napravleniya-deyatelnosti/ekonomika/otsenka-reguliruyuschego-vozdeystviya</w:t>
        </w:r>
      </w:hyperlink>
      <w:r w:rsidR="00B319BB" w:rsidRPr="005179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C7AAA" w:rsidRPr="0051795D">
        <w:rPr>
          <w:rFonts w:ascii="Times New Roman" w:hAnsi="Times New Roman" w:cs="Times New Roman"/>
        </w:rPr>
        <w:t xml:space="preserve"> </w:t>
      </w:r>
      <w:r w:rsidR="003C7BF9" w:rsidRPr="0051795D">
        <w:rPr>
          <w:rFonts w:ascii="Times New Roman" w:hAnsi="Times New Roman" w:cs="Times New Roman"/>
          <w:sz w:val="28"/>
          <w:szCs w:val="28"/>
        </w:rPr>
        <w:t>в разделе «Экономика» «Оценка регулирующего воздействия»</w:t>
      </w:r>
      <w:r w:rsidR="005B261B" w:rsidRPr="0051795D">
        <w:rPr>
          <w:rFonts w:ascii="Times New Roman" w:hAnsi="Times New Roman" w:cs="Times New Roman"/>
          <w:sz w:val="28"/>
          <w:szCs w:val="28"/>
        </w:rPr>
        <w:t xml:space="preserve"> 20</w:t>
      </w:r>
      <w:r w:rsidR="008C7AAD" w:rsidRPr="0051795D">
        <w:rPr>
          <w:rFonts w:ascii="Times New Roman" w:hAnsi="Times New Roman" w:cs="Times New Roman"/>
          <w:sz w:val="28"/>
          <w:szCs w:val="28"/>
        </w:rPr>
        <w:t>2</w:t>
      </w:r>
      <w:r w:rsidR="00293A6D">
        <w:rPr>
          <w:rFonts w:ascii="Times New Roman" w:hAnsi="Times New Roman" w:cs="Times New Roman"/>
          <w:sz w:val="28"/>
          <w:szCs w:val="28"/>
        </w:rPr>
        <w:t>3</w:t>
      </w:r>
      <w:r w:rsidR="005B261B" w:rsidRPr="0051795D">
        <w:rPr>
          <w:rFonts w:ascii="Times New Roman" w:hAnsi="Times New Roman" w:cs="Times New Roman"/>
          <w:sz w:val="28"/>
          <w:szCs w:val="28"/>
        </w:rPr>
        <w:t xml:space="preserve"> год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(полный электронный адрес размещения проекта акта)</w:t>
      </w:r>
    </w:p>
    <w:p w:rsidR="00C058A5" w:rsidRPr="0051795D" w:rsidRDefault="00C47318" w:rsidP="00404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Хохольского муниципального района</w:t>
      </w:r>
    </w:p>
    <w:p w:rsidR="005B261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уполномоченного органа)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D2C58" w:rsidRPr="0051795D" w:rsidRDefault="00C058A5" w:rsidP="009A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10" w:history="1">
        <w:r w:rsidRPr="005179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&lt;2&gt;</w:t>
        </w:r>
      </w:hyperlink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3064" w:rsidRPr="00C93064" w:rsidRDefault="00C93064" w:rsidP="00C930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064">
        <w:rPr>
          <w:rFonts w:ascii="Times New Roman" w:hAnsi="Times New Roman" w:cs="Times New Roman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услуг, формы контроля за предоставлением муниципальной услуги.</w:t>
      </w:r>
    </w:p>
    <w:p w:rsidR="00C93064" w:rsidRPr="00C93064" w:rsidRDefault="00C93064" w:rsidP="00C9306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64">
        <w:rPr>
          <w:rFonts w:ascii="Times New Roman" w:eastAsia="Calibri" w:hAnsi="Times New Roman" w:cs="Times New Roman"/>
          <w:sz w:val="28"/>
          <w:szCs w:val="28"/>
        </w:rPr>
        <w:t xml:space="preserve">Действующая муниципальная услуга не соответствует </w:t>
      </w:r>
      <w:r w:rsidRPr="00C93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перечню типовых </w:t>
      </w:r>
      <w:r w:rsidRPr="00C93064">
        <w:rPr>
          <w:rFonts w:ascii="Times New Roman" w:hAnsi="Times New Roman" w:cs="Times New Roman"/>
          <w:sz w:val="28"/>
          <w:szCs w:val="28"/>
        </w:rPr>
        <w:t>государственных и муниципальных услуг,</w:t>
      </w:r>
      <w:r w:rsidRPr="00C93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самоуправления, утвержденному </w:t>
      </w:r>
      <w:r w:rsidRPr="00C93064">
        <w:rPr>
          <w:rFonts w:ascii="Times New Roman" w:eastAsia="Calibri" w:hAnsi="Times New Roman" w:cs="Times New Roman"/>
          <w:sz w:val="28"/>
          <w:szCs w:val="28"/>
        </w:rPr>
        <w:t>р</w:t>
      </w:r>
      <w:r w:rsidRPr="00C93064">
        <w:rPr>
          <w:rFonts w:ascii="Times New Roman" w:hAnsi="Times New Roman" w:cs="Times New Roman"/>
          <w:sz w:val="28"/>
          <w:szCs w:val="28"/>
          <w:shd w:val="clear" w:color="auto" w:fill="FFFFFF"/>
        </w:rPr>
        <w:t>аспоряжением Правительства РФ от 18.09.2019 № 2113-р</w:t>
      </w:r>
      <w:r w:rsidRPr="00C93064">
        <w:rPr>
          <w:rFonts w:ascii="Times New Roman" w:hAnsi="Times New Roman" w:cs="Times New Roman"/>
          <w:sz w:val="28"/>
          <w:szCs w:val="28"/>
        </w:rPr>
        <w:t>.</w:t>
      </w:r>
    </w:p>
    <w:p w:rsidR="00C93064" w:rsidRPr="00C93064" w:rsidRDefault="00C93064" w:rsidP="00C9306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64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регулирования: определени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3064">
        <w:rPr>
          <w:rFonts w:ascii="Times New Roman" w:hAnsi="Times New Roman" w:cs="Times New Roman"/>
          <w:sz w:val="28"/>
          <w:szCs w:val="28"/>
        </w:rPr>
        <w:t xml:space="preserve"> должностных лиц, ответственных за выполнение отдельных административных процедур и административных действий; упорядочения административных процедур;  устранени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3064">
        <w:rPr>
          <w:rFonts w:ascii="Times New Roman" w:hAnsi="Times New Roman" w:cs="Times New Roman"/>
          <w:sz w:val="28"/>
          <w:szCs w:val="28"/>
        </w:rPr>
        <w:t xml:space="preserve"> избыточных административных процедур;  сокращение сроков выполнения административных процедур; применени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3064">
        <w:rPr>
          <w:rFonts w:ascii="Times New Roman" w:hAnsi="Times New Roman" w:cs="Times New Roman"/>
          <w:sz w:val="28"/>
          <w:szCs w:val="28"/>
        </w:rPr>
        <w:t xml:space="preserve"> новых форм документов; снижени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3064">
        <w:rPr>
          <w:rFonts w:ascii="Times New Roman" w:hAnsi="Times New Roman" w:cs="Times New Roman"/>
          <w:sz w:val="28"/>
          <w:szCs w:val="28"/>
        </w:rPr>
        <w:t xml:space="preserve">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</w:t>
      </w:r>
    </w:p>
    <w:p w:rsidR="001C0758" w:rsidRPr="00181D25" w:rsidRDefault="003C56EE" w:rsidP="00CF2A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0D5" w:rsidRPr="00181D25">
        <w:rPr>
          <w:rFonts w:ascii="Times New Roman" w:hAnsi="Times New Roman" w:cs="Times New Roman"/>
          <w:sz w:val="28"/>
          <w:szCs w:val="28"/>
        </w:rPr>
        <w:t xml:space="preserve"> </w:t>
      </w:r>
      <w:r w:rsidR="002E779E" w:rsidRPr="00181D25">
        <w:rPr>
          <w:rFonts w:ascii="Times New Roman" w:hAnsi="Times New Roman" w:cs="Times New Roman"/>
          <w:sz w:val="28"/>
          <w:szCs w:val="28"/>
        </w:rPr>
        <w:t xml:space="preserve">    </w:t>
      </w:r>
      <w:r w:rsidR="00456E50" w:rsidRPr="00181D25">
        <w:rPr>
          <w:rFonts w:ascii="Times New Roman" w:hAnsi="Times New Roman" w:cs="Times New Roman"/>
          <w:sz w:val="28"/>
          <w:szCs w:val="28"/>
        </w:rPr>
        <w:t xml:space="preserve"> </w:t>
      </w:r>
      <w:r w:rsidR="002E779E" w:rsidRPr="00181D25">
        <w:rPr>
          <w:rFonts w:ascii="Times New Roman" w:hAnsi="Times New Roman" w:cs="Times New Roman"/>
          <w:sz w:val="28"/>
          <w:szCs w:val="28"/>
        </w:rPr>
        <w:t xml:space="preserve"> </w:t>
      </w:r>
      <w:r w:rsidR="001C0758" w:rsidRPr="00181D25">
        <w:rPr>
          <w:rFonts w:ascii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51795D" w:rsidRDefault="007D553C" w:rsidP="00CF2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E50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1795D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4F3F39" w:rsidRPr="0051795D" w:rsidRDefault="004F3F39" w:rsidP="00CF2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1795D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проведения оценки регулирующего воздействия данное постановление было размещено на официальном сайте администрации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Хохольского муниципального района в информационно-телекоммуникационной сети «Интернет» в разделе </w:t>
      </w:r>
      <w:r w:rsidR="00E436CC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«Экономика» -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«Оценка регулирующего воздействия» </w:t>
      </w:r>
      <w:r w:rsidR="00085F81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261426" w:rsidRPr="00220760">
          <w:rPr>
            <w:rStyle w:val="a5"/>
            <w:rFonts w:ascii="Times New Roman" w:hAnsi="Times New Roman" w:cs="Times New Roman"/>
            <w:spacing w:val="2"/>
            <w:sz w:val="28"/>
            <w:szCs w:val="28"/>
          </w:rPr>
          <w:t>https://xoxolskij-r20.gosweb.gosuslugi.ru/deyatelnost/napravleniya-deyatelnosti/ekonomika/otsenka-reguliruyuschego-vozdeystviya</w:t>
        </w:r>
      </w:hyperlink>
      <w:r w:rsidR="00085F81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</w:p>
    <w:p w:rsidR="00D86ED5" w:rsidRPr="0051795D" w:rsidRDefault="003633C5" w:rsidP="00CF2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</w:t>
      </w:r>
      <w:r w:rsidR="00D86ED5" w:rsidRPr="0051795D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D86ED5" w:rsidRPr="0051795D" w:rsidRDefault="00D86ED5" w:rsidP="00CF2ABC">
      <w:pPr>
        <w:shd w:val="clear" w:color="auto" w:fill="FFFFFF"/>
        <w:spacing w:after="150" w:line="240" w:lineRule="auto"/>
        <w:jc w:val="both"/>
        <w:rPr>
          <w:rStyle w:val="FontStyle14"/>
          <w:i/>
          <w:spacing w:val="0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(вывод о наличии либо отсутствии достаточного обоснования</w:t>
      </w:r>
    </w:p>
    <w:p w:rsidR="00285121" w:rsidRPr="0051795D" w:rsidRDefault="00C058A5" w:rsidP="00261F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проблемы предложенным способом регулирования)</w:t>
      </w:r>
    </w:p>
    <w:p w:rsidR="00285121" w:rsidRPr="0051795D" w:rsidRDefault="0028512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61B" w:rsidRPr="0051795D" w:rsidRDefault="005B261B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экономики </w:t>
      </w:r>
    </w:p>
    <w:p w:rsidR="005B261B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Хохольского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И.Н.Куперман</w:t>
      </w:r>
    </w:p>
    <w:p w:rsidR="005E02CE" w:rsidRPr="0051795D" w:rsidRDefault="0051795D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должностного лица)</w:t>
      </w:r>
    </w:p>
    <w:p w:rsidR="004D26E5" w:rsidRPr="0051795D" w:rsidRDefault="004D26E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E5" w:rsidRPr="0051795D" w:rsidRDefault="004D26E5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И.о.начальника юридического отдела</w:t>
      </w:r>
    </w:p>
    <w:p w:rsidR="00E567F4" w:rsidRPr="0051795D" w:rsidRDefault="00E567F4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а</w:t>
      </w:r>
      <w:r w:rsidR="004D26E5" w:rsidRPr="0051795D">
        <w:rPr>
          <w:rFonts w:ascii="Times New Roman" w:hAnsi="Times New Roman" w:cs="Times New Roman"/>
          <w:sz w:val="28"/>
          <w:szCs w:val="28"/>
        </w:rPr>
        <w:t>дминистрации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4D26E5" w:rsidRPr="0051795D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                                  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D26E5" w:rsidRPr="00C058A5" w:rsidRDefault="00E567F4" w:rsidP="00181D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447C0C">
        <w:rPr>
          <w:rFonts w:ascii="Times New Roman" w:hAnsi="Times New Roman" w:cs="Times New Roman"/>
          <w:sz w:val="28"/>
          <w:szCs w:val="28"/>
        </w:rPr>
        <w:t xml:space="preserve">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447C0C">
        <w:rPr>
          <w:rFonts w:ascii="Times New Roman" w:hAnsi="Times New Roman" w:cs="Times New Roman"/>
          <w:sz w:val="28"/>
          <w:szCs w:val="28"/>
        </w:rPr>
        <w:t>Ю.В. Авдеева</w:t>
      </w:r>
    </w:p>
    <w:sectPr w:rsidR="004D26E5" w:rsidRPr="00C058A5" w:rsidSect="00CF2ABC">
      <w:headerReference w:type="default" r:id="rId10"/>
      <w:pgSz w:w="11906" w:h="16838"/>
      <w:pgMar w:top="1134" w:right="567" w:bottom="568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ACF" w:rsidRDefault="002D6ACF" w:rsidP="00436610">
      <w:pPr>
        <w:spacing w:after="0" w:line="240" w:lineRule="auto"/>
      </w:pPr>
      <w:r>
        <w:separator/>
      </w:r>
    </w:p>
  </w:endnote>
  <w:endnote w:type="continuationSeparator" w:id="0">
    <w:p w:rsidR="002D6ACF" w:rsidRDefault="002D6ACF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ACF" w:rsidRDefault="002D6ACF" w:rsidP="00436610">
      <w:pPr>
        <w:spacing w:after="0" w:line="240" w:lineRule="auto"/>
      </w:pPr>
      <w:r>
        <w:separator/>
      </w:r>
    </w:p>
  </w:footnote>
  <w:footnote w:type="continuationSeparator" w:id="0">
    <w:p w:rsidR="002D6ACF" w:rsidRDefault="002D6ACF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22233A" w:rsidRDefault="00945B75">
        <w:pPr>
          <w:pStyle w:val="a7"/>
          <w:jc w:val="center"/>
        </w:pPr>
        <w:fldSimple w:instr="PAGE   \* MERGEFORMAT">
          <w:r w:rsidR="00447C0C">
            <w:rPr>
              <w:noProof/>
            </w:rPr>
            <w:t>4</w:t>
          </w:r>
        </w:fldSimple>
      </w:p>
    </w:sdtContent>
  </w:sdt>
  <w:p w:rsidR="0022233A" w:rsidRDefault="0022233A" w:rsidP="004366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12ED1"/>
    <w:rsid w:val="000148F1"/>
    <w:rsid w:val="0002786F"/>
    <w:rsid w:val="00040968"/>
    <w:rsid w:val="000451C4"/>
    <w:rsid w:val="0005070E"/>
    <w:rsid w:val="000564AB"/>
    <w:rsid w:val="00057719"/>
    <w:rsid w:val="00070F14"/>
    <w:rsid w:val="00071253"/>
    <w:rsid w:val="00085F81"/>
    <w:rsid w:val="0009153A"/>
    <w:rsid w:val="000941C3"/>
    <w:rsid w:val="000B3B61"/>
    <w:rsid w:val="000C4972"/>
    <w:rsid w:val="000C7AAA"/>
    <w:rsid w:val="000D1E04"/>
    <w:rsid w:val="000D2C58"/>
    <w:rsid w:val="000D61B0"/>
    <w:rsid w:val="000E16C9"/>
    <w:rsid w:val="000E40D5"/>
    <w:rsid w:val="000E6B64"/>
    <w:rsid w:val="000F4005"/>
    <w:rsid w:val="00113AD6"/>
    <w:rsid w:val="00143BD0"/>
    <w:rsid w:val="00143D90"/>
    <w:rsid w:val="00145A99"/>
    <w:rsid w:val="001505E5"/>
    <w:rsid w:val="00150F95"/>
    <w:rsid w:val="001579C4"/>
    <w:rsid w:val="00160A91"/>
    <w:rsid w:val="00163D1E"/>
    <w:rsid w:val="00171A2F"/>
    <w:rsid w:val="0017531D"/>
    <w:rsid w:val="00181D25"/>
    <w:rsid w:val="00195E4F"/>
    <w:rsid w:val="001A7E89"/>
    <w:rsid w:val="001C03A9"/>
    <w:rsid w:val="001C0758"/>
    <w:rsid w:val="001D5F7C"/>
    <w:rsid w:val="001D612C"/>
    <w:rsid w:val="001E5929"/>
    <w:rsid w:val="001F53FB"/>
    <w:rsid w:val="002015C1"/>
    <w:rsid w:val="00201AA9"/>
    <w:rsid w:val="00217484"/>
    <w:rsid w:val="0022233A"/>
    <w:rsid w:val="00223411"/>
    <w:rsid w:val="0023338E"/>
    <w:rsid w:val="00250866"/>
    <w:rsid w:val="00253F7D"/>
    <w:rsid w:val="00261426"/>
    <w:rsid w:val="00261F92"/>
    <w:rsid w:val="002726CD"/>
    <w:rsid w:val="0028231D"/>
    <w:rsid w:val="00285121"/>
    <w:rsid w:val="0028711D"/>
    <w:rsid w:val="00293A6D"/>
    <w:rsid w:val="002947B2"/>
    <w:rsid w:val="00297BC4"/>
    <w:rsid w:val="002A000D"/>
    <w:rsid w:val="002B3CCD"/>
    <w:rsid w:val="002B4666"/>
    <w:rsid w:val="002B471F"/>
    <w:rsid w:val="002C6965"/>
    <w:rsid w:val="002D6ACF"/>
    <w:rsid w:val="002E6786"/>
    <w:rsid w:val="002E779E"/>
    <w:rsid w:val="002F31B1"/>
    <w:rsid w:val="002F4048"/>
    <w:rsid w:val="002F49E7"/>
    <w:rsid w:val="00314F26"/>
    <w:rsid w:val="00326E74"/>
    <w:rsid w:val="00341481"/>
    <w:rsid w:val="00341B52"/>
    <w:rsid w:val="003633C5"/>
    <w:rsid w:val="0036602D"/>
    <w:rsid w:val="00372C56"/>
    <w:rsid w:val="00376B86"/>
    <w:rsid w:val="003839B6"/>
    <w:rsid w:val="003A692A"/>
    <w:rsid w:val="003B5C54"/>
    <w:rsid w:val="003C56EE"/>
    <w:rsid w:val="003C7BF9"/>
    <w:rsid w:val="003E0111"/>
    <w:rsid w:val="003E1E75"/>
    <w:rsid w:val="003F3F44"/>
    <w:rsid w:val="00404679"/>
    <w:rsid w:val="004054AC"/>
    <w:rsid w:val="004137D2"/>
    <w:rsid w:val="00424D13"/>
    <w:rsid w:val="00426D89"/>
    <w:rsid w:val="00431FD9"/>
    <w:rsid w:val="00436610"/>
    <w:rsid w:val="00447C0C"/>
    <w:rsid w:val="00456E50"/>
    <w:rsid w:val="00460A2D"/>
    <w:rsid w:val="004703BE"/>
    <w:rsid w:val="00472004"/>
    <w:rsid w:val="00473BC6"/>
    <w:rsid w:val="004776C9"/>
    <w:rsid w:val="00485540"/>
    <w:rsid w:val="0048746B"/>
    <w:rsid w:val="004958FB"/>
    <w:rsid w:val="004A2651"/>
    <w:rsid w:val="004A60A0"/>
    <w:rsid w:val="004B463C"/>
    <w:rsid w:val="004C3CCA"/>
    <w:rsid w:val="004C5B5B"/>
    <w:rsid w:val="004C5F1D"/>
    <w:rsid w:val="004C680C"/>
    <w:rsid w:val="004D26E5"/>
    <w:rsid w:val="004D41C4"/>
    <w:rsid w:val="004F3F39"/>
    <w:rsid w:val="00514A73"/>
    <w:rsid w:val="0051795D"/>
    <w:rsid w:val="00521680"/>
    <w:rsid w:val="005248E9"/>
    <w:rsid w:val="005263AB"/>
    <w:rsid w:val="005341EA"/>
    <w:rsid w:val="0054470D"/>
    <w:rsid w:val="00544FFE"/>
    <w:rsid w:val="005564C2"/>
    <w:rsid w:val="00560497"/>
    <w:rsid w:val="00566165"/>
    <w:rsid w:val="005777C6"/>
    <w:rsid w:val="0058548C"/>
    <w:rsid w:val="0059031A"/>
    <w:rsid w:val="00591057"/>
    <w:rsid w:val="005977C1"/>
    <w:rsid w:val="005B2323"/>
    <w:rsid w:val="005B261B"/>
    <w:rsid w:val="005C5C4D"/>
    <w:rsid w:val="005C79F4"/>
    <w:rsid w:val="005D5C75"/>
    <w:rsid w:val="005D6085"/>
    <w:rsid w:val="005E02CE"/>
    <w:rsid w:val="005E0828"/>
    <w:rsid w:val="005E5EF0"/>
    <w:rsid w:val="00622AA2"/>
    <w:rsid w:val="00625B8B"/>
    <w:rsid w:val="006362C0"/>
    <w:rsid w:val="006404BA"/>
    <w:rsid w:val="0064240E"/>
    <w:rsid w:val="00643A35"/>
    <w:rsid w:val="00652573"/>
    <w:rsid w:val="00653928"/>
    <w:rsid w:val="00674426"/>
    <w:rsid w:val="006830CB"/>
    <w:rsid w:val="00684C88"/>
    <w:rsid w:val="006925A8"/>
    <w:rsid w:val="00695161"/>
    <w:rsid w:val="006A76F1"/>
    <w:rsid w:val="006C2D4B"/>
    <w:rsid w:val="006D03A1"/>
    <w:rsid w:val="006E6B8B"/>
    <w:rsid w:val="00701FED"/>
    <w:rsid w:val="007102D0"/>
    <w:rsid w:val="0072731A"/>
    <w:rsid w:val="00734D75"/>
    <w:rsid w:val="0074065D"/>
    <w:rsid w:val="00746255"/>
    <w:rsid w:val="00750132"/>
    <w:rsid w:val="007624A0"/>
    <w:rsid w:val="00763CC5"/>
    <w:rsid w:val="007646D8"/>
    <w:rsid w:val="007659F6"/>
    <w:rsid w:val="00771EAB"/>
    <w:rsid w:val="0077396F"/>
    <w:rsid w:val="0078303D"/>
    <w:rsid w:val="007835A0"/>
    <w:rsid w:val="007A7D4E"/>
    <w:rsid w:val="007C54D3"/>
    <w:rsid w:val="007D3EF2"/>
    <w:rsid w:val="007D42C9"/>
    <w:rsid w:val="007D553C"/>
    <w:rsid w:val="007F0590"/>
    <w:rsid w:val="008057D9"/>
    <w:rsid w:val="008175CC"/>
    <w:rsid w:val="008246FE"/>
    <w:rsid w:val="00831742"/>
    <w:rsid w:val="00836CF1"/>
    <w:rsid w:val="00836E2C"/>
    <w:rsid w:val="008427F4"/>
    <w:rsid w:val="008453C0"/>
    <w:rsid w:val="00856504"/>
    <w:rsid w:val="00884E8E"/>
    <w:rsid w:val="0088570B"/>
    <w:rsid w:val="008A721B"/>
    <w:rsid w:val="008C7AAD"/>
    <w:rsid w:val="008D5CDC"/>
    <w:rsid w:val="008F309E"/>
    <w:rsid w:val="00905910"/>
    <w:rsid w:val="00907416"/>
    <w:rsid w:val="00911175"/>
    <w:rsid w:val="00915223"/>
    <w:rsid w:val="009160E3"/>
    <w:rsid w:val="00924211"/>
    <w:rsid w:val="00945B75"/>
    <w:rsid w:val="009506F4"/>
    <w:rsid w:val="00954D9C"/>
    <w:rsid w:val="00961429"/>
    <w:rsid w:val="00975A06"/>
    <w:rsid w:val="00980D86"/>
    <w:rsid w:val="00987AFA"/>
    <w:rsid w:val="00996B20"/>
    <w:rsid w:val="009A3D6A"/>
    <w:rsid w:val="009A464A"/>
    <w:rsid w:val="009B0F10"/>
    <w:rsid w:val="009C5AC8"/>
    <w:rsid w:val="009E5B2B"/>
    <w:rsid w:val="00A07599"/>
    <w:rsid w:val="00A21040"/>
    <w:rsid w:val="00A27C3A"/>
    <w:rsid w:val="00A34BDE"/>
    <w:rsid w:val="00A36738"/>
    <w:rsid w:val="00A40DF5"/>
    <w:rsid w:val="00A8410C"/>
    <w:rsid w:val="00AA0A5F"/>
    <w:rsid w:val="00AB16F5"/>
    <w:rsid w:val="00AB4DA0"/>
    <w:rsid w:val="00AD0EBB"/>
    <w:rsid w:val="00B20180"/>
    <w:rsid w:val="00B26F5D"/>
    <w:rsid w:val="00B319BB"/>
    <w:rsid w:val="00B47446"/>
    <w:rsid w:val="00B67148"/>
    <w:rsid w:val="00B82E48"/>
    <w:rsid w:val="00B85EE1"/>
    <w:rsid w:val="00B937FF"/>
    <w:rsid w:val="00BB68E8"/>
    <w:rsid w:val="00BC6C16"/>
    <w:rsid w:val="00BD3E26"/>
    <w:rsid w:val="00BD4273"/>
    <w:rsid w:val="00BF4F68"/>
    <w:rsid w:val="00C03BF1"/>
    <w:rsid w:val="00C058A5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92521"/>
    <w:rsid w:val="00C93064"/>
    <w:rsid w:val="00CA13E1"/>
    <w:rsid w:val="00CA4ABE"/>
    <w:rsid w:val="00CB10B9"/>
    <w:rsid w:val="00CB271C"/>
    <w:rsid w:val="00CC79AF"/>
    <w:rsid w:val="00CE0822"/>
    <w:rsid w:val="00CF27E6"/>
    <w:rsid w:val="00CF2ABC"/>
    <w:rsid w:val="00D05FCF"/>
    <w:rsid w:val="00D15EF5"/>
    <w:rsid w:val="00D46C69"/>
    <w:rsid w:val="00D46D18"/>
    <w:rsid w:val="00D55CC2"/>
    <w:rsid w:val="00D61494"/>
    <w:rsid w:val="00D646F5"/>
    <w:rsid w:val="00D6521E"/>
    <w:rsid w:val="00D65609"/>
    <w:rsid w:val="00D7429A"/>
    <w:rsid w:val="00D86ED5"/>
    <w:rsid w:val="00DA2583"/>
    <w:rsid w:val="00DB565B"/>
    <w:rsid w:val="00DC3139"/>
    <w:rsid w:val="00DE70D5"/>
    <w:rsid w:val="00DF0B10"/>
    <w:rsid w:val="00DF4968"/>
    <w:rsid w:val="00E05F1A"/>
    <w:rsid w:val="00E06B81"/>
    <w:rsid w:val="00E1031F"/>
    <w:rsid w:val="00E426E3"/>
    <w:rsid w:val="00E4362F"/>
    <w:rsid w:val="00E436CC"/>
    <w:rsid w:val="00E51B39"/>
    <w:rsid w:val="00E567F4"/>
    <w:rsid w:val="00E611E5"/>
    <w:rsid w:val="00EB57D7"/>
    <w:rsid w:val="00EC0047"/>
    <w:rsid w:val="00ED1837"/>
    <w:rsid w:val="00ED6A02"/>
    <w:rsid w:val="00EE1BAB"/>
    <w:rsid w:val="00EF4109"/>
    <w:rsid w:val="00F03DA5"/>
    <w:rsid w:val="00F10412"/>
    <w:rsid w:val="00F16FA7"/>
    <w:rsid w:val="00F41B1B"/>
    <w:rsid w:val="00F559BD"/>
    <w:rsid w:val="00F70B30"/>
    <w:rsid w:val="00F81D68"/>
    <w:rsid w:val="00F9607A"/>
    <w:rsid w:val="00FA1F6D"/>
    <w:rsid w:val="00FA358A"/>
    <w:rsid w:val="00FB75C8"/>
    <w:rsid w:val="00FC2D2B"/>
    <w:rsid w:val="00FD06E3"/>
    <w:rsid w:val="00FD0A02"/>
    <w:rsid w:val="00FE5973"/>
    <w:rsid w:val="00FE6A15"/>
    <w:rsid w:val="00FE7524"/>
    <w:rsid w:val="00FF0685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560497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rsid w:val="00DC3139"/>
    <w:rPr>
      <w:rFonts w:cs="Times New Roman"/>
      <w:color w:val="008000"/>
    </w:rPr>
  </w:style>
  <w:style w:type="paragraph" w:styleId="ae">
    <w:name w:val="Title"/>
    <w:basedOn w:val="a"/>
    <w:link w:val="af"/>
    <w:uiPriority w:val="99"/>
    <w:qFormat/>
    <w:rsid w:val="00FE6A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FE6A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both">
    <w:name w:val="pboth"/>
    <w:basedOn w:val="a"/>
    <w:rsid w:val="00FE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5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nhideWhenUsed/>
    <w:rsid w:val="00D55CC2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D55C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D55CC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5E082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oxolskij-r20.gosweb.gosuslugi.ru/deyatelnost/napravleniya-deyatelnosti/ekonomika/otsenka-reguliruyuschego-vozdeystvi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oxolskij-r20.gosweb.gosuslugi.ru/deyatelnost/napravleniya-deyatelnosti/ekonomika/otsenka-reguliruyuschego-vozdeystv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082C6-3BF0-4BC5-A33B-1E866640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Дарья Сергеевна</dc:creator>
  <cp:lastModifiedBy>liman.hohol</cp:lastModifiedBy>
  <cp:revision>97</cp:revision>
  <cp:lastPrinted>2023-10-03T06:36:00Z</cp:lastPrinted>
  <dcterms:created xsi:type="dcterms:W3CDTF">2021-07-07T08:51:00Z</dcterms:created>
  <dcterms:modified xsi:type="dcterms:W3CDTF">2023-10-03T06:39:00Z</dcterms:modified>
</cp:coreProperties>
</file>