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18" w:rsidRPr="00EE4E18" w:rsidRDefault="00EE4E18" w:rsidP="00EE4E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4E18">
        <w:rPr>
          <w:rFonts w:ascii="Times New Roman" w:hAnsi="Times New Roman" w:cs="Times New Roman"/>
          <w:b/>
          <w:sz w:val="24"/>
          <w:szCs w:val="24"/>
        </w:rPr>
        <w:t>Займы на развитие бизнеса</w:t>
      </w:r>
      <w:r w:rsidRPr="00EE4E18">
        <w:rPr>
          <w:rFonts w:ascii="Times New Roman" w:hAnsi="Times New Roman" w:cs="Times New Roman"/>
          <w:sz w:val="24"/>
          <w:szCs w:val="24"/>
        </w:rPr>
      </w:r>
      <w:r w:rsidRPr="00EE4E18">
        <w:rPr>
          <w:rFonts w:ascii="Times New Roman" w:hAnsi="Times New Roman" w:cs="Times New Roman"/>
          <w:sz w:val="24"/>
          <w:szCs w:val="24"/>
        </w:rPr>
        <w:pict>
          <v:rect id="Прямоугольник 1" o:spid="_x0000_s1026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<o:lock v:ext="edit" aspectratio="t"/>
            <w10:wrap type="none"/>
            <w10:anchorlock/>
          </v:rect>
        </w:pict>
      </w:r>
    </w:p>
    <w:p w:rsidR="00EE4E18" w:rsidRPr="00EE4E18" w:rsidRDefault="00EE4E18" w:rsidP="00EE4E1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E4E18">
        <w:rPr>
          <w:rFonts w:ascii="Times New Roman" w:hAnsi="Times New Roman" w:cs="Times New Roman"/>
          <w:sz w:val="24"/>
          <w:szCs w:val="24"/>
          <w:u w:val="single"/>
        </w:rPr>
        <w:t>Условия займа</w:t>
      </w:r>
    </w:p>
    <w:p w:rsidR="00EE4E18" w:rsidRPr="00EE4E18" w:rsidRDefault="00EE4E18" w:rsidP="00EE4E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4E18" w:rsidRPr="00EE4E18" w:rsidRDefault="00EE4E18" w:rsidP="00EE4E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4E18">
        <w:rPr>
          <w:rFonts w:ascii="Times New Roman" w:hAnsi="Times New Roman" w:cs="Times New Roman"/>
          <w:sz w:val="24"/>
          <w:szCs w:val="24"/>
        </w:rPr>
        <w:t>Максимальная сумма займа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E4E18">
        <w:rPr>
          <w:rFonts w:ascii="Times New Roman" w:hAnsi="Times New Roman" w:cs="Times New Roman"/>
          <w:sz w:val="24"/>
          <w:szCs w:val="24"/>
        </w:rPr>
        <w:t xml:space="preserve">5 000 </w:t>
      </w:r>
      <w:proofErr w:type="spellStart"/>
      <w:r w:rsidRPr="00EE4E18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EE4E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</w:t>
      </w:r>
    </w:p>
    <w:p w:rsidR="00EE4E18" w:rsidRPr="00EE4E18" w:rsidRDefault="00EE4E18" w:rsidP="00EE4E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4E18">
        <w:rPr>
          <w:rFonts w:ascii="Times New Roman" w:hAnsi="Times New Roman" w:cs="Times New Roman"/>
          <w:sz w:val="24"/>
          <w:szCs w:val="24"/>
        </w:rPr>
        <w:t>Годовая процентная ставка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E4E18">
        <w:rPr>
          <w:rFonts w:ascii="Times New Roman" w:hAnsi="Times New Roman" w:cs="Times New Roman"/>
          <w:sz w:val="24"/>
          <w:szCs w:val="24"/>
        </w:rPr>
        <w:t>9%</w:t>
      </w:r>
    </w:p>
    <w:p w:rsidR="00EE4E18" w:rsidRPr="00EE4E18" w:rsidRDefault="00EE4E18" w:rsidP="00EE4E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4E18">
        <w:rPr>
          <w:rFonts w:ascii="Times New Roman" w:hAnsi="Times New Roman" w:cs="Times New Roman"/>
          <w:sz w:val="24"/>
          <w:szCs w:val="24"/>
        </w:rPr>
        <w:t>Максимальный срок займа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E4E18">
        <w:rPr>
          <w:rFonts w:ascii="Times New Roman" w:hAnsi="Times New Roman" w:cs="Times New Roman"/>
          <w:sz w:val="24"/>
          <w:szCs w:val="24"/>
        </w:rPr>
        <w:t>3 года</w:t>
      </w:r>
    </w:p>
    <w:p w:rsidR="00EE4E18" w:rsidRPr="00EE4E18" w:rsidRDefault="00EE4E18" w:rsidP="00EE4E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4E18">
        <w:rPr>
          <w:rFonts w:ascii="Times New Roman" w:hAnsi="Times New Roman" w:cs="Times New Roman"/>
          <w:sz w:val="24"/>
          <w:szCs w:val="24"/>
        </w:rPr>
        <w:t>Цель использования займа – поддержка и развитие действующего бизнеса (пополнение оборотных средств, приобретение основных средств, капитальные вложения);</w:t>
      </w:r>
    </w:p>
    <w:p w:rsidR="00EE4E18" w:rsidRPr="00EE4E18" w:rsidRDefault="00EE4E18" w:rsidP="00EE4E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4E18">
        <w:rPr>
          <w:rFonts w:ascii="Times New Roman" w:hAnsi="Times New Roman" w:cs="Times New Roman"/>
          <w:sz w:val="24"/>
          <w:szCs w:val="24"/>
        </w:rPr>
        <w:t xml:space="preserve">Срок предоставления займа </w:t>
      </w:r>
      <w:r w:rsidR="004B6B41" w:rsidRPr="00EE4E18">
        <w:rPr>
          <w:rFonts w:ascii="Times New Roman" w:hAnsi="Times New Roman" w:cs="Times New Roman"/>
          <w:sz w:val="24"/>
          <w:szCs w:val="24"/>
        </w:rPr>
        <w:t xml:space="preserve">– </w:t>
      </w:r>
      <w:r w:rsidRPr="00EE4E18">
        <w:rPr>
          <w:rFonts w:ascii="Times New Roman" w:hAnsi="Times New Roman" w:cs="Times New Roman"/>
          <w:sz w:val="24"/>
          <w:szCs w:val="24"/>
        </w:rPr>
        <w:t xml:space="preserve"> до 36 месяцев;</w:t>
      </w:r>
    </w:p>
    <w:p w:rsidR="00EE4E18" w:rsidRPr="00EE4E18" w:rsidRDefault="00EE4E18" w:rsidP="00EE4E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4E18">
        <w:rPr>
          <w:rFonts w:ascii="Times New Roman" w:hAnsi="Times New Roman" w:cs="Times New Roman"/>
          <w:sz w:val="24"/>
          <w:szCs w:val="24"/>
        </w:rPr>
        <w:t xml:space="preserve">Заем выдается в размере </w:t>
      </w:r>
      <w:r w:rsidR="004B6B41" w:rsidRPr="00EE4E18">
        <w:rPr>
          <w:rFonts w:ascii="Times New Roman" w:hAnsi="Times New Roman" w:cs="Times New Roman"/>
          <w:sz w:val="24"/>
          <w:szCs w:val="24"/>
        </w:rPr>
        <w:t xml:space="preserve">– </w:t>
      </w:r>
      <w:r w:rsidRPr="00EE4E18">
        <w:rPr>
          <w:rFonts w:ascii="Times New Roman" w:hAnsi="Times New Roman" w:cs="Times New Roman"/>
          <w:sz w:val="24"/>
          <w:szCs w:val="24"/>
        </w:rPr>
        <w:t xml:space="preserve">до 5 000 </w:t>
      </w:r>
      <w:proofErr w:type="spellStart"/>
      <w:r w:rsidRPr="00EE4E18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EE4E18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EE4E18" w:rsidRPr="00EE4E18" w:rsidRDefault="00EE4E18" w:rsidP="00EE4E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4E18">
        <w:rPr>
          <w:rFonts w:ascii="Times New Roman" w:hAnsi="Times New Roman" w:cs="Times New Roman"/>
          <w:sz w:val="24"/>
          <w:szCs w:val="24"/>
        </w:rPr>
        <w:t>Заем перечисляется на расчетный счет заемщика.</w:t>
      </w:r>
    </w:p>
    <w:p w:rsidR="00EE4E18" w:rsidRPr="00EE4E18" w:rsidRDefault="00EE4E18" w:rsidP="00EE4E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4E18">
        <w:rPr>
          <w:rFonts w:ascii="Times New Roman" w:hAnsi="Times New Roman" w:cs="Times New Roman"/>
          <w:sz w:val="24"/>
          <w:szCs w:val="24"/>
        </w:rPr>
        <w:t>Индивидуальный график платежей</w:t>
      </w:r>
      <w:r w:rsidR="004B6B41">
        <w:rPr>
          <w:rFonts w:ascii="Times New Roman" w:hAnsi="Times New Roman" w:cs="Times New Roman"/>
          <w:sz w:val="24"/>
          <w:szCs w:val="24"/>
        </w:rPr>
        <w:t>, к</w:t>
      </w:r>
      <w:r w:rsidRPr="00EE4E18">
        <w:rPr>
          <w:rFonts w:ascii="Times New Roman" w:hAnsi="Times New Roman" w:cs="Times New Roman"/>
          <w:sz w:val="24"/>
          <w:szCs w:val="24"/>
        </w:rPr>
        <w:t>оторый подстраивается под сезонность и прочие индивидуальные факторы бизнеса.</w:t>
      </w:r>
    </w:p>
    <w:p w:rsidR="00EE4E18" w:rsidRPr="004B6B41" w:rsidRDefault="00EE4E18" w:rsidP="00EE4E1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B6B41">
        <w:rPr>
          <w:rFonts w:ascii="Times New Roman" w:hAnsi="Times New Roman" w:cs="Times New Roman"/>
          <w:sz w:val="24"/>
          <w:szCs w:val="24"/>
          <w:u w:val="single"/>
        </w:rPr>
        <w:t>Требования к заемщикам:</w:t>
      </w:r>
    </w:p>
    <w:p w:rsidR="00EE4E18" w:rsidRPr="00EE4E18" w:rsidRDefault="004B6B41" w:rsidP="00EE4E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4E1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E18" w:rsidRPr="00EE4E18">
        <w:rPr>
          <w:rFonts w:ascii="Times New Roman" w:hAnsi="Times New Roman" w:cs="Times New Roman"/>
          <w:sz w:val="24"/>
          <w:szCs w:val="24"/>
        </w:rPr>
        <w:t>зарегистрированы и осуществляют деятельность на территории Воронежской области;</w:t>
      </w:r>
    </w:p>
    <w:p w:rsidR="00EE4E18" w:rsidRPr="00EE4E18" w:rsidRDefault="004B6B41" w:rsidP="00EE4E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4E1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E18" w:rsidRPr="00EE4E18">
        <w:rPr>
          <w:rFonts w:ascii="Times New Roman" w:hAnsi="Times New Roman" w:cs="Times New Roman"/>
          <w:sz w:val="24"/>
          <w:szCs w:val="24"/>
        </w:rPr>
        <w:t>занимаются предпринимательской деятельностью более трех месяцев с начала ведения деятельности;</w:t>
      </w:r>
    </w:p>
    <w:p w:rsidR="00EE4E18" w:rsidRPr="00EE4E18" w:rsidRDefault="004B6B41" w:rsidP="00EE4E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4E1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E18" w:rsidRPr="00EE4E18">
        <w:rPr>
          <w:rFonts w:ascii="Times New Roman" w:hAnsi="Times New Roman" w:cs="Times New Roman"/>
          <w:sz w:val="24"/>
          <w:szCs w:val="24"/>
        </w:rPr>
        <w:t>полная правоспособность и дееспособность (не находятся в состоянии ликвидации, реорганизации или банкротства)</w:t>
      </w:r>
    </w:p>
    <w:p w:rsidR="00EE4E18" w:rsidRPr="00EE4E18" w:rsidRDefault="004B6B41" w:rsidP="00EE4E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4E1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E18" w:rsidRPr="00EE4E18">
        <w:rPr>
          <w:rFonts w:ascii="Times New Roman" w:hAnsi="Times New Roman" w:cs="Times New Roman"/>
          <w:sz w:val="24"/>
          <w:szCs w:val="24"/>
        </w:rPr>
        <w:t xml:space="preserve">не имеют по состоянию на любую дату в течение периода, равного 30 календарным дням, предшествующего дате заключения договора о предоставлении </w:t>
      </w:r>
      <w:proofErr w:type="spellStart"/>
      <w:r w:rsidR="00EE4E18" w:rsidRPr="00EE4E18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="00EE4E18" w:rsidRPr="00EE4E18">
        <w:rPr>
          <w:rFonts w:ascii="Times New Roman" w:hAnsi="Times New Roman" w:cs="Times New Roman"/>
          <w:sz w:val="24"/>
          <w:szCs w:val="24"/>
        </w:rPr>
        <w:t>, просроченной задолженности по налогам, сборам и иным обязательным платежам в бюджеты бюджетной системы Российской Федерации, превышающей 50 тыс. рублей;</w:t>
      </w:r>
    </w:p>
    <w:p w:rsidR="00EE4E18" w:rsidRPr="00EE4E18" w:rsidRDefault="004B6B41" w:rsidP="00EE4E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4E1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E18" w:rsidRPr="00EE4E18">
        <w:rPr>
          <w:rFonts w:ascii="Times New Roman" w:hAnsi="Times New Roman" w:cs="Times New Roman"/>
          <w:sz w:val="24"/>
          <w:szCs w:val="24"/>
        </w:rPr>
        <w:t>не имеют задолженности перед работниками (персоналом) по заработной плате более 3 месяцев.</w:t>
      </w:r>
    </w:p>
    <w:p w:rsidR="00EE4E18" w:rsidRPr="00EE4E18" w:rsidRDefault="004B6B41" w:rsidP="00EE4E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4E1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E18" w:rsidRPr="00EE4E18">
        <w:rPr>
          <w:rFonts w:ascii="Times New Roman" w:hAnsi="Times New Roman" w:cs="Times New Roman"/>
          <w:sz w:val="24"/>
          <w:szCs w:val="24"/>
        </w:rPr>
        <w:t>наличие обеспечения обязательств по займу - залог движимого, недвижимого имущества (как самого заемщика, так и третьих лиц), поручительство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4E18" w:rsidRPr="00EE4E18" w:rsidRDefault="00EE4E18" w:rsidP="00EE4E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4E18">
        <w:rPr>
          <w:rFonts w:ascii="Times New Roman" w:hAnsi="Times New Roman" w:cs="Times New Roman"/>
          <w:sz w:val="24"/>
          <w:szCs w:val="24"/>
        </w:rPr>
        <w:t>Предоставление полного пакета документов согласно требованиям МКК ФРПВО.</w:t>
      </w:r>
    </w:p>
    <w:p w:rsidR="00EE4E18" w:rsidRPr="00EE4E18" w:rsidRDefault="00EE4E18" w:rsidP="00EE4E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6B41" w:rsidRPr="00EE4E18" w:rsidRDefault="004B6B41" w:rsidP="004B6B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4E18">
        <w:rPr>
          <w:rFonts w:ascii="Times New Roman" w:hAnsi="Times New Roman" w:cs="Times New Roman"/>
          <w:sz w:val="24"/>
          <w:szCs w:val="24"/>
        </w:rPr>
        <w:t>Телефон для справок: 8(473)-71 42 0 63 АНО «Хохольский Центр поддержки предпринимательства»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0B7B" w:rsidRPr="00EE4E18" w:rsidRDefault="008A0B7B" w:rsidP="00EE4E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A0B7B" w:rsidRPr="00EE4E18" w:rsidSect="00893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81B"/>
    <w:multiLevelType w:val="multilevel"/>
    <w:tmpl w:val="6598E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E4E18"/>
    <w:rsid w:val="004B6B41"/>
    <w:rsid w:val="008A0B7B"/>
    <w:rsid w:val="00EE4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18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sptp.hohol</dc:creator>
  <cp:keywords/>
  <dc:description/>
  <cp:lastModifiedBy>sptp.hohol</cp:lastModifiedBy>
  <cp:revision>3</cp:revision>
  <dcterms:created xsi:type="dcterms:W3CDTF">2024-02-15T12:17:00Z</dcterms:created>
  <dcterms:modified xsi:type="dcterms:W3CDTF">2024-02-15T12:22:00Z</dcterms:modified>
</cp:coreProperties>
</file>