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9D2" w:rsidRPr="00E07FAD" w:rsidRDefault="00BE351A" w:rsidP="00E07FAD">
      <w:pPr>
        <w:pStyle w:val="af2"/>
        <w:tabs>
          <w:tab w:val="clear" w:pos="4677"/>
          <w:tab w:val="left" w:pos="3969"/>
        </w:tabs>
        <w:jc w:val="both"/>
        <w:rPr>
          <w:rFonts w:ascii="Arial" w:hAnsi="Arial" w:cs="Arial"/>
        </w:rPr>
      </w:pPr>
      <w:r w:rsidRPr="00E07FAD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-64770</wp:posOffset>
            </wp:positionV>
            <wp:extent cx="413385" cy="512445"/>
            <wp:effectExtent l="19050" t="0" r="5715" b="0"/>
            <wp:wrapTight wrapText="bothSides">
              <wp:wrapPolygon edited="0">
                <wp:start x="-995" y="0"/>
                <wp:lineTo x="-995" y="20877"/>
                <wp:lineTo x="21899" y="20877"/>
                <wp:lineTo x="21899" y="0"/>
                <wp:lineTo x="-995" y="0"/>
              </wp:wrapPolygon>
            </wp:wrapTight>
            <wp:docPr id="25" name="Рисунок 4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19D2" w:rsidRPr="00E07FAD" w:rsidRDefault="00E119D2" w:rsidP="00E07FAD">
      <w:pPr>
        <w:pStyle w:val="af2"/>
        <w:jc w:val="both"/>
        <w:rPr>
          <w:rFonts w:ascii="Arial" w:hAnsi="Arial" w:cs="Arial"/>
        </w:rPr>
      </w:pPr>
    </w:p>
    <w:p w:rsidR="00E119D2" w:rsidRPr="00E07FAD" w:rsidRDefault="00E119D2" w:rsidP="00E07FAD">
      <w:pPr>
        <w:pStyle w:val="af2"/>
        <w:jc w:val="both"/>
        <w:rPr>
          <w:rFonts w:ascii="Arial" w:hAnsi="Arial" w:cs="Arial"/>
        </w:rPr>
      </w:pPr>
    </w:p>
    <w:p w:rsidR="009E5E8F" w:rsidRPr="00E07FAD" w:rsidRDefault="009E5E8F" w:rsidP="00E07FAD">
      <w:pPr>
        <w:pStyle w:val="5"/>
        <w:ind w:right="0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АДМИНИСТРАЦИЯ</w:t>
      </w:r>
    </w:p>
    <w:p w:rsidR="009E5E8F" w:rsidRPr="00E07FAD" w:rsidRDefault="009E5E8F" w:rsidP="00E07FAD">
      <w:pPr>
        <w:pStyle w:val="5"/>
        <w:ind w:right="0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9E5E8F" w:rsidRPr="00E07FAD" w:rsidRDefault="009E5E8F" w:rsidP="00E07FAD">
      <w:pPr>
        <w:jc w:val="center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ВОРОНЕЖСКОЙ ОБЛАСТИ</w:t>
      </w:r>
    </w:p>
    <w:p w:rsidR="009E5E8F" w:rsidRPr="00E07FAD" w:rsidRDefault="009E5E8F" w:rsidP="00E07FAD">
      <w:pPr>
        <w:jc w:val="center"/>
        <w:rPr>
          <w:rFonts w:ascii="Arial" w:hAnsi="Arial" w:cs="Arial"/>
          <w:sz w:val="24"/>
          <w:szCs w:val="24"/>
        </w:rPr>
      </w:pPr>
    </w:p>
    <w:p w:rsidR="00E119D2" w:rsidRPr="00E07FAD" w:rsidRDefault="00E119D2" w:rsidP="00E07FAD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E07FAD">
        <w:rPr>
          <w:rFonts w:ascii="Arial" w:hAnsi="Arial" w:cs="Arial"/>
          <w:sz w:val="24"/>
          <w:szCs w:val="24"/>
        </w:rPr>
        <w:t>П</w:t>
      </w:r>
      <w:proofErr w:type="gramEnd"/>
      <w:r w:rsidRPr="00E07FAD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E119D2" w:rsidRPr="00E07FAD" w:rsidRDefault="00E119D2" w:rsidP="00E07FAD">
      <w:pPr>
        <w:jc w:val="both"/>
        <w:rPr>
          <w:rFonts w:ascii="Arial" w:hAnsi="Arial" w:cs="Arial"/>
          <w:sz w:val="24"/>
          <w:szCs w:val="24"/>
        </w:rPr>
      </w:pPr>
    </w:p>
    <w:p w:rsidR="00E119D2" w:rsidRPr="00E07FAD" w:rsidRDefault="00E119D2" w:rsidP="00E07FAD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от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064EDA" w:rsidRPr="00E07FAD">
        <w:rPr>
          <w:rFonts w:ascii="Arial" w:hAnsi="Arial" w:cs="Arial"/>
          <w:color w:val="000000"/>
          <w:sz w:val="24"/>
          <w:szCs w:val="24"/>
        </w:rPr>
        <w:t>05</w:t>
      </w:r>
      <w:r w:rsidR="00666342" w:rsidRPr="00E07FAD">
        <w:rPr>
          <w:rFonts w:ascii="Arial" w:hAnsi="Arial" w:cs="Arial"/>
          <w:color w:val="000000"/>
          <w:sz w:val="24"/>
          <w:szCs w:val="24"/>
        </w:rPr>
        <w:t xml:space="preserve"> февраля</w:t>
      </w:r>
      <w:r w:rsidR="00E07F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7FAD">
        <w:rPr>
          <w:rFonts w:ascii="Arial" w:hAnsi="Arial" w:cs="Arial"/>
          <w:color w:val="000000"/>
          <w:sz w:val="24"/>
          <w:szCs w:val="24"/>
        </w:rPr>
        <w:t>202</w:t>
      </w:r>
      <w:r w:rsidR="00666342" w:rsidRPr="00E07FAD">
        <w:rPr>
          <w:rFonts w:ascii="Arial" w:hAnsi="Arial" w:cs="Arial"/>
          <w:color w:val="000000"/>
          <w:sz w:val="24"/>
          <w:szCs w:val="24"/>
        </w:rPr>
        <w:t>4</w:t>
      </w:r>
      <w:r w:rsidRPr="00E07FAD">
        <w:rPr>
          <w:rFonts w:ascii="Arial" w:hAnsi="Arial" w:cs="Arial"/>
          <w:color w:val="000000"/>
          <w:sz w:val="24"/>
          <w:szCs w:val="24"/>
        </w:rPr>
        <w:t xml:space="preserve"> года</w:t>
      </w:r>
      <w:r w:rsidR="00E07FAD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7FAD">
        <w:rPr>
          <w:rFonts w:ascii="Arial" w:hAnsi="Arial" w:cs="Arial"/>
          <w:color w:val="000000"/>
          <w:sz w:val="24"/>
          <w:szCs w:val="24"/>
        </w:rPr>
        <w:t>№</w:t>
      </w:r>
      <w:r w:rsidR="00592A36" w:rsidRPr="00E07FAD">
        <w:rPr>
          <w:rFonts w:ascii="Arial" w:hAnsi="Arial" w:cs="Arial"/>
          <w:color w:val="000000"/>
          <w:sz w:val="24"/>
          <w:szCs w:val="24"/>
        </w:rPr>
        <w:t xml:space="preserve"> </w:t>
      </w:r>
      <w:r w:rsidR="00E07FAD" w:rsidRPr="00E07FAD">
        <w:rPr>
          <w:rFonts w:ascii="Arial" w:hAnsi="Arial" w:cs="Arial"/>
          <w:color w:val="000000"/>
          <w:sz w:val="24"/>
          <w:szCs w:val="24"/>
        </w:rPr>
        <w:t>140</w:t>
      </w:r>
    </w:p>
    <w:p w:rsidR="00E119D2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19D2" w:rsidRPr="00E07FAD">
        <w:rPr>
          <w:rFonts w:ascii="Arial" w:hAnsi="Arial" w:cs="Arial"/>
          <w:sz w:val="24"/>
          <w:szCs w:val="24"/>
        </w:rPr>
        <w:t>р.п. Хохольский</w:t>
      </w:r>
    </w:p>
    <w:p w:rsidR="00E119D2" w:rsidRPr="00E07FAD" w:rsidRDefault="00E119D2" w:rsidP="00E07FAD">
      <w:pPr>
        <w:jc w:val="both"/>
        <w:rPr>
          <w:rFonts w:ascii="Arial" w:hAnsi="Arial" w:cs="Arial"/>
          <w:sz w:val="24"/>
          <w:szCs w:val="24"/>
        </w:rPr>
      </w:pPr>
    </w:p>
    <w:p w:rsidR="000029FC" w:rsidRPr="00E07FAD" w:rsidRDefault="000029FC" w:rsidP="00E07FAD">
      <w:pPr>
        <w:jc w:val="center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 xml:space="preserve">О внесении изменений </w:t>
      </w:r>
      <w:proofErr w:type="gramStart"/>
      <w:r w:rsidRPr="00E07FAD">
        <w:rPr>
          <w:rFonts w:ascii="Arial" w:hAnsi="Arial" w:cs="Arial"/>
          <w:sz w:val="24"/>
          <w:szCs w:val="24"/>
        </w:rPr>
        <w:t>в</w:t>
      </w:r>
      <w:proofErr w:type="gramEnd"/>
    </w:p>
    <w:p w:rsidR="000029FC" w:rsidRPr="00E07FAD" w:rsidRDefault="000029FC" w:rsidP="00E07FAD">
      <w:pPr>
        <w:jc w:val="center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постановление администрации</w:t>
      </w:r>
    </w:p>
    <w:p w:rsidR="000029FC" w:rsidRPr="00E07FAD" w:rsidRDefault="000029FC" w:rsidP="00E07FAD">
      <w:pPr>
        <w:jc w:val="center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Хохольского муниципального района</w:t>
      </w:r>
    </w:p>
    <w:p w:rsidR="00BD0D9E" w:rsidRPr="00E07FAD" w:rsidRDefault="000029FC" w:rsidP="00E07FAD">
      <w:pPr>
        <w:jc w:val="center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Воронежской области от</w:t>
      </w:r>
      <w:r w:rsidR="00D10B35" w:rsidRPr="00E07FAD">
        <w:rPr>
          <w:rFonts w:ascii="Arial" w:hAnsi="Arial" w:cs="Arial"/>
          <w:sz w:val="24"/>
          <w:szCs w:val="24"/>
        </w:rPr>
        <w:t xml:space="preserve"> 14.</w:t>
      </w:r>
      <w:r w:rsidRPr="00E07FAD">
        <w:rPr>
          <w:rFonts w:ascii="Arial" w:hAnsi="Arial" w:cs="Arial"/>
          <w:sz w:val="24"/>
          <w:szCs w:val="24"/>
        </w:rPr>
        <w:t>10.2022</w:t>
      </w:r>
      <w:r w:rsidR="008C23AF" w:rsidRPr="00E07FAD">
        <w:rPr>
          <w:rFonts w:ascii="Arial" w:hAnsi="Arial" w:cs="Arial"/>
          <w:sz w:val="24"/>
          <w:szCs w:val="24"/>
        </w:rPr>
        <w:t xml:space="preserve"> </w:t>
      </w:r>
      <w:r w:rsidRPr="00E07FAD">
        <w:rPr>
          <w:rFonts w:ascii="Arial" w:hAnsi="Arial" w:cs="Arial"/>
          <w:sz w:val="24"/>
          <w:szCs w:val="24"/>
        </w:rPr>
        <w:t>года</w:t>
      </w:r>
      <w:r w:rsidR="00592A36" w:rsidRPr="00E07FAD">
        <w:rPr>
          <w:rFonts w:ascii="Arial" w:hAnsi="Arial" w:cs="Arial"/>
          <w:sz w:val="24"/>
          <w:szCs w:val="24"/>
        </w:rPr>
        <w:t xml:space="preserve"> №936</w:t>
      </w:r>
      <w:r w:rsidR="00D10B35" w:rsidRPr="00E07FAD">
        <w:rPr>
          <w:rFonts w:ascii="Arial" w:hAnsi="Arial" w:cs="Arial"/>
          <w:sz w:val="24"/>
          <w:szCs w:val="24"/>
        </w:rPr>
        <w:t xml:space="preserve"> </w:t>
      </w:r>
      <w:r w:rsidR="00882395" w:rsidRPr="00E07FAD">
        <w:rPr>
          <w:rFonts w:ascii="Arial" w:hAnsi="Arial" w:cs="Arial"/>
          <w:sz w:val="24"/>
          <w:szCs w:val="24"/>
        </w:rPr>
        <w:t>«О</w:t>
      </w:r>
      <w:r w:rsidRPr="00E07FAD">
        <w:rPr>
          <w:rFonts w:ascii="Arial" w:hAnsi="Arial" w:cs="Arial"/>
          <w:sz w:val="24"/>
          <w:szCs w:val="24"/>
        </w:rPr>
        <w:t>б утверждении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Pr="00E07FAD">
        <w:rPr>
          <w:rFonts w:ascii="Arial" w:hAnsi="Arial" w:cs="Arial"/>
          <w:sz w:val="24"/>
          <w:szCs w:val="24"/>
        </w:rPr>
        <w:t>муниципальной программы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E119D2" w:rsidRPr="00E07FAD">
        <w:rPr>
          <w:rFonts w:ascii="Arial" w:hAnsi="Arial" w:cs="Arial"/>
          <w:sz w:val="24"/>
          <w:szCs w:val="24"/>
        </w:rPr>
        <w:t>Хохольского</w:t>
      </w:r>
      <w:r w:rsidR="00D10B35" w:rsidRPr="00E07FAD">
        <w:rPr>
          <w:rFonts w:ascii="Arial" w:hAnsi="Arial" w:cs="Arial"/>
          <w:sz w:val="24"/>
          <w:szCs w:val="24"/>
        </w:rPr>
        <w:t xml:space="preserve"> </w:t>
      </w:r>
      <w:r w:rsidR="00E119D2" w:rsidRPr="00E07FAD">
        <w:rPr>
          <w:rFonts w:ascii="Arial" w:hAnsi="Arial" w:cs="Arial"/>
          <w:sz w:val="24"/>
          <w:szCs w:val="24"/>
        </w:rPr>
        <w:t>муниципального</w:t>
      </w:r>
      <w:r w:rsidR="00F93ACE" w:rsidRPr="00E07FAD">
        <w:rPr>
          <w:rFonts w:ascii="Arial" w:hAnsi="Arial" w:cs="Arial"/>
          <w:sz w:val="24"/>
          <w:szCs w:val="24"/>
        </w:rPr>
        <w:t xml:space="preserve"> района</w:t>
      </w:r>
      <w:r w:rsidR="008C23AF" w:rsidRPr="00E07FAD">
        <w:rPr>
          <w:rFonts w:ascii="Arial" w:hAnsi="Arial" w:cs="Arial"/>
          <w:sz w:val="24"/>
          <w:szCs w:val="24"/>
        </w:rPr>
        <w:t xml:space="preserve"> </w:t>
      </w:r>
      <w:r w:rsidR="00E119D2" w:rsidRPr="00E07FAD">
        <w:rPr>
          <w:rFonts w:ascii="Arial" w:hAnsi="Arial" w:cs="Arial"/>
          <w:sz w:val="24"/>
          <w:szCs w:val="24"/>
        </w:rPr>
        <w:t>Воронежской</w:t>
      </w:r>
      <w:r w:rsidR="00D10B35" w:rsidRPr="00E07FAD">
        <w:rPr>
          <w:rFonts w:ascii="Arial" w:hAnsi="Arial" w:cs="Arial"/>
          <w:sz w:val="24"/>
          <w:szCs w:val="24"/>
        </w:rPr>
        <w:t xml:space="preserve"> </w:t>
      </w:r>
      <w:r w:rsidR="00E119D2" w:rsidRPr="00E07FAD">
        <w:rPr>
          <w:rFonts w:ascii="Arial" w:hAnsi="Arial" w:cs="Arial"/>
          <w:sz w:val="24"/>
          <w:szCs w:val="24"/>
        </w:rPr>
        <w:t xml:space="preserve">области </w:t>
      </w:r>
      <w:r w:rsidR="00221103" w:rsidRPr="00E07FAD">
        <w:rPr>
          <w:rFonts w:ascii="Arial" w:hAnsi="Arial" w:cs="Arial"/>
          <w:bCs/>
          <w:sz w:val="24"/>
          <w:szCs w:val="24"/>
        </w:rPr>
        <w:t>«Создание условий для развития транспортной системы и дорожного хозяйства»</w:t>
      </w:r>
    </w:p>
    <w:p w:rsidR="00221103" w:rsidRPr="00E07FAD" w:rsidRDefault="00221103" w:rsidP="00E07FAD">
      <w:pPr>
        <w:jc w:val="both"/>
        <w:rPr>
          <w:rFonts w:ascii="Arial" w:hAnsi="Arial" w:cs="Arial"/>
          <w:sz w:val="24"/>
          <w:szCs w:val="24"/>
        </w:rPr>
      </w:pPr>
    </w:p>
    <w:p w:rsidR="00E119D2" w:rsidRPr="00E07FAD" w:rsidRDefault="00E119D2" w:rsidP="00E07FAD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E07FAD">
        <w:rPr>
          <w:rFonts w:ascii="Arial" w:hAnsi="Arial" w:cs="Arial"/>
          <w:sz w:val="24"/>
          <w:szCs w:val="24"/>
        </w:rPr>
        <w:t xml:space="preserve">В </w:t>
      </w:r>
      <w:r w:rsidR="00F93ACE" w:rsidRPr="00E07FAD">
        <w:rPr>
          <w:rFonts w:ascii="Arial" w:hAnsi="Arial" w:cs="Arial"/>
          <w:sz w:val="24"/>
          <w:szCs w:val="24"/>
        </w:rPr>
        <w:t>соответствии со ст. 179 Бюджетного кодекса Российской Федерации, Федеральным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F93ACE" w:rsidRPr="00E07FAD">
        <w:rPr>
          <w:rFonts w:ascii="Arial" w:hAnsi="Arial" w:cs="Arial"/>
          <w:sz w:val="24"/>
          <w:szCs w:val="24"/>
        </w:rPr>
        <w:t>Законом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F93ACE" w:rsidRPr="00E07FAD">
        <w:rPr>
          <w:rFonts w:ascii="Arial" w:hAnsi="Arial" w:cs="Arial"/>
          <w:sz w:val="24"/>
          <w:szCs w:val="24"/>
        </w:rPr>
        <w:t xml:space="preserve">от 28.06.2014г № 172-Ф3 « О стратегическом планировании в Российской </w:t>
      </w:r>
      <w:r w:rsidR="007129DB" w:rsidRPr="00E07FAD">
        <w:rPr>
          <w:rFonts w:ascii="Arial" w:hAnsi="Arial" w:cs="Arial"/>
          <w:sz w:val="24"/>
          <w:szCs w:val="24"/>
        </w:rPr>
        <w:t>Федерации», постановлением администрации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Pr="00E07FAD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7129DB" w:rsidRPr="00E07FAD">
        <w:rPr>
          <w:rFonts w:ascii="Arial" w:hAnsi="Arial" w:cs="Arial"/>
          <w:sz w:val="24"/>
          <w:szCs w:val="24"/>
        </w:rPr>
        <w:t xml:space="preserve"> от </w:t>
      </w:r>
      <w:r w:rsidR="009E3D03" w:rsidRPr="00E07FAD">
        <w:rPr>
          <w:rFonts w:ascii="Arial" w:hAnsi="Arial" w:cs="Arial"/>
          <w:sz w:val="24"/>
          <w:szCs w:val="24"/>
        </w:rPr>
        <w:t>06</w:t>
      </w:r>
      <w:r w:rsidR="007129DB" w:rsidRPr="00E07FAD">
        <w:rPr>
          <w:rFonts w:ascii="Arial" w:hAnsi="Arial" w:cs="Arial"/>
          <w:sz w:val="24"/>
          <w:szCs w:val="24"/>
        </w:rPr>
        <w:t>.09.</w:t>
      </w:r>
      <w:r w:rsidR="009E3D03" w:rsidRPr="00E07FAD">
        <w:rPr>
          <w:rFonts w:ascii="Arial" w:hAnsi="Arial" w:cs="Arial"/>
          <w:sz w:val="24"/>
          <w:szCs w:val="24"/>
        </w:rPr>
        <w:t>2022</w:t>
      </w:r>
      <w:r w:rsidR="007129DB" w:rsidRPr="00E07FAD">
        <w:rPr>
          <w:rFonts w:ascii="Arial" w:hAnsi="Arial" w:cs="Arial"/>
          <w:sz w:val="24"/>
          <w:szCs w:val="24"/>
        </w:rPr>
        <w:t xml:space="preserve"> г. №</w:t>
      </w:r>
      <w:r w:rsidR="009E3D03" w:rsidRPr="00E07FAD">
        <w:rPr>
          <w:rFonts w:ascii="Arial" w:hAnsi="Arial" w:cs="Arial"/>
          <w:sz w:val="24"/>
          <w:szCs w:val="24"/>
        </w:rPr>
        <w:t>782</w:t>
      </w:r>
      <w:r w:rsidR="007129DB" w:rsidRPr="00E07FAD">
        <w:rPr>
          <w:rFonts w:ascii="Arial" w:hAnsi="Arial" w:cs="Arial"/>
          <w:sz w:val="24"/>
          <w:szCs w:val="24"/>
        </w:rPr>
        <w:t xml:space="preserve"> «О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9E3D03" w:rsidRPr="00E07FAD">
        <w:rPr>
          <w:rFonts w:ascii="Arial" w:hAnsi="Arial" w:cs="Arial"/>
          <w:sz w:val="24"/>
          <w:szCs w:val="24"/>
        </w:rPr>
        <w:t>порядке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9E3D03" w:rsidRPr="00E07FAD">
        <w:rPr>
          <w:rFonts w:ascii="Arial" w:hAnsi="Arial" w:cs="Arial"/>
          <w:sz w:val="24"/>
          <w:szCs w:val="24"/>
        </w:rPr>
        <w:t>принятия решений о разработке, реализации и оценки эффективности муниципальных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9E3D03" w:rsidRPr="00E07FAD">
        <w:rPr>
          <w:rFonts w:ascii="Arial" w:hAnsi="Arial" w:cs="Arial"/>
          <w:sz w:val="24"/>
          <w:szCs w:val="24"/>
        </w:rPr>
        <w:t>программ</w:t>
      </w:r>
      <w:r w:rsidR="003C2EF8" w:rsidRPr="00E07FAD">
        <w:rPr>
          <w:rFonts w:ascii="Arial" w:hAnsi="Arial" w:cs="Arial"/>
          <w:sz w:val="24"/>
          <w:szCs w:val="24"/>
        </w:rPr>
        <w:t xml:space="preserve"> </w:t>
      </w:r>
      <w:r w:rsidRPr="00E07FAD">
        <w:rPr>
          <w:rFonts w:ascii="Arial" w:hAnsi="Arial" w:cs="Arial"/>
          <w:sz w:val="24"/>
          <w:szCs w:val="24"/>
        </w:rPr>
        <w:t>Хохольского муниципального района Воронежской области</w:t>
      </w:r>
      <w:r w:rsidR="009E3D03" w:rsidRPr="00E07FAD">
        <w:rPr>
          <w:rFonts w:ascii="Arial" w:hAnsi="Arial" w:cs="Arial"/>
          <w:sz w:val="24"/>
          <w:szCs w:val="24"/>
        </w:rPr>
        <w:t>», распоряжением администрации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9E3D03" w:rsidRPr="00E07FAD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3C2EF8" w:rsidRPr="00E07FAD">
        <w:rPr>
          <w:rFonts w:ascii="Arial" w:hAnsi="Arial" w:cs="Arial"/>
          <w:sz w:val="24"/>
          <w:szCs w:val="24"/>
        </w:rPr>
        <w:t xml:space="preserve"> </w:t>
      </w:r>
      <w:r w:rsidR="009E3D03" w:rsidRPr="00E07FAD">
        <w:rPr>
          <w:rFonts w:ascii="Arial" w:hAnsi="Arial" w:cs="Arial"/>
          <w:sz w:val="24"/>
          <w:szCs w:val="24"/>
        </w:rPr>
        <w:t xml:space="preserve">№327 от 09.09.2022 года </w:t>
      </w:r>
      <w:r w:rsidR="00960976" w:rsidRPr="00E07FAD">
        <w:rPr>
          <w:rFonts w:ascii="Arial" w:hAnsi="Arial" w:cs="Arial"/>
          <w:sz w:val="24"/>
          <w:szCs w:val="24"/>
        </w:rPr>
        <w:t>«Об утверждении перечня муниципальных</w:t>
      </w:r>
      <w:proofErr w:type="gramEnd"/>
      <w:r w:rsidR="00960976" w:rsidRPr="00E07FAD">
        <w:rPr>
          <w:rFonts w:ascii="Arial" w:hAnsi="Arial" w:cs="Arial"/>
          <w:sz w:val="24"/>
          <w:szCs w:val="24"/>
        </w:rPr>
        <w:t xml:space="preserve"> программ Хохольского муниципального района», администрация</w:t>
      </w:r>
      <w:r w:rsidR="00417073" w:rsidRPr="00E07FAD">
        <w:rPr>
          <w:rFonts w:ascii="Arial" w:hAnsi="Arial" w:cs="Arial"/>
          <w:sz w:val="24"/>
          <w:szCs w:val="24"/>
        </w:rPr>
        <w:t xml:space="preserve"> Хохольского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417073" w:rsidRPr="00E07FAD">
        <w:rPr>
          <w:rFonts w:ascii="Arial" w:hAnsi="Arial" w:cs="Arial"/>
          <w:sz w:val="24"/>
          <w:szCs w:val="24"/>
        </w:rPr>
        <w:t xml:space="preserve">муниципального района п о с т а </w:t>
      </w:r>
      <w:proofErr w:type="spellStart"/>
      <w:r w:rsidR="00417073" w:rsidRPr="00E07FAD">
        <w:rPr>
          <w:rFonts w:ascii="Arial" w:hAnsi="Arial" w:cs="Arial"/>
          <w:sz w:val="24"/>
          <w:szCs w:val="24"/>
        </w:rPr>
        <w:t>н</w:t>
      </w:r>
      <w:proofErr w:type="spellEnd"/>
      <w:r w:rsidR="00417073" w:rsidRPr="00E07FAD">
        <w:rPr>
          <w:rFonts w:ascii="Arial" w:hAnsi="Arial" w:cs="Arial"/>
          <w:sz w:val="24"/>
          <w:szCs w:val="24"/>
        </w:rPr>
        <w:t xml:space="preserve"> о в л я е т</w:t>
      </w:r>
      <w:proofErr w:type="gramStart"/>
      <w:r w:rsidR="00417073" w:rsidRPr="00E07FAD">
        <w:rPr>
          <w:rFonts w:ascii="Arial" w:hAnsi="Arial" w:cs="Arial"/>
          <w:sz w:val="24"/>
          <w:szCs w:val="24"/>
        </w:rPr>
        <w:t xml:space="preserve"> :</w:t>
      </w:r>
      <w:proofErr w:type="gramEnd"/>
      <w:r w:rsidR="00960976" w:rsidRPr="00E07FAD">
        <w:rPr>
          <w:rFonts w:ascii="Arial" w:hAnsi="Arial" w:cs="Arial"/>
          <w:sz w:val="24"/>
          <w:szCs w:val="24"/>
        </w:rPr>
        <w:t xml:space="preserve"> </w:t>
      </w:r>
    </w:p>
    <w:p w:rsidR="00E119D2" w:rsidRPr="00E07FAD" w:rsidRDefault="00114F95" w:rsidP="00E07FAD">
      <w:pPr>
        <w:widowControl/>
        <w:numPr>
          <w:ilvl w:val="0"/>
          <w:numId w:val="10"/>
        </w:numPr>
        <w:tabs>
          <w:tab w:val="clear" w:pos="1211"/>
          <w:tab w:val="num" w:pos="0"/>
          <w:tab w:val="num" w:pos="993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 xml:space="preserve">Внести в постановление администрации Хохольского муниципального </w:t>
      </w:r>
      <w:r w:rsidR="00592A36" w:rsidRPr="00E07FAD">
        <w:rPr>
          <w:rFonts w:ascii="Arial" w:hAnsi="Arial" w:cs="Arial"/>
          <w:sz w:val="24"/>
          <w:szCs w:val="24"/>
        </w:rPr>
        <w:t>района от 14.10.2022г. №936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882395" w:rsidRPr="00E07FAD">
        <w:rPr>
          <w:rFonts w:ascii="Arial" w:hAnsi="Arial" w:cs="Arial"/>
          <w:sz w:val="24"/>
          <w:szCs w:val="24"/>
        </w:rPr>
        <w:t>«О</w:t>
      </w:r>
      <w:r w:rsidRPr="00E07FAD">
        <w:rPr>
          <w:rFonts w:ascii="Arial" w:hAnsi="Arial" w:cs="Arial"/>
          <w:sz w:val="24"/>
          <w:szCs w:val="24"/>
        </w:rPr>
        <w:t>б утверждении муниципальной программы</w:t>
      </w:r>
      <w:r w:rsidR="00417073" w:rsidRPr="00E07FAD">
        <w:rPr>
          <w:rFonts w:ascii="Arial" w:hAnsi="Arial" w:cs="Arial"/>
          <w:sz w:val="24"/>
          <w:szCs w:val="24"/>
        </w:rPr>
        <w:t xml:space="preserve"> </w:t>
      </w:r>
      <w:r w:rsidR="0094218A" w:rsidRPr="00E07FAD">
        <w:rPr>
          <w:rFonts w:ascii="Arial" w:hAnsi="Arial" w:cs="Arial"/>
          <w:sz w:val="24"/>
          <w:szCs w:val="24"/>
        </w:rPr>
        <w:t>Хохольского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94218A" w:rsidRPr="00E07FAD">
        <w:rPr>
          <w:rFonts w:ascii="Arial" w:hAnsi="Arial" w:cs="Arial"/>
          <w:sz w:val="24"/>
          <w:szCs w:val="24"/>
        </w:rPr>
        <w:t>муниципального района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E119D2" w:rsidRPr="00E07FAD">
        <w:rPr>
          <w:rFonts w:ascii="Arial" w:hAnsi="Arial" w:cs="Arial"/>
          <w:sz w:val="24"/>
          <w:szCs w:val="24"/>
        </w:rPr>
        <w:t xml:space="preserve">Воронежской области </w:t>
      </w:r>
      <w:r w:rsidR="00221103" w:rsidRPr="00E07FAD">
        <w:rPr>
          <w:rFonts w:ascii="Arial" w:hAnsi="Arial" w:cs="Arial"/>
          <w:bCs/>
          <w:sz w:val="24"/>
          <w:szCs w:val="24"/>
        </w:rPr>
        <w:t>«Создание условий для развития транспортной системы и дорожного хозяйства»</w:t>
      </w:r>
      <w:r w:rsidR="00B3065B" w:rsidRPr="00E07FAD">
        <w:rPr>
          <w:rFonts w:ascii="Arial" w:hAnsi="Arial" w:cs="Arial"/>
          <w:sz w:val="24"/>
          <w:szCs w:val="24"/>
        </w:rPr>
        <w:t xml:space="preserve"> </w:t>
      </w:r>
      <w:r w:rsidRPr="00E07FAD">
        <w:rPr>
          <w:rFonts w:ascii="Arial" w:hAnsi="Arial" w:cs="Arial"/>
          <w:sz w:val="24"/>
          <w:szCs w:val="24"/>
        </w:rPr>
        <w:t>следующие изменения:</w:t>
      </w:r>
      <w:r w:rsidR="00E119D2" w:rsidRPr="00E07FAD">
        <w:rPr>
          <w:rFonts w:ascii="Arial" w:hAnsi="Arial" w:cs="Arial"/>
          <w:sz w:val="24"/>
          <w:szCs w:val="24"/>
        </w:rPr>
        <w:t xml:space="preserve"> </w:t>
      </w:r>
    </w:p>
    <w:p w:rsidR="00AB008B" w:rsidRPr="00E07FAD" w:rsidRDefault="00114F95" w:rsidP="00E07FA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1.1</w:t>
      </w:r>
      <w:r w:rsidR="002D10F9" w:rsidRPr="00E07FAD">
        <w:rPr>
          <w:rFonts w:ascii="Arial" w:hAnsi="Arial" w:cs="Arial"/>
          <w:sz w:val="24"/>
          <w:szCs w:val="24"/>
        </w:rPr>
        <w:t>.</w:t>
      </w:r>
      <w:r w:rsidR="005D3E30" w:rsidRPr="00E07FAD">
        <w:rPr>
          <w:rFonts w:ascii="Arial" w:hAnsi="Arial" w:cs="Arial"/>
          <w:sz w:val="24"/>
          <w:szCs w:val="24"/>
        </w:rPr>
        <w:t xml:space="preserve"> </w:t>
      </w:r>
      <w:r w:rsidRPr="00E07FAD">
        <w:rPr>
          <w:rFonts w:ascii="Arial" w:hAnsi="Arial" w:cs="Arial"/>
          <w:sz w:val="24"/>
          <w:szCs w:val="24"/>
        </w:rPr>
        <w:t>Муниципальную программу</w:t>
      </w:r>
      <w:r w:rsidR="00221103" w:rsidRPr="00E07FAD">
        <w:rPr>
          <w:rFonts w:ascii="Arial" w:hAnsi="Arial" w:cs="Arial"/>
          <w:sz w:val="24"/>
          <w:szCs w:val="24"/>
        </w:rPr>
        <w:t xml:space="preserve"> </w:t>
      </w:r>
      <w:r w:rsidR="00221103" w:rsidRPr="00E07FAD">
        <w:rPr>
          <w:rFonts w:ascii="Arial" w:hAnsi="Arial" w:cs="Arial"/>
          <w:bCs/>
          <w:sz w:val="24"/>
          <w:szCs w:val="24"/>
        </w:rPr>
        <w:t>«Создание условий для развития транспортной</w:t>
      </w:r>
      <w:r w:rsidR="00E07FAD">
        <w:rPr>
          <w:rFonts w:ascii="Arial" w:hAnsi="Arial" w:cs="Arial"/>
          <w:bCs/>
          <w:sz w:val="24"/>
          <w:szCs w:val="24"/>
        </w:rPr>
        <w:t xml:space="preserve"> </w:t>
      </w:r>
      <w:r w:rsidR="00221103" w:rsidRPr="00E07FAD">
        <w:rPr>
          <w:rFonts w:ascii="Arial" w:hAnsi="Arial" w:cs="Arial"/>
          <w:bCs/>
          <w:sz w:val="24"/>
          <w:szCs w:val="24"/>
        </w:rPr>
        <w:t>системы</w:t>
      </w:r>
      <w:r w:rsidR="00E07FAD">
        <w:rPr>
          <w:rFonts w:ascii="Arial" w:hAnsi="Arial" w:cs="Arial"/>
          <w:bCs/>
          <w:sz w:val="24"/>
          <w:szCs w:val="24"/>
        </w:rPr>
        <w:t xml:space="preserve"> </w:t>
      </w:r>
      <w:r w:rsidR="00221103" w:rsidRPr="00E07FAD">
        <w:rPr>
          <w:rFonts w:ascii="Arial" w:hAnsi="Arial" w:cs="Arial"/>
          <w:bCs/>
          <w:sz w:val="24"/>
          <w:szCs w:val="24"/>
        </w:rPr>
        <w:t>и</w:t>
      </w:r>
      <w:r w:rsidR="00E07FAD">
        <w:rPr>
          <w:rFonts w:ascii="Arial" w:hAnsi="Arial" w:cs="Arial"/>
          <w:bCs/>
          <w:sz w:val="24"/>
          <w:szCs w:val="24"/>
        </w:rPr>
        <w:t xml:space="preserve"> </w:t>
      </w:r>
      <w:r w:rsidR="00221103" w:rsidRPr="00E07FAD">
        <w:rPr>
          <w:rFonts w:ascii="Arial" w:hAnsi="Arial" w:cs="Arial"/>
          <w:bCs/>
          <w:sz w:val="24"/>
          <w:szCs w:val="24"/>
        </w:rPr>
        <w:t>дорожного хозяйства»</w:t>
      </w:r>
      <w:r w:rsidR="00E07FAD">
        <w:rPr>
          <w:rFonts w:ascii="Arial" w:hAnsi="Arial" w:cs="Arial"/>
          <w:bCs/>
          <w:sz w:val="24"/>
          <w:szCs w:val="24"/>
        </w:rPr>
        <w:t xml:space="preserve"> </w:t>
      </w:r>
      <w:r w:rsidR="00B3065B" w:rsidRPr="00E07FAD">
        <w:rPr>
          <w:rFonts w:ascii="Arial" w:hAnsi="Arial" w:cs="Arial"/>
          <w:sz w:val="24"/>
          <w:szCs w:val="24"/>
        </w:rPr>
        <w:t>изложить в новой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B3065B" w:rsidRPr="00E07FAD">
        <w:rPr>
          <w:rFonts w:ascii="Arial" w:hAnsi="Arial" w:cs="Arial"/>
          <w:sz w:val="24"/>
          <w:szCs w:val="24"/>
        </w:rPr>
        <w:t xml:space="preserve">редакции </w:t>
      </w:r>
    </w:p>
    <w:p w:rsidR="00EF609A" w:rsidRPr="00E07FAD" w:rsidRDefault="00B3065B" w:rsidP="00E07FA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согласно приложению к настоящему постановлению.</w:t>
      </w:r>
    </w:p>
    <w:p w:rsidR="00E119D2" w:rsidRPr="00E07FAD" w:rsidRDefault="00B3065B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2</w:t>
      </w:r>
      <w:r w:rsidR="00EF609A" w:rsidRPr="00E07FAD">
        <w:rPr>
          <w:rFonts w:ascii="Arial" w:hAnsi="Arial" w:cs="Arial"/>
          <w:sz w:val="24"/>
          <w:szCs w:val="24"/>
        </w:rPr>
        <w:t>.</w:t>
      </w:r>
      <w:r w:rsidR="009F3ED4" w:rsidRPr="00E07FAD">
        <w:rPr>
          <w:rFonts w:ascii="Arial" w:hAnsi="Arial" w:cs="Arial"/>
          <w:sz w:val="24"/>
          <w:szCs w:val="24"/>
        </w:rPr>
        <w:t xml:space="preserve"> </w:t>
      </w:r>
      <w:r w:rsidR="00E119D2" w:rsidRPr="00E07FAD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</w:t>
      </w:r>
      <w:r w:rsidR="00083C6F" w:rsidRPr="00E07FAD">
        <w:rPr>
          <w:rFonts w:ascii="Arial" w:hAnsi="Arial" w:cs="Arial"/>
          <w:sz w:val="24"/>
          <w:szCs w:val="24"/>
        </w:rPr>
        <w:t>оставляю за собой.</w:t>
      </w:r>
    </w:p>
    <w:p w:rsidR="008C23AF" w:rsidRPr="00E07FAD" w:rsidRDefault="008C23AF" w:rsidP="00E07FAD">
      <w:pPr>
        <w:jc w:val="both"/>
        <w:rPr>
          <w:rFonts w:ascii="Arial" w:hAnsi="Arial" w:cs="Arial"/>
          <w:sz w:val="24"/>
          <w:szCs w:val="24"/>
        </w:rPr>
      </w:pPr>
    </w:p>
    <w:p w:rsidR="008C5044" w:rsidRPr="00E07FAD" w:rsidRDefault="008C5044" w:rsidP="00E07FAD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E07FAD">
        <w:rPr>
          <w:rFonts w:ascii="Arial" w:hAnsi="Arial" w:cs="Arial"/>
          <w:sz w:val="24"/>
          <w:szCs w:val="24"/>
        </w:rPr>
        <w:t>Исполняющий</w:t>
      </w:r>
      <w:proofErr w:type="gramEnd"/>
      <w:r w:rsidRPr="00E07FAD">
        <w:rPr>
          <w:rFonts w:ascii="Arial" w:hAnsi="Arial" w:cs="Arial"/>
          <w:sz w:val="24"/>
          <w:szCs w:val="24"/>
        </w:rPr>
        <w:t xml:space="preserve"> обязанности</w:t>
      </w:r>
    </w:p>
    <w:p w:rsidR="00E119D2" w:rsidRPr="00E07FAD" w:rsidRDefault="002F60A3" w:rsidP="00E07FAD">
      <w:pPr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 xml:space="preserve">главы </w:t>
      </w:r>
      <w:r w:rsidR="00E119D2" w:rsidRPr="00E07FAD">
        <w:rPr>
          <w:rFonts w:ascii="Arial" w:hAnsi="Arial" w:cs="Arial"/>
          <w:sz w:val="24"/>
          <w:szCs w:val="24"/>
        </w:rPr>
        <w:t>Хохольского</w:t>
      </w:r>
    </w:p>
    <w:p w:rsidR="00E119D2" w:rsidRPr="00E07FAD" w:rsidRDefault="00E119D2" w:rsidP="00E07FAD">
      <w:pPr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муниципального района</w:t>
      </w:r>
      <w:r w:rsidR="00E07FAD">
        <w:rPr>
          <w:rFonts w:ascii="Arial" w:hAnsi="Arial" w:cs="Arial"/>
          <w:sz w:val="24"/>
          <w:szCs w:val="24"/>
        </w:rPr>
        <w:t xml:space="preserve"> </w:t>
      </w:r>
      <w:r w:rsidR="008C5044" w:rsidRPr="00E07FAD">
        <w:rPr>
          <w:rFonts w:ascii="Arial" w:hAnsi="Arial" w:cs="Arial"/>
          <w:sz w:val="24"/>
          <w:szCs w:val="24"/>
        </w:rPr>
        <w:t>В.Н.Кожевников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br w:type="page"/>
      </w:r>
    </w:p>
    <w:p w:rsidR="00E07FAD" w:rsidRDefault="00E07FAD" w:rsidP="00E07FAD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</w:p>
    <w:p w:rsidR="00E07FAD" w:rsidRP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>Приложение № 1</w:t>
      </w:r>
    </w:p>
    <w:p w:rsidR="00E07FAD" w:rsidRP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 xml:space="preserve">к постановлению администрации Хохольского </w:t>
      </w:r>
    </w:p>
    <w:p w:rsidR="00E07FAD" w:rsidRP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>муниципального района</w:t>
      </w:r>
    </w:p>
    <w:p w:rsidR="00E07FAD" w:rsidRPr="00E07FAD" w:rsidRDefault="00E07FAD" w:rsidP="00E07FAD">
      <w:pPr>
        <w:jc w:val="right"/>
        <w:rPr>
          <w:rFonts w:ascii="Arial" w:hAnsi="Arial" w:cs="Arial"/>
          <w:sz w:val="24"/>
          <w:szCs w:val="24"/>
          <w:lang/>
        </w:rPr>
      </w:pPr>
      <w:r w:rsidRPr="00E07FAD">
        <w:rPr>
          <w:rFonts w:ascii="Arial" w:hAnsi="Arial" w:cs="Arial"/>
          <w:sz w:val="24"/>
          <w:szCs w:val="24"/>
          <w:lang/>
        </w:rPr>
        <w:t>от</w:t>
      </w:r>
      <w:r>
        <w:rPr>
          <w:rFonts w:ascii="Arial" w:hAnsi="Arial" w:cs="Arial"/>
          <w:sz w:val="24"/>
          <w:szCs w:val="24"/>
          <w:lang/>
        </w:rPr>
        <w:t xml:space="preserve"> </w:t>
      </w:r>
      <w:r w:rsidRPr="00E07FAD">
        <w:rPr>
          <w:rFonts w:ascii="Arial" w:hAnsi="Arial" w:cs="Arial"/>
          <w:sz w:val="24"/>
          <w:szCs w:val="24"/>
          <w:lang/>
        </w:rPr>
        <w:t>5 февраля 2024 г. № 936</w:t>
      </w:r>
    </w:p>
    <w:p w:rsidR="00E07FAD" w:rsidRDefault="00E07FAD" w:rsidP="00E07FAD">
      <w:pPr>
        <w:jc w:val="both"/>
        <w:rPr>
          <w:rFonts w:ascii="Arial" w:hAnsi="Arial" w:cs="Arial"/>
          <w:sz w:val="24"/>
          <w:szCs w:val="24"/>
          <w:lang/>
        </w:rPr>
      </w:pPr>
    </w:p>
    <w:p w:rsidR="00E07FAD" w:rsidRDefault="00E07FAD" w:rsidP="00E07FAD">
      <w:pPr>
        <w:jc w:val="center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ПАСПОРТ</w:t>
      </w:r>
      <w:r w:rsidRPr="00E07FA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</w:t>
      </w:r>
      <w:r w:rsidRPr="00E07FAD">
        <w:rPr>
          <w:rFonts w:ascii="Arial" w:hAnsi="Arial" w:cs="Arial"/>
          <w:sz w:val="24"/>
          <w:szCs w:val="24"/>
        </w:rPr>
        <w:t xml:space="preserve">муниципальной программы </w:t>
      </w:r>
      <w:r w:rsidRPr="00E07FAD">
        <w:rPr>
          <w:rFonts w:ascii="Arial" w:hAnsi="Arial" w:cs="Arial"/>
          <w:sz w:val="24"/>
          <w:szCs w:val="24"/>
        </w:rPr>
        <w:br/>
        <w:t>«Создание условий для развития транспортной системы и дорожного хозяйства»</w:t>
      </w: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  <w:lang/>
        </w:rPr>
      </w:pPr>
    </w:p>
    <w:tbl>
      <w:tblPr>
        <w:tblW w:w="9688" w:type="dxa"/>
        <w:jc w:val="center"/>
        <w:tblLayout w:type="fixed"/>
        <w:tblLook w:val="04A0"/>
      </w:tblPr>
      <w:tblGrid>
        <w:gridCol w:w="2232"/>
        <w:gridCol w:w="7456"/>
      </w:tblGrid>
      <w:tr w:rsidR="00E07FAD" w:rsidRPr="00E07FAD" w:rsidTr="00E07FAD">
        <w:trPr>
          <w:trHeight w:val="1683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>Ответственный исполнитель муниципальной программы (координатор)</w:t>
            </w:r>
          </w:p>
        </w:tc>
        <w:tc>
          <w:tcPr>
            <w:tcW w:w="7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 xml:space="preserve">Отдел по строительству, транспорту и ЖКХ 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администрации Хохольского муниципального района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</w:tr>
      <w:tr w:rsidR="00E07FAD" w:rsidRPr="00E07FAD" w:rsidTr="00E07FAD">
        <w:trPr>
          <w:trHeight w:val="1532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>Исполнители муниципальной программы</w:t>
            </w:r>
          </w:p>
        </w:tc>
        <w:tc>
          <w:tcPr>
            <w:tcW w:w="7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>Отдел по образованию, молодежной политике и спорту;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 xml:space="preserve">финансовый отдел; администрации </w:t>
            </w:r>
            <w:proofErr w:type="gramStart"/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>городского</w:t>
            </w:r>
            <w:proofErr w:type="gramEnd"/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 xml:space="preserve"> и сельских поселений (по согласованию).</w:t>
            </w:r>
          </w:p>
        </w:tc>
      </w:tr>
      <w:tr w:rsidR="00E07FAD" w:rsidRPr="00E07FAD" w:rsidTr="00E07FAD">
        <w:trPr>
          <w:trHeight w:val="2973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>Основные мероприятия</w:t>
            </w: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Основное мероприятие 1. «Развитие транспортной системы и дорожного хозяйства Хохольского муниципального района» 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Мероприятие.1.1. Строительство автомобильных дорог общего пользования местного значения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Мероприятие 1.2. Ремонт и капитальный ремонт автомобильных дорог общего пользования местного значения.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Мероприятие 1.3. Содержание автомобильных дорог общего пользования местного значения.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Мероприятие 1.4 Обеспечение экономической устойчивости автотранспортных предприятий.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Основное мероприятие 2.«Повышение безопасности дорожного движения на территории Хохольского муниципального района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Мероприятие 2.1. Установка искусственного освещения на </w:t>
            </w:r>
            <w:proofErr w:type="gramStart"/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участках</w:t>
            </w:r>
            <w:proofErr w:type="gramEnd"/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повышенной опасности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Мероприятие 2.2.Установка светофорных объектов.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Мероприятие 2.3.Обустройство и ремонт пешеходных дорожек</w:t>
            </w:r>
          </w:p>
        </w:tc>
      </w:tr>
      <w:tr w:rsidR="00E07FAD" w:rsidRPr="00E07FAD" w:rsidTr="00E07FAD">
        <w:trPr>
          <w:trHeight w:val="2393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>Цели муниципальной программы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0"/>
                <w:szCs w:val="20"/>
                <w:highlight w:val="yellow"/>
              </w:rPr>
            </w:pPr>
          </w:p>
        </w:tc>
        <w:tc>
          <w:tcPr>
            <w:tcW w:w="7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07FAD">
              <w:rPr>
                <w:rFonts w:ascii="Arial" w:hAnsi="Arial" w:cs="Arial"/>
                <w:b w:val="0"/>
                <w:sz w:val="20"/>
                <w:szCs w:val="20"/>
              </w:rPr>
              <w:t>Сокращение количества дорожно-транспортных происшествий (далее - ДТП) и погибших в автоавариях, защита жизни и здоровья населения на транспорте от актов незаконного вмешательства, обеспечение сохранности и развитие автомобильных дорог общего пользования, повышение качества транспортного обслуживания и создание условий для выравнивания транспортной обеспеченности населения Хохольского муниципального района.</w:t>
            </w:r>
          </w:p>
        </w:tc>
      </w:tr>
    </w:tbl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br w:type="page"/>
      </w:r>
    </w:p>
    <w:tbl>
      <w:tblPr>
        <w:tblW w:w="10301" w:type="dxa"/>
        <w:jc w:val="center"/>
        <w:tblLayout w:type="fixed"/>
        <w:tblLook w:val="04A0"/>
      </w:tblPr>
      <w:tblGrid>
        <w:gridCol w:w="2232"/>
        <w:gridCol w:w="2088"/>
        <w:gridCol w:w="1037"/>
        <w:gridCol w:w="992"/>
        <w:gridCol w:w="991"/>
        <w:gridCol w:w="991"/>
        <w:gridCol w:w="979"/>
        <w:gridCol w:w="991"/>
      </w:tblGrid>
      <w:tr w:rsidR="00E07FAD" w:rsidRPr="00E07FAD" w:rsidTr="009D4701">
        <w:trPr>
          <w:trHeight w:val="561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Задачи муниципальной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- строительство 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ремонт дорог;</w:t>
            </w:r>
          </w:p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- проработка и создание новых маршрутов;</w:t>
            </w:r>
          </w:p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- повышение эффективности использования автобусного парка организациями транспорта в Хохольском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муниципальном районе.</w:t>
            </w:r>
          </w:p>
          <w:p w:rsidR="00E07FAD" w:rsidRPr="00E07FAD" w:rsidRDefault="00E07FAD" w:rsidP="00E07FAD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07FAD">
              <w:rPr>
                <w:rFonts w:cs="Arial"/>
                <w:sz w:val="24"/>
                <w:szCs w:val="24"/>
              </w:rPr>
              <w:t>- предупреждение опасного поведения участников дорожного движения;</w:t>
            </w:r>
          </w:p>
          <w:p w:rsidR="00E07FAD" w:rsidRPr="00E07FAD" w:rsidRDefault="00E07FAD" w:rsidP="00E07FAD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07FAD">
              <w:rPr>
                <w:rFonts w:cs="Arial"/>
                <w:sz w:val="24"/>
                <w:szCs w:val="24"/>
              </w:rPr>
              <w:t>- сокращение детского дорожно-транспортного травматизма;</w:t>
            </w:r>
          </w:p>
          <w:p w:rsidR="00E07FAD" w:rsidRPr="00E07FAD" w:rsidRDefault="00E07FAD" w:rsidP="00E07FAD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07FAD">
              <w:rPr>
                <w:rFonts w:cs="Arial"/>
                <w:sz w:val="24"/>
                <w:szCs w:val="24"/>
              </w:rPr>
              <w:t>- совершенствование условий движения транспортных средств и пешеходов;</w:t>
            </w:r>
          </w:p>
          <w:p w:rsidR="00E07FAD" w:rsidRPr="00E07FAD" w:rsidRDefault="00E07FAD" w:rsidP="00E07FAD">
            <w:pPr>
              <w:pStyle w:val="ConsPlusNormal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07FAD">
              <w:rPr>
                <w:rFonts w:cs="Arial"/>
                <w:sz w:val="24"/>
                <w:szCs w:val="24"/>
              </w:rPr>
              <w:t>- совершенствование организации движения транспортных средств и пешеходов;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- приобретения автотранспорта для нужд района.</w:t>
            </w:r>
          </w:p>
        </w:tc>
      </w:tr>
      <w:tr w:rsidR="00E07FAD" w:rsidRPr="00E07FAD" w:rsidTr="009D4701">
        <w:trPr>
          <w:trHeight w:val="211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Показатели (индикаторы) программы</w:t>
            </w:r>
          </w:p>
        </w:tc>
        <w:tc>
          <w:tcPr>
            <w:tcW w:w="8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 xml:space="preserve">Доля автомобильных дорог общего пользования, не </w:t>
            </w:r>
            <w:proofErr w:type="gramStart"/>
            <w:r w:rsidRPr="00E07FAD">
              <w:rPr>
                <w:rFonts w:ascii="Arial" w:hAnsi="Arial" w:cs="Arial"/>
                <w:sz w:val="24"/>
                <w:szCs w:val="24"/>
              </w:rPr>
              <w:t>соответствующих</w:t>
            </w:r>
            <w:proofErr w:type="gramEnd"/>
            <w:r w:rsidRPr="00E07FAD">
              <w:rPr>
                <w:rFonts w:ascii="Arial" w:hAnsi="Arial" w:cs="Arial"/>
                <w:sz w:val="24"/>
                <w:szCs w:val="24"/>
              </w:rPr>
              <w:t xml:space="preserve"> нормативным требованиям к транспортно-эксплуатационным показателям, в общем количестве автомобильных дорог общего пользования Хохольского муниципального района.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Произведено пассажирокилометров по внутримуниципальным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 xml:space="preserve">и </w:t>
            </w:r>
            <w:proofErr w:type="gramStart"/>
            <w:r w:rsidRPr="00E07FAD">
              <w:rPr>
                <w:rFonts w:ascii="Arial" w:hAnsi="Arial" w:cs="Arial"/>
                <w:sz w:val="24"/>
                <w:szCs w:val="24"/>
              </w:rPr>
              <w:t>городскому</w:t>
            </w:r>
            <w:proofErr w:type="gramEnd"/>
            <w:r w:rsidRPr="00E07FAD">
              <w:rPr>
                <w:rFonts w:ascii="Arial" w:hAnsi="Arial" w:cs="Arial"/>
                <w:sz w:val="24"/>
                <w:szCs w:val="24"/>
              </w:rPr>
              <w:t xml:space="preserve"> маршрутам.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Количество человек пострадавших в ДТП.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Количество дорожно-транспортных происшествий в Хохольском муниципальном районе.</w:t>
            </w:r>
          </w:p>
        </w:tc>
      </w:tr>
      <w:tr w:rsidR="00E07FAD" w:rsidRPr="00E07FAD" w:rsidTr="009D4701">
        <w:trPr>
          <w:trHeight w:val="1347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Этапы и сроки реализации муниципальной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8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2023 - 2028 годы</w:t>
            </w:r>
          </w:p>
        </w:tc>
      </w:tr>
      <w:tr w:rsidR="00E07FAD" w:rsidRPr="00E07FAD" w:rsidTr="009D4701">
        <w:trPr>
          <w:trHeight w:val="1337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vertAlign w:val="superscript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Объемы и источники финансирования муниципальной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программы (в действующих ценах каждого года реализации программы)</w:t>
            </w:r>
          </w:p>
        </w:tc>
        <w:tc>
          <w:tcPr>
            <w:tcW w:w="8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 Общий объем финансирования –</w:t>
            </w:r>
            <w:r w:rsidRPr="00E07FAD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573513,5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руб.,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в т.ч. за счет средств: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E07FAD">
              <w:rPr>
                <w:rFonts w:ascii="Arial" w:hAnsi="Arial" w:cs="Arial"/>
                <w:sz w:val="24"/>
                <w:szCs w:val="24"/>
                <w:lang/>
              </w:rPr>
              <w:t>федерального бюджета – 0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  <w:lang/>
              </w:rPr>
            </w:pPr>
            <w:r w:rsidRPr="00E07FAD">
              <w:rPr>
                <w:rFonts w:ascii="Arial" w:hAnsi="Arial" w:cs="Arial"/>
                <w:sz w:val="24"/>
                <w:szCs w:val="24"/>
                <w:lang/>
              </w:rPr>
              <w:t xml:space="preserve">областного бюджета – </w:t>
            </w: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441380,1</w:t>
            </w:r>
            <w:r w:rsidRPr="00E07FAD">
              <w:rPr>
                <w:rFonts w:ascii="Arial" w:hAnsi="Arial" w:cs="Arial"/>
                <w:sz w:val="24"/>
                <w:szCs w:val="24"/>
                <w:lang/>
              </w:rPr>
              <w:t xml:space="preserve"> тыс. руб.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районного бюджета – 132133,4</w:t>
            </w: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тыс. руб.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Финансирование по годам реализации:</w:t>
            </w:r>
          </w:p>
        </w:tc>
      </w:tr>
      <w:tr w:rsidR="00E07FAD" w:rsidRPr="00E07FAD" w:rsidTr="009D4701">
        <w:trPr>
          <w:trHeight w:val="364"/>
          <w:jc w:val="center"/>
        </w:trPr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Источник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финансирования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2026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2028</w:t>
            </w:r>
          </w:p>
        </w:tc>
      </w:tr>
      <w:tr w:rsidR="00E07FAD" w:rsidRPr="00E07FAD" w:rsidTr="009D4701">
        <w:trPr>
          <w:trHeight w:val="364"/>
          <w:jc w:val="center"/>
        </w:trPr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федеральный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бюджет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-</w:t>
            </w:r>
          </w:p>
        </w:tc>
      </w:tr>
      <w:tr w:rsidR="00E07FAD" w:rsidRPr="00E07FAD" w:rsidTr="009D4701">
        <w:trPr>
          <w:trHeight w:val="698"/>
          <w:jc w:val="center"/>
        </w:trPr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Областной бюджет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72046,4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87384,0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46657,2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82777,3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74411,6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78103,6</w:t>
            </w:r>
          </w:p>
        </w:tc>
      </w:tr>
      <w:tr w:rsidR="00E07FAD" w:rsidRPr="00E07FAD" w:rsidTr="009D4701">
        <w:trPr>
          <w:trHeight w:val="777"/>
          <w:jc w:val="center"/>
        </w:trPr>
        <w:tc>
          <w:tcPr>
            <w:tcW w:w="22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Муниципальный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бюджет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24195,4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24567,0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26780,0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27330,0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14026,9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15234,1</w:t>
            </w:r>
          </w:p>
        </w:tc>
      </w:tr>
      <w:tr w:rsidR="00E07FAD" w:rsidRPr="00E07FAD" w:rsidTr="009D4701">
        <w:trPr>
          <w:trHeight w:val="598"/>
          <w:jc w:val="center"/>
        </w:trPr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Всего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96241,8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111951,0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73437,2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110107,3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88438,5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93337,7</w:t>
            </w:r>
          </w:p>
        </w:tc>
      </w:tr>
    </w:tbl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  <w:lang/>
        </w:rPr>
      </w:pP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  <w:lang/>
        </w:rPr>
      </w:pPr>
      <w:r w:rsidRPr="00E07FAD">
        <w:rPr>
          <w:rFonts w:ascii="Arial" w:hAnsi="Arial" w:cs="Arial"/>
          <w:sz w:val="24"/>
          <w:szCs w:val="24"/>
          <w:lang/>
        </w:rPr>
        <w:br w:type="page"/>
      </w: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</w:p>
    <w:p w:rsidR="00E07FAD" w:rsidRPr="00E07FAD" w:rsidRDefault="00E07FAD" w:rsidP="00E07FAD">
      <w:pPr>
        <w:pStyle w:val="1"/>
        <w:spacing w:before="0" w:after="0"/>
        <w:jc w:val="center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>Приоритеты муниципальной политики в сфере реализации муниципальной политики, цели, задачи реализации муниципальной программы.</w:t>
      </w:r>
    </w:p>
    <w:p w:rsidR="00E07FAD" w:rsidRPr="00E07FAD" w:rsidRDefault="00E07FAD" w:rsidP="00E07FAD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Мероприятия реализуется в соответствии с действующими нормативными правовыми актами Российской Федерации, Воронежской области и органов местного самоуправления Хохольского муниципального района.</w:t>
      </w: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Цель муниципальной программы: - Сокращение количества дорожно-транспортных происшествий (далее - ДТП) и погибших в автоавариях, защита жизни и здоровья населения на транспорте от актов незаконного вмешательства, обеспечение сохранности и развитие автомобильных дорог общего пользования, повышение качества транспортного обслуживания и создание условий для выравнивания транспортной обеспеченности населения Хохольского муниципального района.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Задачи муниципальной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E07FAD">
        <w:rPr>
          <w:rFonts w:ascii="Arial" w:hAnsi="Arial" w:cs="Arial"/>
          <w:sz w:val="24"/>
          <w:szCs w:val="24"/>
        </w:rPr>
        <w:t xml:space="preserve">программы: 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- ремонт и капитальный ремонт дорог;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- повышение эффективности использования автобусного парка организациями транспорта в Хохольском муниципальном районе.</w:t>
      </w:r>
    </w:p>
    <w:p w:rsidR="00E07FAD" w:rsidRPr="00E07FAD" w:rsidRDefault="00E07FAD" w:rsidP="00E07FAD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E07FAD">
        <w:rPr>
          <w:rFonts w:cs="Arial"/>
          <w:sz w:val="24"/>
          <w:szCs w:val="24"/>
        </w:rPr>
        <w:t>- повышение защищенности</w:t>
      </w:r>
      <w:r>
        <w:rPr>
          <w:rFonts w:cs="Arial"/>
          <w:sz w:val="24"/>
          <w:szCs w:val="24"/>
        </w:rPr>
        <w:t xml:space="preserve"> </w:t>
      </w:r>
      <w:r w:rsidRPr="00E07FAD">
        <w:rPr>
          <w:rFonts w:cs="Arial"/>
          <w:sz w:val="24"/>
          <w:szCs w:val="24"/>
        </w:rPr>
        <w:t>пассажиров и персонала на транспорте от актов незаконного вмешательства;</w:t>
      </w:r>
    </w:p>
    <w:p w:rsidR="00E07FAD" w:rsidRPr="00E07FAD" w:rsidRDefault="00E07FAD" w:rsidP="00E07FAD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E07FAD">
        <w:rPr>
          <w:rFonts w:cs="Arial"/>
          <w:sz w:val="24"/>
          <w:szCs w:val="24"/>
        </w:rPr>
        <w:t>- формирование индивидуального и общественного сознания, активной жизненной позиции и повышение грамотности</w:t>
      </w:r>
      <w:r>
        <w:rPr>
          <w:rFonts w:cs="Arial"/>
          <w:sz w:val="24"/>
          <w:szCs w:val="24"/>
        </w:rPr>
        <w:t xml:space="preserve"> </w:t>
      </w:r>
      <w:r w:rsidRPr="00E07FAD">
        <w:rPr>
          <w:rFonts w:cs="Arial"/>
          <w:sz w:val="24"/>
          <w:szCs w:val="24"/>
        </w:rPr>
        <w:t>населения</w:t>
      </w:r>
      <w:r>
        <w:rPr>
          <w:rFonts w:cs="Arial"/>
          <w:sz w:val="24"/>
          <w:szCs w:val="24"/>
        </w:rPr>
        <w:t xml:space="preserve"> </w:t>
      </w:r>
      <w:r w:rsidRPr="00E07FAD">
        <w:rPr>
          <w:rFonts w:cs="Arial"/>
          <w:sz w:val="24"/>
          <w:szCs w:val="24"/>
        </w:rPr>
        <w:t>в</w:t>
      </w:r>
      <w:r>
        <w:rPr>
          <w:rFonts w:cs="Arial"/>
          <w:sz w:val="24"/>
          <w:szCs w:val="24"/>
        </w:rPr>
        <w:t xml:space="preserve"> </w:t>
      </w:r>
      <w:r w:rsidRPr="00E07FAD">
        <w:rPr>
          <w:rFonts w:cs="Arial"/>
          <w:sz w:val="24"/>
          <w:szCs w:val="24"/>
        </w:rPr>
        <w:t>области обеспечения безопасности населения на транспорте;</w:t>
      </w:r>
    </w:p>
    <w:p w:rsidR="00E07FAD" w:rsidRPr="00E07FAD" w:rsidRDefault="00E07FAD" w:rsidP="00E07FAD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E07FAD">
        <w:rPr>
          <w:rFonts w:cs="Arial"/>
          <w:sz w:val="24"/>
          <w:szCs w:val="24"/>
        </w:rPr>
        <w:t>- предупреждение опасного поведения участников дорожного движения;</w:t>
      </w:r>
    </w:p>
    <w:p w:rsidR="00E07FAD" w:rsidRPr="00E07FAD" w:rsidRDefault="00E07FAD" w:rsidP="00E07FAD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E07FAD">
        <w:rPr>
          <w:rFonts w:cs="Arial"/>
          <w:sz w:val="24"/>
          <w:szCs w:val="24"/>
        </w:rPr>
        <w:t>- сокращение детского дорожно-транспортного травматизма;</w:t>
      </w:r>
    </w:p>
    <w:p w:rsidR="00E07FAD" w:rsidRPr="00E07FAD" w:rsidRDefault="00E07FAD" w:rsidP="00E07FAD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E07FAD">
        <w:rPr>
          <w:rFonts w:cs="Arial"/>
          <w:sz w:val="24"/>
          <w:szCs w:val="24"/>
        </w:rPr>
        <w:t>-совершенствование условий движения транспортных средств и пешеходов;</w:t>
      </w:r>
    </w:p>
    <w:p w:rsidR="00E07FAD" w:rsidRPr="00E07FAD" w:rsidRDefault="00E07FAD" w:rsidP="00E07FAD">
      <w:pPr>
        <w:pStyle w:val="ConsPlusNormal"/>
        <w:ind w:firstLine="0"/>
        <w:jc w:val="both"/>
        <w:rPr>
          <w:rFonts w:cs="Arial"/>
          <w:sz w:val="24"/>
          <w:szCs w:val="24"/>
        </w:rPr>
      </w:pPr>
      <w:r w:rsidRPr="00E07FAD">
        <w:rPr>
          <w:rFonts w:cs="Arial"/>
          <w:sz w:val="24"/>
          <w:szCs w:val="24"/>
        </w:rPr>
        <w:t>- совершенствование организации движения транспортных средств и пешеходов;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- приобретения автотранспорта для нужд района.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 xml:space="preserve">Основное мероприятие 1. «Развитие транспортной системы и дорожного хозяйства Хохольского муниципального района» 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Мероприятие 1.1. Строительство автомобильных дорог общего пользования местного значения.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Мероприятие 1.2. Ремонт и капитальный ремонт автомобильных дорог общего пользования местного значения.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Мероприятие 1.3. Содержание автомобильных дорог общего пользования местного значения.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Мероприятие 1.4. Обеспечение экономической устойчивости автотранспортных предприятий.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Основное мероприятие 2. «Повышение безопасности дорожного движения на территории Хохольского муниципального района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 xml:space="preserve">Мероприятие 2.1. Установка искусственного освещения на </w:t>
      </w:r>
      <w:proofErr w:type="gramStart"/>
      <w:r w:rsidRPr="00E07FAD">
        <w:rPr>
          <w:rFonts w:ascii="Arial" w:hAnsi="Arial" w:cs="Arial"/>
          <w:sz w:val="24"/>
          <w:szCs w:val="24"/>
        </w:rPr>
        <w:t>участках</w:t>
      </w:r>
      <w:proofErr w:type="gramEnd"/>
      <w:r w:rsidRPr="00E07FAD">
        <w:rPr>
          <w:rFonts w:ascii="Arial" w:hAnsi="Arial" w:cs="Arial"/>
          <w:sz w:val="24"/>
          <w:szCs w:val="24"/>
        </w:rPr>
        <w:t xml:space="preserve"> повышенной опасности.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Мероприятие 2.2. Установка светофорных объектов.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Мероприятие 2.3. Обустройство и ремонт пешеходных дорожек.</w:t>
      </w:r>
    </w:p>
    <w:p w:rsidR="00E07FAD" w:rsidRPr="00E07FAD" w:rsidRDefault="00E07FAD" w:rsidP="00E07FAD">
      <w:pPr>
        <w:widowControl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Показателями достижения целей и решения задач программы являются:</w:t>
      </w:r>
    </w:p>
    <w:p w:rsidR="00E07FAD" w:rsidRPr="00E07FAD" w:rsidRDefault="00E07FAD" w:rsidP="00E07FAD">
      <w:pPr>
        <w:widowControl/>
        <w:numPr>
          <w:ilvl w:val="0"/>
          <w:numId w:val="4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 xml:space="preserve">Доля автомобильных дорог общего пользования, не </w:t>
      </w:r>
      <w:proofErr w:type="gramStart"/>
      <w:r w:rsidRPr="00E07FAD">
        <w:rPr>
          <w:rFonts w:ascii="Arial" w:hAnsi="Arial" w:cs="Arial"/>
          <w:sz w:val="24"/>
          <w:szCs w:val="24"/>
        </w:rPr>
        <w:t>соответствующих</w:t>
      </w:r>
      <w:proofErr w:type="gramEnd"/>
      <w:r w:rsidRPr="00E07FAD">
        <w:rPr>
          <w:rFonts w:ascii="Arial" w:hAnsi="Arial" w:cs="Arial"/>
          <w:sz w:val="24"/>
          <w:szCs w:val="24"/>
        </w:rPr>
        <w:t xml:space="preserve"> нормативным требованиям к транспортно-эксплуатационным показателям, в общем количестве автомобильных дорог общего пользования Хохольского муниципального района.</w:t>
      </w:r>
    </w:p>
    <w:p w:rsidR="00E07FAD" w:rsidRPr="00E07FAD" w:rsidRDefault="00E07FAD" w:rsidP="00E07FAD">
      <w:pPr>
        <w:widowControl/>
        <w:numPr>
          <w:ilvl w:val="0"/>
          <w:numId w:val="4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 xml:space="preserve">Произведено пассажирокилометров по внутримуниципальным и </w:t>
      </w:r>
      <w:proofErr w:type="gramStart"/>
      <w:r w:rsidRPr="00E07FAD">
        <w:rPr>
          <w:rFonts w:ascii="Arial" w:hAnsi="Arial" w:cs="Arial"/>
          <w:sz w:val="24"/>
          <w:szCs w:val="24"/>
        </w:rPr>
        <w:t>городскому</w:t>
      </w:r>
      <w:proofErr w:type="gramEnd"/>
      <w:r w:rsidRPr="00E07FAD">
        <w:rPr>
          <w:rFonts w:ascii="Arial" w:hAnsi="Arial" w:cs="Arial"/>
          <w:sz w:val="24"/>
          <w:szCs w:val="24"/>
        </w:rPr>
        <w:t xml:space="preserve"> маршрутам.</w:t>
      </w:r>
    </w:p>
    <w:p w:rsidR="00E07FAD" w:rsidRPr="00E07FAD" w:rsidRDefault="00E07FAD" w:rsidP="00E07FAD">
      <w:pPr>
        <w:widowControl/>
        <w:numPr>
          <w:ilvl w:val="0"/>
          <w:numId w:val="4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lastRenderedPageBreak/>
        <w:t>Количество человек пострадавших в ДТП.</w:t>
      </w:r>
    </w:p>
    <w:p w:rsidR="00E07FAD" w:rsidRPr="00E07FAD" w:rsidRDefault="00E07FAD" w:rsidP="00E07FAD">
      <w:pPr>
        <w:widowControl/>
        <w:numPr>
          <w:ilvl w:val="0"/>
          <w:numId w:val="44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Количество дорожно-транспортных происшествий в Хохольском муниципальном районе.</w:t>
      </w: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Сведения о показателях (индикаторах) муниципальной программы и их значениях приведены в приложении 1 к муниципальной программе.</w:t>
      </w: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>Методики расчета показателей (индикаторов) муниципальной программы приведены в приложении 2 к муниципальной программе.</w:t>
      </w: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 xml:space="preserve">Перечень основных мероприятий и </w:t>
      </w:r>
      <w:proofErr w:type="gramStart"/>
      <w:r w:rsidRPr="00E07FAD">
        <w:rPr>
          <w:rFonts w:ascii="Arial" w:hAnsi="Arial" w:cs="Arial"/>
          <w:sz w:val="24"/>
          <w:szCs w:val="24"/>
        </w:rPr>
        <w:t>мероприятий, реализуемых в рамках муниципальной программы приведен</w:t>
      </w:r>
      <w:proofErr w:type="gramEnd"/>
      <w:r w:rsidRPr="00E07FAD">
        <w:rPr>
          <w:rFonts w:ascii="Arial" w:hAnsi="Arial" w:cs="Arial"/>
          <w:sz w:val="24"/>
          <w:szCs w:val="24"/>
        </w:rPr>
        <w:t xml:space="preserve"> в приложении 3 к муниципальной программе.</w:t>
      </w: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E07FAD">
        <w:rPr>
          <w:rFonts w:ascii="Arial" w:hAnsi="Arial" w:cs="Arial"/>
          <w:sz w:val="24"/>
          <w:szCs w:val="24"/>
        </w:rPr>
        <w:t>Финансовое</w:t>
      </w:r>
      <w:proofErr w:type="gramEnd"/>
      <w:r w:rsidRPr="00E07FAD">
        <w:rPr>
          <w:rFonts w:ascii="Arial" w:hAnsi="Arial" w:cs="Arial"/>
          <w:sz w:val="24"/>
          <w:szCs w:val="24"/>
        </w:rPr>
        <w:t xml:space="preserve"> обеспечение и прогнозная оценка расходов федерального, областного, местного бюджетов и внебюджетных источников на реализацию муниципальной программы приведены в приложениях 4 и 5 к</w:t>
      </w:r>
      <w:r>
        <w:rPr>
          <w:rFonts w:ascii="Arial" w:hAnsi="Arial" w:cs="Arial"/>
          <w:sz w:val="24"/>
          <w:szCs w:val="24"/>
        </w:rPr>
        <w:t xml:space="preserve"> </w:t>
      </w:r>
      <w:r w:rsidRPr="00E07FAD">
        <w:rPr>
          <w:rFonts w:ascii="Arial" w:hAnsi="Arial" w:cs="Arial"/>
          <w:sz w:val="24"/>
          <w:szCs w:val="24"/>
        </w:rPr>
        <w:t>программе.</w:t>
      </w: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</w:pP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</w:rPr>
        <w:sectPr w:rsidR="00E07FAD" w:rsidRPr="00E07FAD" w:rsidSect="00E07FAD">
          <w:pgSz w:w="11906" w:h="16838"/>
          <w:pgMar w:top="2268" w:right="567" w:bottom="567" w:left="1701" w:header="454" w:footer="454" w:gutter="0"/>
          <w:cols w:space="708"/>
          <w:docGrid w:linePitch="360"/>
        </w:sectPr>
      </w:pPr>
    </w:p>
    <w:p w:rsidR="00E07FAD" w:rsidRDefault="00E07FAD">
      <w:pPr>
        <w:widowControl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br w:type="page"/>
      </w:r>
    </w:p>
    <w:p w:rsidR="00E07FAD" w:rsidRPr="00E07FAD" w:rsidRDefault="00E07FAD" w:rsidP="00E07FAD">
      <w:pPr>
        <w:jc w:val="right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E07FAD" w:rsidRDefault="00E07FAD" w:rsidP="00E07FAD">
      <w:pPr>
        <w:jc w:val="right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E07FAD" w:rsidRDefault="00E07FAD" w:rsidP="00E07FAD">
      <w:pPr>
        <w:jc w:val="right"/>
        <w:rPr>
          <w:rFonts w:ascii="Arial" w:hAnsi="Arial" w:cs="Arial"/>
          <w:sz w:val="24"/>
          <w:szCs w:val="24"/>
        </w:rPr>
      </w:pPr>
    </w:p>
    <w:p w:rsidR="00E07FAD" w:rsidRDefault="00E07FAD" w:rsidP="00E07FAD">
      <w:pPr>
        <w:jc w:val="center"/>
        <w:rPr>
          <w:rFonts w:ascii="Arial" w:hAnsi="Arial" w:cs="Arial"/>
          <w:sz w:val="24"/>
          <w:szCs w:val="24"/>
        </w:rPr>
      </w:pPr>
      <w:r w:rsidRPr="00E07FAD">
        <w:rPr>
          <w:rFonts w:ascii="Arial" w:hAnsi="Arial" w:cs="Arial"/>
          <w:color w:val="000000"/>
          <w:sz w:val="24"/>
          <w:szCs w:val="24"/>
        </w:rPr>
        <w:t>Сведения о показателях (индикаторах) муниципальной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07FAD">
        <w:rPr>
          <w:rFonts w:ascii="Arial" w:hAnsi="Arial" w:cs="Arial"/>
          <w:color w:val="000000"/>
          <w:sz w:val="24"/>
          <w:szCs w:val="24"/>
        </w:rPr>
        <w:t xml:space="preserve">программы Хохольского муниципального района </w:t>
      </w:r>
      <w:r w:rsidRPr="00E07FAD">
        <w:rPr>
          <w:rFonts w:ascii="Arial" w:hAnsi="Arial" w:cs="Arial"/>
          <w:bCs/>
          <w:color w:val="000000"/>
          <w:sz w:val="24"/>
          <w:szCs w:val="24"/>
        </w:rPr>
        <w:t>«Создание условий для развития транспортной системы и дорожного хозяйства»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E07FAD">
        <w:rPr>
          <w:rFonts w:ascii="Arial" w:hAnsi="Arial" w:cs="Arial"/>
          <w:color w:val="000000"/>
          <w:sz w:val="24"/>
          <w:szCs w:val="24"/>
        </w:rPr>
        <w:t>и их значениях.</w:t>
      </w:r>
    </w:p>
    <w:p w:rsidR="00E07FAD" w:rsidRPr="00E07FAD" w:rsidRDefault="00E07FAD" w:rsidP="00E07FAD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39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8"/>
        <w:gridCol w:w="88"/>
        <w:gridCol w:w="2126"/>
        <w:gridCol w:w="867"/>
        <w:gridCol w:w="976"/>
        <w:gridCol w:w="850"/>
        <w:gridCol w:w="851"/>
        <w:gridCol w:w="992"/>
        <w:gridCol w:w="851"/>
        <w:gridCol w:w="708"/>
        <w:gridCol w:w="709"/>
        <w:gridCol w:w="1417"/>
        <w:gridCol w:w="2694"/>
      </w:tblGrid>
      <w:tr w:rsidR="00E07FAD" w:rsidRPr="00E07FAD" w:rsidTr="00E07FAD">
        <w:trPr>
          <w:trHeight w:val="309"/>
        </w:trPr>
        <w:tc>
          <w:tcPr>
            <w:tcW w:w="866" w:type="dxa"/>
            <w:gridSpan w:val="2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</w:tcBorders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Пункт Федерального плана</w:t>
            </w: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статистических работ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Значения показателя (индикатора) по годам реализации 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Показатель (индикатор) предусмотрен</w:t>
            </w:r>
          </w:p>
        </w:tc>
      </w:tr>
      <w:tr w:rsidR="00E07FAD" w:rsidRPr="00E07FAD" w:rsidTr="00E07FAD">
        <w:trPr>
          <w:trHeight w:val="945"/>
        </w:trPr>
        <w:tc>
          <w:tcPr>
            <w:tcW w:w="866" w:type="dxa"/>
            <w:gridSpan w:val="2"/>
            <w:vMerge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7" w:type="dxa"/>
            <w:vMerge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vMerge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2023</w:t>
            </w:r>
          </w:p>
        </w:tc>
        <w:tc>
          <w:tcPr>
            <w:tcW w:w="851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2024</w:t>
            </w:r>
          </w:p>
        </w:tc>
        <w:tc>
          <w:tcPr>
            <w:tcW w:w="992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2025</w:t>
            </w:r>
          </w:p>
        </w:tc>
        <w:tc>
          <w:tcPr>
            <w:tcW w:w="851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2026</w:t>
            </w:r>
          </w:p>
        </w:tc>
        <w:tc>
          <w:tcPr>
            <w:tcW w:w="708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2027</w:t>
            </w:r>
          </w:p>
        </w:tc>
        <w:tc>
          <w:tcPr>
            <w:tcW w:w="709" w:type="dxa"/>
            <w:shd w:val="clear" w:color="000000" w:fill="FFFFFF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2028</w:t>
            </w:r>
          </w:p>
        </w:tc>
        <w:tc>
          <w:tcPr>
            <w:tcW w:w="1417" w:type="dxa"/>
            <w:shd w:val="clear" w:color="000000" w:fill="FFFFFF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Стратегией социально-экономического развития Хохольского муниципального района период до 2035 года</w:t>
            </w:r>
          </w:p>
        </w:tc>
        <w:tc>
          <w:tcPr>
            <w:tcW w:w="2694" w:type="dxa"/>
            <w:shd w:val="clear" w:color="000000" w:fill="FFFFFF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Перечнем показателей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эффективности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деятельности органов местного самоуправления</w:t>
            </w:r>
          </w:p>
        </w:tc>
      </w:tr>
      <w:tr w:rsidR="00E07FAD" w:rsidRPr="00E07FAD" w:rsidTr="00E07FAD">
        <w:trPr>
          <w:trHeight w:val="315"/>
        </w:trPr>
        <w:tc>
          <w:tcPr>
            <w:tcW w:w="866" w:type="dxa"/>
            <w:gridSpan w:val="2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67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76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694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E07FAD" w:rsidRPr="00E07FAD" w:rsidTr="00E07FAD">
        <w:trPr>
          <w:trHeight w:val="315"/>
        </w:trPr>
        <w:tc>
          <w:tcPr>
            <w:tcW w:w="13907" w:type="dxa"/>
            <w:gridSpan w:val="13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«Создание условий для развития транспортной системы и дорожного хозяйства»</w:t>
            </w:r>
          </w:p>
        </w:tc>
      </w:tr>
      <w:tr w:rsidR="00E07FAD" w:rsidRPr="00E07FAD" w:rsidTr="00E07FAD">
        <w:trPr>
          <w:trHeight w:val="315"/>
        </w:trPr>
        <w:tc>
          <w:tcPr>
            <w:tcW w:w="13907" w:type="dxa"/>
            <w:gridSpan w:val="13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Основное мероприятие 1 «Развитие транспортной системы и дорожного хозяйства Хохольского муниципального района»</w:t>
            </w:r>
          </w:p>
        </w:tc>
      </w:tr>
      <w:tr w:rsidR="00E07FAD" w:rsidRPr="00E07FAD" w:rsidTr="00E07FAD">
        <w:trPr>
          <w:trHeight w:val="1485"/>
        </w:trPr>
        <w:tc>
          <w:tcPr>
            <w:tcW w:w="778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214" w:type="dxa"/>
            <w:gridSpan w:val="2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 Доля автомобильных дорог общего пользования местного значения не </w:t>
            </w:r>
            <w:proofErr w:type="gramStart"/>
            <w:r w:rsidRPr="00E07FAD">
              <w:rPr>
                <w:rFonts w:ascii="Arial" w:hAnsi="Arial" w:cs="Arial"/>
                <w:sz w:val="24"/>
                <w:szCs w:val="24"/>
              </w:rPr>
              <w:t>соответствующих</w:t>
            </w:r>
            <w:proofErr w:type="gramEnd"/>
            <w:r w:rsidRPr="00E07FAD">
              <w:rPr>
                <w:rFonts w:ascii="Arial" w:hAnsi="Arial" w:cs="Arial"/>
                <w:sz w:val="24"/>
                <w:szCs w:val="24"/>
              </w:rPr>
              <w:t xml:space="preserve"> нормативным требованиям к транспортно-эксплуатационным показателям, в общем количестве автомобильных дорог общего пользования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местного значения Хохольского муниципального района</w:t>
            </w:r>
          </w:p>
        </w:tc>
        <w:tc>
          <w:tcPr>
            <w:tcW w:w="867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40,73</w:t>
            </w:r>
          </w:p>
        </w:tc>
        <w:tc>
          <w:tcPr>
            <w:tcW w:w="851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44,23</w:t>
            </w:r>
          </w:p>
        </w:tc>
        <w:tc>
          <w:tcPr>
            <w:tcW w:w="992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41,55</w:t>
            </w:r>
          </w:p>
        </w:tc>
        <w:tc>
          <w:tcPr>
            <w:tcW w:w="851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38,7</w:t>
            </w:r>
          </w:p>
        </w:tc>
        <w:tc>
          <w:tcPr>
            <w:tcW w:w="708" w:type="dxa"/>
            <w:shd w:val="clear" w:color="000000" w:fill="FFFFFF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36,2</w:t>
            </w:r>
          </w:p>
        </w:tc>
        <w:tc>
          <w:tcPr>
            <w:tcW w:w="709" w:type="dxa"/>
            <w:shd w:val="clear" w:color="000000" w:fill="FFFFFF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33,02</w:t>
            </w:r>
          </w:p>
        </w:tc>
        <w:tc>
          <w:tcPr>
            <w:tcW w:w="1417" w:type="dxa"/>
            <w:shd w:val="clear" w:color="000000" w:fill="FFFFFF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+</w:t>
            </w:r>
          </w:p>
        </w:tc>
        <w:tc>
          <w:tcPr>
            <w:tcW w:w="2694" w:type="dxa"/>
            <w:shd w:val="clear" w:color="000000" w:fill="FFFFFF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+</w:t>
            </w:r>
          </w:p>
        </w:tc>
      </w:tr>
      <w:tr w:rsidR="00E07FAD" w:rsidRPr="00E07FAD" w:rsidTr="00E07FAD">
        <w:trPr>
          <w:trHeight w:val="694"/>
        </w:trPr>
        <w:tc>
          <w:tcPr>
            <w:tcW w:w="778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2214" w:type="dxa"/>
            <w:gridSpan w:val="2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Произведено пассажирокилометров по внутримуниципальным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 xml:space="preserve">и </w:t>
            </w:r>
            <w:proofErr w:type="gramStart"/>
            <w:r w:rsidRPr="00E07FAD">
              <w:rPr>
                <w:rFonts w:ascii="Arial" w:hAnsi="Arial" w:cs="Arial"/>
                <w:sz w:val="24"/>
                <w:szCs w:val="24"/>
              </w:rPr>
              <w:t>городскому</w:t>
            </w:r>
            <w:proofErr w:type="gramEnd"/>
            <w:r w:rsidRPr="00E07FAD">
              <w:rPr>
                <w:rFonts w:ascii="Arial" w:hAnsi="Arial" w:cs="Arial"/>
                <w:sz w:val="24"/>
                <w:szCs w:val="24"/>
              </w:rPr>
              <w:t xml:space="preserve"> маршрутам</w:t>
            </w:r>
          </w:p>
        </w:tc>
        <w:tc>
          <w:tcPr>
            <w:tcW w:w="867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E07FAD">
              <w:rPr>
                <w:rFonts w:ascii="Arial" w:hAnsi="Arial" w:cs="Arial"/>
                <w:sz w:val="24"/>
                <w:szCs w:val="24"/>
              </w:rPr>
              <w:t>.п</w:t>
            </w:r>
            <w:proofErr w:type="gramEnd"/>
            <w:r w:rsidRPr="00E07FAD">
              <w:rPr>
                <w:rFonts w:ascii="Arial" w:hAnsi="Arial" w:cs="Arial"/>
                <w:sz w:val="24"/>
                <w:szCs w:val="24"/>
              </w:rPr>
              <w:t>ас. км</w:t>
            </w:r>
          </w:p>
        </w:tc>
        <w:tc>
          <w:tcPr>
            <w:tcW w:w="850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1717</w:t>
            </w:r>
          </w:p>
        </w:tc>
        <w:tc>
          <w:tcPr>
            <w:tcW w:w="851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1177</w:t>
            </w:r>
          </w:p>
        </w:tc>
        <w:tc>
          <w:tcPr>
            <w:tcW w:w="992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1178,2</w:t>
            </w:r>
          </w:p>
        </w:tc>
        <w:tc>
          <w:tcPr>
            <w:tcW w:w="851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1179</w:t>
            </w:r>
          </w:p>
        </w:tc>
        <w:tc>
          <w:tcPr>
            <w:tcW w:w="708" w:type="dxa"/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1180</w:t>
            </w:r>
          </w:p>
        </w:tc>
        <w:tc>
          <w:tcPr>
            <w:tcW w:w="709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1181</w:t>
            </w:r>
          </w:p>
        </w:tc>
        <w:tc>
          <w:tcPr>
            <w:tcW w:w="1417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+</w:t>
            </w:r>
          </w:p>
        </w:tc>
      </w:tr>
      <w:tr w:rsidR="00E07FAD" w:rsidRPr="00E07FAD" w:rsidTr="00E07FAD">
        <w:trPr>
          <w:trHeight w:val="475"/>
        </w:trPr>
        <w:tc>
          <w:tcPr>
            <w:tcW w:w="13907" w:type="dxa"/>
            <w:gridSpan w:val="13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Основное мероприятия 2 «</w:t>
            </w:r>
            <w:r w:rsidRPr="00E07FAD">
              <w:rPr>
                <w:rFonts w:ascii="Arial" w:hAnsi="Arial" w:cs="Arial"/>
                <w:bCs/>
                <w:sz w:val="24"/>
                <w:szCs w:val="24"/>
              </w:rPr>
              <w:t>Повышение безопасности дорожного движения на территории Хохольского муниципального района</w:t>
            </w:r>
            <w:r w:rsidRPr="00E07FAD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E07FAD" w:rsidRPr="00E07FAD" w:rsidTr="00E07FAD">
        <w:trPr>
          <w:trHeight w:val="315"/>
        </w:trPr>
        <w:tc>
          <w:tcPr>
            <w:tcW w:w="778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214" w:type="dxa"/>
            <w:gridSpan w:val="2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Количество человек пострадавших в ДТП </w:t>
            </w:r>
          </w:p>
        </w:tc>
        <w:tc>
          <w:tcPr>
            <w:tcW w:w="867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850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992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851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708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709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417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694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E07FAD" w:rsidRPr="00E07FAD" w:rsidTr="00E07FAD">
        <w:trPr>
          <w:trHeight w:val="315"/>
        </w:trPr>
        <w:tc>
          <w:tcPr>
            <w:tcW w:w="778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2214" w:type="dxa"/>
            <w:gridSpan w:val="2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Количество дорожно-транспортных происшествий в Хохольском муниципальном районе</w:t>
            </w:r>
          </w:p>
        </w:tc>
        <w:tc>
          <w:tcPr>
            <w:tcW w:w="867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ч. ДТП</w:t>
            </w:r>
          </w:p>
        </w:tc>
        <w:tc>
          <w:tcPr>
            <w:tcW w:w="850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851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708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709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417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694" w:type="dxa"/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E07FAD" w:rsidRPr="00E07FAD" w:rsidRDefault="00E07FAD" w:rsidP="00E07FAD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pacing w:val="1"/>
          <w:sz w:val="24"/>
          <w:szCs w:val="24"/>
        </w:rPr>
      </w:pPr>
    </w:p>
    <w:p w:rsidR="00E07FAD" w:rsidRP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pacing w:val="1"/>
          <w:sz w:val="24"/>
          <w:szCs w:val="24"/>
        </w:rPr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>Приложение 2</w:t>
      </w:r>
    </w:p>
    <w:p w:rsidR="00E07FAD" w:rsidRP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 xml:space="preserve">к муниципальной программе </w:t>
      </w:r>
    </w:p>
    <w:p w:rsidR="00E07FAD" w:rsidRPr="00E07FAD" w:rsidRDefault="00E07FAD" w:rsidP="00E07FAD">
      <w:pPr>
        <w:pStyle w:val="3"/>
        <w:tabs>
          <w:tab w:val="center" w:pos="7852"/>
          <w:tab w:val="right" w:pos="15704"/>
        </w:tabs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>Методики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 xml:space="preserve">от </w:t>
      </w:r>
      <w:r>
        <w:rPr>
          <w:rFonts w:ascii="Arial" w:hAnsi="Arial" w:cs="Arial"/>
          <w:b w:val="0"/>
          <w:sz w:val="24"/>
          <w:szCs w:val="24"/>
        </w:rPr>
        <w:t xml:space="preserve">05 </w:t>
      </w:r>
      <w:r w:rsidRPr="00E07FAD">
        <w:rPr>
          <w:rFonts w:ascii="Arial" w:hAnsi="Arial" w:cs="Arial"/>
          <w:b w:val="0"/>
          <w:sz w:val="24"/>
          <w:szCs w:val="24"/>
        </w:rPr>
        <w:t>февраля 2024 №</w:t>
      </w:r>
    </w:p>
    <w:p w:rsidR="00E07FAD" w:rsidRPr="00E07FAD" w:rsidRDefault="00E07FAD" w:rsidP="00E07FAD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>расчета показателей (индикаторов) муниципальной программы</w:t>
      </w:r>
    </w:p>
    <w:p w:rsidR="00E07FAD" w:rsidRPr="00E07FAD" w:rsidRDefault="00E07FAD" w:rsidP="00E07FAD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color w:val="000000"/>
          <w:sz w:val="24"/>
          <w:szCs w:val="24"/>
        </w:rPr>
        <w:t>Хохольского муниципального района</w:t>
      </w:r>
      <w:r w:rsidRPr="00E07FAD">
        <w:rPr>
          <w:rFonts w:ascii="Arial" w:hAnsi="Arial" w:cs="Arial"/>
          <w:b w:val="0"/>
          <w:noProof/>
          <w:sz w:val="24"/>
          <w:szCs w:val="24"/>
        </w:rPr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>«Создание условий для развития транспортной системы и дорожного хозяйства»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5"/>
        <w:gridCol w:w="3557"/>
        <w:gridCol w:w="1423"/>
        <w:gridCol w:w="4247"/>
        <w:gridCol w:w="2048"/>
        <w:gridCol w:w="2191"/>
      </w:tblGrid>
      <w:tr w:rsidR="00E07FAD" w:rsidRPr="00E07FAD" w:rsidTr="009D4701">
        <w:trPr>
          <w:trHeight w:val="1957"/>
        </w:trPr>
        <w:tc>
          <w:tcPr>
            <w:tcW w:w="66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N п/п</w:t>
            </w:r>
          </w:p>
        </w:tc>
        <w:tc>
          <w:tcPr>
            <w:tcW w:w="3983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Наименование муниципальной программы, основного мероприятия, показа (индикатора) </w:t>
            </w:r>
          </w:p>
        </w:tc>
        <w:tc>
          <w:tcPr>
            <w:tcW w:w="13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Единицы измерения</w:t>
            </w:r>
          </w:p>
        </w:tc>
        <w:tc>
          <w:tcPr>
            <w:tcW w:w="529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Алгоритм расчета показателя (индикатора), источники данных для расчета показателя (индикатора) </w:t>
            </w:r>
          </w:p>
        </w:tc>
        <w:tc>
          <w:tcPr>
            <w:tcW w:w="20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2268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Орган, ответственный за сбор данных для расчета показателя (индикатора)</w:t>
            </w:r>
          </w:p>
        </w:tc>
      </w:tr>
      <w:tr w:rsidR="00E07FAD" w:rsidRPr="00E07FAD" w:rsidTr="009D4701">
        <w:trPr>
          <w:trHeight w:val="313"/>
        </w:trPr>
        <w:tc>
          <w:tcPr>
            <w:tcW w:w="66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3983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13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529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20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2268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</w:tr>
      <w:tr w:rsidR="00E07FAD" w:rsidRPr="00E07FAD" w:rsidTr="009D4701">
        <w:trPr>
          <w:trHeight w:val="327"/>
        </w:trPr>
        <w:tc>
          <w:tcPr>
            <w:tcW w:w="15593" w:type="dxa"/>
            <w:gridSpan w:val="6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МУНИЦИПАЛЬНАЯ ПРОГРАММА «Создание условий для развития транспортной системы и дорожного хозяйства»</w:t>
            </w:r>
          </w:p>
        </w:tc>
      </w:tr>
      <w:tr w:rsidR="00E07FAD" w:rsidRPr="00E07FAD" w:rsidTr="009D4701">
        <w:trPr>
          <w:trHeight w:val="184"/>
        </w:trPr>
        <w:tc>
          <w:tcPr>
            <w:tcW w:w="15593" w:type="dxa"/>
            <w:gridSpan w:val="6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Основное мероприятие 1. «Развитие транспортной системы и дорожного хозяйства Хохольского муниципального района»</w:t>
            </w:r>
          </w:p>
        </w:tc>
      </w:tr>
      <w:tr w:rsidR="00E07FAD" w:rsidRPr="00E07FAD" w:rsidTr="009D4701">
        <w:trPr>
          <w:trHeight w:val="4436"/>
        </w:trPr>
        <w:tc>
          <w:tcPr>
            <w:tcW w:w="66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983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отвечающих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3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%</w:t>
            </w:r>
          </w:p>
        </w:tc>
        <w:tc>
          <w:tcPr>
            <w:tcW w:w="529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До=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(По/</w:t>
            </w: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Побщ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)*100, где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До - доля протяжённости автомобильных дорог общего пользования местного значения,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отвечающих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нормативным требованиям, в общей протяжённости автомобильных дорог общего пользования местного значения, %.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По – протяжённость автомобильных дорог общего пользования местного значения с твёрдым покрытием, отвечающих нормативным требованиям (в соответствии с ГОСТ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Р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50597-93) и грунтовых дорог, км 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Побщ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- Общая протяженность автомобильных дорог общего пользования местного значения,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км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(строка 106 Формы N 3-ДГ (мо), наличие на конец отчетного года) (строка 106 Формы N 3-ДГ (мо), наличие на конец отчётного года).</w:t>
            </w:r>
          </w:p>
        </w:tc>
        <w:tc>
          <w:tcPr>
            <w:tcW w:w="20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01 марта года следующего за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отчетным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  <w:tc>
          <w:tcPr>
            <w:tcW w:w="2268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Отдел по строительству, транспорту и ЖКХ администрации Хохольского муниципального района</w:t>
            </w:r>
          </w:p>
        </w:tc>
      </w:tr>
      <w:tr w:rsidR="00E07FAD" w:rsidRPr="00E07FAD" w:rsidTr="009D4701">
        <w:trPr>
          <w:trHeight w:val="1266"/>
        </w:trPr>
        <w:tc>
          <w:tcPr>
            <w:tcW w:w="66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1.2.</w:t>
            </w:r>
          </w:p>
        </w:tc>
        <w:tc>
          <w:tcPr>
            <w:tcW w:w="3983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Произведено пассажирокилометров по внутримуниципальным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и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городскому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маршрутам</w:t>
            </w:r>
          </w:p>
        </w:tc>
        <w:tc>
          <w:tcPr>
            <w:tcW w:w="13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тыс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.п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ас.км</w:t>
            </w:r>
            <w:proofErr w:type="spellEnd"/>
          </w:p>
        </w:tc>
        <w:tc>
          <w:tcPr>
            <w:tcW w:w="529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По данным автотранспортных предприятий </w:t>
            </w:r>
          </w:p>
        </w:tc>
        <w:tc>
          <w:tcPr>
            <w:tcW w:w="20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01 марта года следующего за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Отдел по строительству, транспорту и ЖКХ администрации Хохольского муниципального района</w:t>
            </w:r>
          </w:p>
        </w:tc>
      </w:tr>
      <w:tr w:rsidR="00E07FAD" w:rsidRPr="00E07FAD" w:rsidTr="009D4701">
        <w:trPr>
          <w:trHeight w:val="554"/>
        </w:trPr>
        <w:tc>
          <w:tcPr>
            <w:tcW w:w="15593" w:type="dxa"/>
            <w:gridSpan w:val="6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Основное мероприятия 2 «Повышение безопасности дорожного движения на территории Хохольского муниципального района»</w:t>
            </w:r>
          </w:p>
        </w:tc>
      </w:tr>
      <w:tr w:rsidR="00E07FAD" w:rsidRPr="00E07FAD" w:rsidTr="009D4701">
        <w:trPr>
          <w:trHeight w:val="1266"/>
        </w:trPr>
        <w:tc>
          <w:tcPr>
            <w:tcW w:w="66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2.1</w:t>
            </w:r>
          </w:p>
        </w:tc>
        <w:tc>
          <w:tcPr>
            <w:tcW w:w="3983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Количество человек пострадавших в ДТП</w:t>
            </w:r>
          </w:p>
        </w:tc>
        <w:tc>
          <w:tcPr>
            <w:tcW w:w="13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чел.</w:t>
            </w:r>
          </w:p>
        </w:tc>
        <w:tc>
          <w:tcPr>
            <w:tcW w:w="529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Количество человек пострадавших в ДТП – человек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Рассчитывается: </w:t>
            </w: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Кч=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Кп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- 2%, где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Кч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– количество человек пострадавших в ДТП на планируемый год реализации подпрограммы;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Кп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– количество пострадавших на конец текущего года;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2% - коэффициент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снижения, при реализации подпрограмм.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Единица измерения – количество человек</w:t>
            </w:r>
          </w:p>
        </w:tc>
        <w:tc>
          <w:tcPr>
            <w:tcW w:w="20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01 марта года следующего за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Отдел по строительству,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транспорту и ЖКХ администрации Хохольского муниципального района</w:t>
            </w:r>
          </w:p>
        </w:tc>
      </w:tr>
      <w:tr w:rsidR="00E07FAD" w:rsidRPr="00E07FAD" w:rsidTr="009D4701">
        <w:trPr>
          <w:trHeight w:val="1266"/>
        </w:trPr>
        <w:tc>
          <w:tcPr>
            <w:tcW w:w="66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2.2</w:t>
            </w:r>
          </w:p>
        </w:tc>
        <w:tc>
          <w:tcPr>
            <w:tcW w:w="3983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Количество дорожно-транспортных происшествий в Хохольском муниципальном районе</w:t>
            </w:r>
          </w:p>
        </w:tc>
        <w:tc>
          <w:tcPr>
            <w:tcW w:w="13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ч. ДТП</w:t>
            </w:r>
          </w:p>
        </w:tc>
        <w:tc>
          <w:tcPr>
            <w:tcW w:w="5290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Количество дорожно-транспортных происшествий в Хохольском муниципальном районе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Рассчитывается: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Кдтп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= </w:t>
            </w: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Ктекущ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– 2%, где 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Кдтп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– количество дорожно-транспортных происшествий на планируемый год;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Ктекущ</w:t>
            </w:r>
            <w:proofErr w:type="spell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– количество дорожно-транспортных происшествий на конец текущего года;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2% - коэффициент снижения, при реализации подпрограммы.</w:t>
            </w:r>
          </w:p>
        </w:tc>
        <w:tc>
          <w:tcPr>
            <w:tcW w:w="2046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01 марта года следующего за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268" w:type="dxa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  <w:highlight w:val="yellow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Отдел по строительству, транспорту и ЖКХ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администрации Хохольского муниципального района</w:t>
            </w:r>
          </w:p>
        </w:tc>
      </w:tr>
    </w:tbl>
    <w:p w:rsidR="00E07FAD" w:rsidRP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br w:type="page"/>
      </w:r>
      <w:r>
        <w:rPr>
          <w:rFonts w:ascii="Arial" w:hAnsi="Arial" w:cs="Arial"/>
          <w:b w:val="0"/>
          <w:sz w:val="24"/>
          <w:szCs w:val="24"/>
        </w:rPr>
        <w:lastRenderedPageBreak/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>Приложение 3</w:t>
      </w:r>
    </w:p>
    <w:p w:rsidR="00E07FAD" w:rsidRP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 xml:space="preserve">к муниципальной программе </w:t>
      </w:r>
    </w:p>
    <w:p w:rsidR="00E07FAD" w:rsidRPr="00E07FAD" w:rsidRDefault="00E07FAD" w:rsidP="00E07FAD">
      <w:pPr>
        <w:pStyle w:val="3"/>
        <w:tabs>
          <w:tab w:val="right" w:pos="15704"/>
        </w:tabs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>от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>февраля 2024 №</w:t>
      </w:r>
    </w:p>
    <w:p w:rsidR="00E07FAD" w:rsidRPr="00E07FAD" w:rsidRDefault="00E07FAD" w:rsidP="00E07FAD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>Перечень</w:t>
      </w:r>
    </w:p>
    <w:p w:rsidR="00E07FAD" w:rsidRPr="00E07FAD" w:rsidRDefault="00E07FAD" w:rsidP="00E07FAD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 xml:space="preserve">основных мероприятий, реализуемых в рамках муниципальной программы </w:t>
      </w:r>
      <w:r w:rsidRPr="00E07FAD">
        <w:rPr>
          <w:rFonts w:ascii="Arial" w:hAnsi="Arial" w:cs="Arial"/>
          <w:b w:val="0"/>
          <w:color w:val="000000"/>
          <w:sz w:val="24"/>
          <w:szCs w:val="24"/>
        </w:rPr>
        <w:t>Хохольского муниципального района</w:t>
      </w:r>
    </w:p>
    <w:p w:rsidR="00E07FAD" w:rsidRPr="00E07FAD" w:rsidRDefault="00E07FAD" w:rsidP="00E07FAD">
      <w:pPr>
        <w:pStyle w:val="3"/>
        <w:spacing w:before="0" w:after="0"/>
        <w:ind w:left="0" w:firstLine="0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color w:val="000000"/>
          <w:sz w:val="24"/>
          <w:szCs w:val="24"/>
        </w:rPr>
        <w:t>«Создание условий для развития транспортной системы и дорожного хозяйства</w:t>
      </w:r>
      <w:r w:rsidRPr="00E07FAD">
        <w:rPr>
          <w:rFonts w:ascii="Arial" w:hAnsi="Arial" w:cs="Arial"/>
          <w:b w:val="0"/>
          <w:noProof/>
          <w:sz w:val="24"/>
          <w:szCs w:val="24"/>
        </w:rPr>
        <w:t>»</w:t>
      </w:r>
    </w:p>
    <w:p w:rsidR="00E07FAD" w:rsidRPr="00E07FAD" w:rsidRDefault="00E07FAD" w:rsidP="00E07FAD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</w:p>
    <w:tbl>
      <w:tblPr>
        <w:tblW w:w="15730" w:type="dxa"/>
        <w:tblInd w:w="113" w:type="dxa"/>
        <w:tblLayout w:type="fixed"/>
        <w:tblLook w:val="04A0"/>
      </w:tblPr>
      <w:tblGrid>
        <w:gridCol w:w="1656"/>
        <w:gridCol w:w="3303"/>
        <w:gridCol w:w="139"/>
        <w:gridCol w:w="2684"/>
        <w:gridCol w:w="2096"/>
        <w:gridCol w:w="2180"/>
        <w:gridCol w:w="3672"/>
      </w:tblGrid>
      <w:tr w:rsidR="00E07FAD" w:rsidRPr="00E07FAD" w:rsidTr="009D4701">
        <w:trPr>
          <w:trHeight w:val="15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Статус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Наименование мероприятия/содержание основного мероприятия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Исполнитель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Ожидаемый результат реализации основного мероприятия/мероприятия </w:t>
            </w:r>
          </w:p>
        </w:tc>
      </w:tr>
      <w:tr w:rsidR="00E07FAD" w:rsidRPr="00E07FAD" w:rsidTr="009D4701">
        <w:trPr>
          <w:trHeight w:val="300"/>
        </w:trPr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6</w:t>
            </w:r>
          </w:p>
        </w:tc>
      </w:tr>
      <w:tr w:rsidR="00E07FAD" w:rsidRPr="00E07FAD" w:rsidTr="009D4701">
        <w:trPr>
          <w:trHeight w:val="300"/>
        </w:trPr>
        <w:tc>
          <w:tcPr>
            <w:tcW w:w="15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proofErr w:type="gramStart"/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МУНИЦИПАЛЬНАЯ</w:t>
            </w:r>
            <w:proofErr w:type="gramEnd"/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«Создание условий для развития транспортной системы и дорожного хозяйства»</w:t>
            </w:r>
          </w:p>
        </w:tc>
      </w:tr>
      <w:tr w:rsidR="00E07FAD" w:rsidRPr="00E07FAD" w:rsidTr="009D4701">
        <w:trPr>
          <w:trHeight w:val="300"/>
        </w:trPr>
        <w:tc>
          <w:tcPr>
            <w:tcW w:w="15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Основное мероприятие 1: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. «Развитие транспортной системы и дорожного хозяйства Хохольского муниципального района»</w:t>
            </w: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E07FAD" w:rsidRPr="00E07FAD" w:rsidTr="009D4701">
        <w:trPr>
          <w:trHeight w:val="279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Мероприятие 1.1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Строительство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автомобильных дорог общего пользования местного значения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Увеличение улично-дорожной сети местного значения за счет строительства автомобильных дорог общего пользования местного значения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Достижение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показателя «Доля протяженности автомобильных дорог общего пользования местного значения,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отвечающих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нормативным требованиям, в общей протяженности автомобильных дорог общего пользования регионального значения» - 90,9%.</w:t>
            </w:r>
          </w:p>
        </w:tc>
      </w:tr>
      <w:tr w:rsidR="00E07FAD" w:rsidRPr="00E07FAD" w:rsidTr="009D4701">
        <w:trPr>
          <w:trHeight w:val="279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lastRenderedPageBreak/>
              <w:t>Мероприятие 1.2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Ремонт и капитальный ремонт автомобильных дорог общего пользования местного значения.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Обеспечение реконструкции, ремонта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Достижение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показателя «Доля протяженности автомобильных дорог общего пользования местного значения,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отвечающих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нормативным требованиям, в общей протяженности автомобильных дорог общего пользования регионального значения» - 90,9%.</w:t>
            </w:r>
          </w:p>
        </w:tc>
      </w:tr>
      <w:tr w:rsidR="00E07FAD" w:rsidRPr="00E07FAD" w:rsidTr="009D4701">
        <w:trPr>
          <w:trHeight w:val="279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Мероприятие 1.3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Содержание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автомобильных дорог общего пользования местного значения.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Обеспечение содержания существующей улично-дорожной сети местного значения в целях ее сохранения и улучшения транспортно-эксплуатационного состояния.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Достижение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показателя «Доля протяженности автомобильных дорог общего пользования местного значения,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отвечающих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нормативным требованиям, в общей протяженности автомобильных дорог общего пользования регионального значения» - 90,9%.</w:t>
            </w:r>
          </w:p>
        </w:tc>
      </w:tr>
      <w:tr w:rsidR="00E07FAD" w:rsidRPr="00E07FAD" w:rsidTr="009D4701">
        <w:trPr>
          <w:trHeight w:val="1454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Мероприятие 1.4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Обеспечение экономической устойчивости автотранспортных предприятий.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Обеспечение экономической устойчивости автотранспортных предприятий за счет предоставления субсидий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хозяйствующим субъектам, предоставляющих услуги по перевозке пассажиров по внутримуниципальным маршрутам.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lastRenderedPageBreak/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Осуществление бесперебойного предоставления транспортных услуг населению и организация транспортного обслуживания населения.</w:t>
            </w:r>
          </w:p>
        </w:tc>
      </w:tr>
      <w:tr w:rsidR="00E07FAD" w:rsidRPr="00E07FAD" w:rsidTr="009D4701">
        <w:trPr>
          <w:trHeight w:val="656"/>
        </w:trPr>
        <w:tc>
          <w:tcPr>
            <w:tcW w:w="15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Основное мероприятия 2 «Повышение безопасности дорожного движения на территории Хохольского муниципального района»</w:t>
            </w:r>
          </w:p>
        </w:tc>
      </w:tr>
      <w:tr w:rsidR="00E07FAD" w:rsidRPr="00E07FAD" w:rsidTr="009D4701">
        <w:trPr>
          <w:trHeight w:val="112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Мероприятие</w:t>
            </w:r>
            <w:proofErr w:type="gramStart"/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</w:t>
            </w:r>
            <w:proofErr w:type="gramEnd"/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Установка искусственного освещения на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участках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повышенной опасности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Установка искусственного освещения на </w:t>
            </w:r>
            <w:proofErr w:type="gramStart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участках</w:t>
            </w:r>
            <w:proofErr w:type="gramEnd"/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повышенной 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Предупреждение опасного поведения участников дорожного движения;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сокращение детского дорожно-транспортного травматизма;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совершенствование условий движения транспортных средств и пешеходов;</w:t>
            </w:r>
          </w:p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 xml:space="preserve"> совершенствование организации движения транспортных средств и пешеходов.</w:t>
            </w:r>
          </w:p>
        </w:tc>
      </w:tr>
      <w:tr w:rsidR="00E07FAD" w:rsidRPr="00E07FAD" w:rsidTr="009D4701">
        <w:trPr>
          <w:trHeight w:val="993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Мероприятие</w:t>
            </w:r>
            <w:proofErr w:type="gramStart"/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</w:t>
            </w:r>
            <w:proofErr w:type="gramEnd"/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Установка светофорных объектов.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Установка светофорных объектов.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993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Мероприятие</w:t>
            </w:r>
            <w:proofErr w:type="gramStart"/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</w:t>
            </w:r>
            <w:proofErr w:type="gramEnd"/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.3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Обустройство и ремонт пешеходных дорожек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Обустройство и ремонт пешеходных дорожек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>2023 – 2028 годы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 xml:space="preserve">Администрация Хохольского муниципального района </w:t>
            </w:r>
            <w:r w:rsidRPr="00E07FAD">
              <w:rPr>
                <w:rFonts w:ascii="Arial" w:hAnsi="Arial" w:cs="Arial"/>
                <w:b w:val="0"/>
                <w:sz w:val="24"/>
                <w:szCs w:val="24"/>
              </w:rPr>
              <w:t>Воронежской области</w:t>
            </w:r>
          </w:p>
        </w:tc>
        <w:tc>
          <w:tcPr>
            <w:tcW w:w="3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E07FAD" w:rsidRPr="00E07FAD" w:rsidRDefault="00E07FAD" w:rsidP="00E07FAD">
      <w:pPr>
        <w:pStyle w:val="3"/>
        <w:spacing w:before="0" w:after="0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</w:p>
    <w:p w:rsidR="00E07FAD" w:rsidRP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br w:type="page"/>
      </w:r>
      <w:r>
        <w:rPr>
          <w:rFonts w:ascii="Arial" w:hAnsi="Arial" w:cs="Arial"/>
          <w:b w:val="0"/>
          <w:sz w:val="24"/>
          <w:szCs w:val="24"/>
        </w:rPr>
        <w:lastRenderedPageBreak/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>Приложение 4</w:t>
      </w:r>
    </w:p>
    <w:p w:rsidR="00E07FAD" w:rsidRP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 xml:space="preserve">к муниципальной программе </w:t>
      </w:r>
    </w:p>
    <w:p w:rsidR="00E07FAD" w:rsidRDefault="00E07FAD" w:rsidP="00E07FAD">
      <w:pPr>
        <w:pStyle w:val="3"/>
        <w:spacing w:before="0" w:after="0"/>
        <w:ind w:left="0" w:firstLine="0"/>
        <w:jc w:val="right"/>
        <w:rPr>
          <w:rFonts w:ascii="Arial" w:hAnsi="Arial" w:cs="Arial"/>
          <w:b w:val="0"/>
          <w:sz w:val="24"/>
          <w:szCs w:val="24"/>
        </w:rPr>
      </w:pPr>
      <w:r w:rsidRPr="00E07FAD">
        <w:rPr>
          <w:rFonts w:ascii="Arial" w:hAnsi="Arial" w:cs="Arial"/>
          <w:b w:val="0"/>
          <w:sz w:val="24"/>
          <w:szCs w:val="24"/>
        </w:rPr>
        <w:t>от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E07FAD">
        <w:rPr>
          <w:rFonts w:ascii="Arial" w:hAnsi="Arial" w:cs="Arial"/>
          <w:b w:val="0"/>
          <w:sz w:val="24"/>
          <w:szCs w:val="24"/>
        </w:rPr>
        <w:t>февраля 2024 №</w:t>
      </w:r>
      <w:r>
        <w:rPr>
          <w:rFonts w:ascii="Arial" w:hAnsi="Arial" w:cs="Arial"/>
          <w:b w:val="0"/>
          <w:sz w:val="24"/>
          <w:szCs w:val="24"/>
        </w:rPr>
        <w:t>140</w:t>
      </w:r>
    </w:p>
    <w:p w:rsidR="00E07FAD" w:rsidRPr="00E07FAD" w:rsidRDefault="00E07FAD" w:rsidP="00E07FAD"/>
    <w:tbl>
      <w:tblPr>
        <w:tblW w:w="13907" w:type="dxa"/>
        <w:tblInd w:w="93" w:type="dxa"/>
        <w:tblLayout w:type="fixed"/>
        <w:tblLook w:val="04A0"/>
      </w:tblPr>
      <w:tblGrid>
        <w:gridCol w:w="1433"/>
        <w:gridCol w:w="2423"/>
        <w:gridCol w:w="1985"/>
        <w:gridCol w:w="1262"/>
        <w:gridCol w:w="1134"/>
        <w:gridCol w:w="1134"/>
        <w:gridCol w:w="1134"/>
        <w:gridCol w:w="1134"/>
        <w:gridCol w:w="1134"/>
        <w:gridCol w:w="1134"/>
      </w:tblGrid>
      <w:tr w:rsidR="00E07FAD" w:rsidRPr="00E07FAD" w:rsidTr="00E07FAD">
        <w:trPr>
          <w:trHeight w:val="569"/>
        </w:trPr>
        <w:tc>
          <w:tcPr>
            <w:tcW w:w="13907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7FAD" w:rsidRPr="00E07FAD" w:rsidRDefault="00E07FAD" w:rsidP="00E07F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Расходы бюджета на реализацию муниципальной программы</w:t>
            </w:r>
          </w:p>
          <w:p w:rsidR="00E07FAD" w:rsidRPr="00E07FAD" w:rsidRDefault="00E07FAD" w:rsidP="00E07F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«Создание условий для развития транспортной системы и дорожного хозяйства»</w:t>
            </w: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Наименование муниципальной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 xml:space="preserve">программы, подпрограммы, основного мероприятия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районного бюджета (далее - ГРБС)</w:t>
            </w:r>
          </w:p>
        </w:tc>
        <w:tc>
          <w:tcPr>
            <w:tcW w:w="12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 по МП</w:t>
            </w:r>
          </w:p>
        </w:tc>
        <w:tc>
          <w:tcPr>
            <w:tcW w:w="680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E07FAD" w:rsidRPr="00E07FAD" w:rsidTr="00E07FAD">
        <w:trPr>
          <w:trHeight w:val="559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2023</w:t>
            </w:r>
            <w:r w:rsidRPr="00E07FAD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2024</w:t>
            </w:r>
            <w:r w:rsidRPr="00E07FAD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2025</w:t>
            </w:r>
            <w:r w:rsidRPr="00E07FAD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2026</w:t>
            </w:r>
            <w:r w:rsidRPr="00E07FAD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2027</w:t>
            </w:r>
            <w:r w:rsidRPr="00E07FAD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2028</w:t>
            </w:r>
            <w:r w:rsidRPr="00E07FAD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E07FAD" w:rsidRPr="00E07FAD" w:rsidTr="00E07FAD">
        <w:trPr>
          <w:trHeight w:val="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E07FAD" w:rsidRPr="00E07FAD" w:rsidTr="00E07FAD">
        <w:trPr>
          <w:trHeight w:val="60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«Создание условий для развития транспортной системы и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134306,3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26289,4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24567,0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26780,0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27408,9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14026,9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15234,1</w:t>
            </w:r>
          </w:p>
        </w:tc>
      </w:tr>
      <w:tr w:rsidR="00E07FAD" w:rsidRPr="00E07FAD" w:rsidTr="00E07FAD">
        <w:trPr>
          <w:trHeight w:val="37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Основное мероприятие 1</w:t>
            </w:r>
          </w:p>
        </w:tc>
        <w:tc>
          <w:tcPr>
            <w:tcW w:w="2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«</w:t>
            </w:r>
            <w:r w:rsidRPr="00E07FAD">
              <w:rPr>
                <w:rFonts w:ascii="Arial" w:hAnsi="Arial" w:cs="Arial"/>
                <w:sz w:val="24"/>
                <w:szCs w:val="24"/>
              </w:rPr>
              <w:t xml:space="preserve">Развития транспортной системы и дорожного хозяйства Хохольского муниципального </w:t>
            </w:r>
            <w:r w:rsidRPr="00E07FAD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131588,5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23962,7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24567,0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26780,0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27330,0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13872,6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15076,2</w:t>
            </w:r>
          </w:p>
        </w:tc>
      </w:tr>
      <w:tr w:rsidR="00E07FAD" w:rsidRPr="00E07FAD" w:rsidTr="00E07FAD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131588,5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23962,7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24567,0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26780,0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27330,0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13872,6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15076,2</w:t>
            </w:r>
          </w:p>
        </w:tc>
      </w:tr>
      <w:tr w:rsidR="00E07FAD" w:rsidRPr="00E07FAD" w:rsidTr="00E07FAD">
        <w:trPr>
          <w:trHeight w:val="203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lastRenderedPageBreak/>
              <w:t>Мероприятие 1.1.</w:t>
            </w:r>
          </w:p>
        </w:tc>
        <w:tc>
          <w:tcPr>
            <w:tcW w:w="2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07FAD" w:rsidRPr="00E07FAD" w:rsidTr="00E07FAD">
        <w:trPr>
          <w:trHeight w:val="318"/>
        </w:trPr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617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37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Мероприятие 1.2 </w:t>
            </w:r>
          </w:p>
        </w:tc>
        <w:tc>
          <w:tcPr>
            <w:tcW w:w="2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Ремонт и капитальный ремонт автомобильных дорог общего пользования местного значения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87071,0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18245,2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14567,0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26780,0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27330,0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76,2</w:t>
            </w:r>
          </w:p>
        </w:tc>
      </w:tr>
      <w:tr w:rsidR="00E07FAD" w:rsidRPr="00E07FAD" w:rsidTr="00E07FAD">
        <w:trPr>
          <w:trHeight w:val="321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37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87071,0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18245,2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14567,0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26780,0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27330,0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76,2</w:t>
            </w:r>
          </w:p>
        </w:tc>
      </w:tr>
      <w:tr w:rsidR="00E07FAD" w:rsidRPr="00E07FAD" w:rsidTr="00E07FAD"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Мероприятие 1.3 </w:t>
            </w:r>
          </w:p>
        </w:tc>
        <w:tc>
          <w:tcPr>
            <w:tcW w:w="2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 Содержание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34608,4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5608,4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</w:tr>
      <w:tr w:rsidR="00E07FAD" w:rsidRPr="00E07FAD" w:rsidTr="00E07FAD"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E07FAD"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34608,4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5608,4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1.4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Обеспечение экономической устойчивости автотранспортных предприятий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9909,2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E07FAD" w:rsidRPr="00E07FAD" w:rsidTr="00E07FAD">
        <w:trPr>
          <w:trHeight w:val="471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550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  <w:p w:rsidR="00E07FAD" w:rsidRPr="00E07FAD" w:rsidRDefault="00E07FAD" w:rsidP="00E07FAD">
            <w:pPr>
              <w:tabs>
                <w:tab w:val="left" w:pos="1877"/>
              </w:tabs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Основное мероприятие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07FA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sz w:val="24"/>
                <w:szCs w:val="24"/>
              </w:rPr>
              <w:t>«Повышение безопасности дорожного движения на территории</w:t>
            </w:r>
          </w:p>
          <w:p w:rsidR="00E07FAD" w:rsidRPr="00E07FAD" w:rsidRDefault="00E07FAD" w:rsidP="00E07FAD">
            <w:pPr>
              <w:widowControl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sz w:val="24"/>
                <w:szCs w:val="24"/>
              </w:rPr>
              <w:t xml:space="preserve">Хохольского муниципального района»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2717,7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157,9</w:t>
            </w: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2717,7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2326,6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157,9</w:t>
            </w: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Мероприятие 2.1 </w:t>
            </w: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Установка искусственного освещения, на </w:t>
            </w:r>
            <w:proofErr w:type="gramStart"/>
            <w:r w:rsidRPr="00E07FAD">
              <w:rPr>
                <w:rFonts w:ascii="Arial" w:hAnsi="Arial" w:cs="Arial"/>
                <w:sz w:val="24"/>
                <w:szCs w:val="24"/>
              </w:rPr>
              <w:t>участках</w:t>
            </w:r>
            <w:proofErr w:type="gramEnd"/>
            <w:r w:rsidRPr="00E07FAD">
              <w:rPr>
                <w:rFonts w:ascii="Arial" w:hAnsi="Arial" w:cs="Arial"/>
                <w:sz w:val="24"/>
                <w:szCs w:val="24"/>
              </w:rPr>
              <w:t xml:space="preserve"> повышенной опасности</w:t>
            </w: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2454,5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2326,6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2454,5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2326,6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2.2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Установка светофорных объектов, светодиодных ламп для знаков «пешеходный переход», светофоры для пешеходов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2.3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Обустройство и ремонт пешеходных </w:t>
            </w:r>
            <w:r w:rsidRPr="00E07FAD">
              <w:rPr>
                <w:rFonts w:ascii="Arial" w:hAnsi="Arial" w:cs="Arial"/>
                <w:sz w:val="24"/>
                <w:szCs w:val="24"/>
              </w:rPr>
              <w:lastRenderedPageBreak/>
              <w:t>дорожек</w:t>
            </w:r>
          </w:p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E07FAD">
        <w:trPr>
          <w:trHeight w:val="419"/>
        </w:trPr>
        <w:tc>
          <w:tcPr>
            <w:tcW w:w="14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Администрация Хохольского муниципального района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7FAD" w:rsidRPr="00E07FAD" w:rsidRDefault="00E07FAD" w:rsidP="00E07FAD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</w:tr>
    </w:tbl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E07FAD" w:rsidRPr="00E07FAD" w:rsidRDefault="00E07FAD" w:rsidP="00E07FA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E07FAD">
        <w:rPr>
          <w:rFonts w:ascii="Arial" w:hAnsi="Arial" w:cs="Arial"/>
          <w:sz w:val="24"/>
          <w:szCs w:val="24"/>
          <w:lang w:eastAsia="en-US"/>
        </w:rPr>
        <w:br w:type="page"/>
      </w:r>
    </w:p>
    <w:tbl>
      <w:tblPr>
        <w:tblpPr w:leftFromText="180" w:rightFromText="180" w:vertAnchor="text" w:horzAnchor="margin" w:tblpX="-68" w:tblpY="-244"/>
        <w:tblW w:w="15752" w:type="dxa"/>
        <w:tblLayout w:type="fixed"/>
        <w:tblLook w:val="04A0"/>
      </w:tblPr>
      <w:tblGrid>
        <w:gridCol w:w="2409"/>
        <w:gridCol w:w="2411"/>
        <w:gridCol w:w="2977"/>
        <w:gridCol w:w="7955"/>
      </w:tblGrid>
      <w:tr w:rsidR="00E07FAD" w:rsidRPr="00E07FAD" w:rsidTr="009D4701">
        <w:trPr>
          <w:trHeight w:val="837"/>
        </w:trPr>
        <w:tc>
          <w:tcPr>
            <w:tcW w:w="2409" w:type="dxa"/>
            <w:noWrap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1" w:type="dxa"/>
            <w:noWrap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noWrap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55" w:type="dxa"/>
            <w:vAlign w:val="bottom"/>
            <w:hideMark/>
          </w:tcPr>
          <w:p w:rsidR="00E07FAD" w:rsidRPr="00E07FAD" w:rsidRDefault="00E07FAD" w:rsidP="00E07F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Приложение 5</w:t>
            </w:r>
            <w:r w:rsidRPr="00E07FAD">
              <w:rPr>
                <w:rFonts w:ascii="Arial" w:hAnsi="Arial" w:cs="Arial"/>
                <w:sz w:val="24"/>
                <w:szCs w:val="24"/>
              </w:rPr>
              <w:br/>
              <w:t>к муниципальной программе</w:t>
            </w:r>
          </w:p>
          <w:p w:rsidR="00E07FAD" w:rsidRPr="00E07FAD" w:rsidRDefault="00E07FAD" w:rsidP="00E07FA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От</w:t>
            </w:r>
            <w:r>
              <w:rPr>
                <w:rFonts w:ascii="Arial" w:hAnsi="Arial" w:cs="Arial"/>
                <w:sz w:val="24"/>
                <w:szCs w:val="24"/>
              </w:rPr>
              <w:t xml:space="preserve"> 05 </w:t>
            </w:r>
            <w:r w:rsidRPr="00E07FAD">
              <w:rPr>
                <w:rFonts w:ascii="Arial" w:hAnsi="Arial" w:cs="Arial"/>
                <w:sz w:val="24"/>
                <w:szCs w:val="24"/>
              </w:rPr>
              <w:t>февраля 2024 №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15466" w:type="dxa"/>
        <w:tblInd w:w="93" w:type="dxa"/>
        <w:tblLayout w:type="fixed"/>
        <w:tblLook w:val="04A0"/>
      </w:tblPr>
      <w:tblGrid>
        <w:gridCol w:w="2283"/>
        <w:gridCol w:w="2694"/>
        <w:gridCol w:w="2268"/>
        <w:gridCol w:w="1842"/>
        <w:gridCol w:w="1134"/>
        <w:gridCol w:w="1134"/>
        <w:gridCol w:w="1134"/>
        <w:gridCol w:w="993"/>
        <w:gridCol w:w="992"/>
        <w:gridCol w:w="992"/>
      </w:tblGrid>
      <w:tr w:rsidR="00E07FAD" w:rsidRPr="00E07FAD" w:rsidTr="009D4701">
        <w:trPr>
          <w:trHeight w:val="975"/>
        </w:trPr>
        <w:tc>
          <w:tcPr>
            <w:tcW w:w="154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94DF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федерального, областного и местных бюджетов, лиц на реализацию муниципальной программы </w:t>
            </w: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«Создание условий для развития транспортной системы и дорожного хозяйства»</w:t>
            </w:r>
            <w:proofErr w:type="gramEnd"/>
          </w:p>
        </w:tc>
      </w:tr>
      <w:tr w:rsidR="00E07FAD" w:rsidRPr="00E07FAD" w:rsidTr="009D4701">
        <w:trPr>
          <w:trHeight w:val="581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 по МП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E07FAD" w:rsidRPr="00E07FAD" w:rsidTr="009D4701">
        <w:trPr>
          <w:trHeight w:val="547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sz w:val="24"/>
                <w:szCs w:val="24"/>
              </w:rPr>
              <w:t xml:space="preserve">«Создание условий для развития транспортной системы и дорожного хозяйства»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573513,5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96241,8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111951,0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73437,2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110107,3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88438,5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93337,7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441380,1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72046,4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87384,0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46657,2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82777,3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74411,6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78103,6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132133,4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24195,4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24567,0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26780,0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27330,0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14026,9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15234,1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Основное мероприятие 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sz w:val="24"/>
                <w:szCs w:val="24"/>
              </w:rPr>
              <w:t xml:space="preserve">Развития транспортной системы и дорожного хозяйства Хохольского муниципального </w:t>
            </w:r>
            <w:r w:rsidRPr="00E07FAD">
              <w:rPr>
                <w:rFonts w:ascii="Arial" w:hAnsi="Arial" w:cs="Arial"/>
                <w:bCs/>
                <w:sz w:val="24"/>
                <w:szCs w:val="24"/>
              </w:rPr>
              <w:lastRenderedPageBreak/>
              <w:t>района</w:t>
            </w: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»</w:t>
            </w:r>
            <w:r w:rsidRPr="00E07FA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569036,7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96009,1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111951,0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73437,2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110107,3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86352,3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91179,8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437448,2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72046,4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87384,0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46657,2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82777,3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72479,7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76103,6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131588,5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23962,7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24567,0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26780,0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27330,0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13872,6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15076,2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251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1.1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Строительство автомобильных дорог общего пользования местного значения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E07FAD" w:rsidRPr="00E07FAD" w:rsidTr="009D4701">
        <w:trPr>
          <w:trHeight w:val="299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26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299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8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4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1.2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Ремонт автомобильных дорог общего пользования местного значения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496869,3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83909,7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95130,9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66351,2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102745,4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72552,3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pStyle w:val="3"/>
              <w:spacing w:before="0" w:after="0"/>
              <w:ind w:left="0" w:firstLine="0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07FA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76179,8</w:t>
            </w:r>
          </w:p>
        </w:tc>
      </w:tr>
      <w:tr w:rsidR="00E07FAD" w:rsidRPr="00E07FAD" w:rsidTr="009D4701">
        <w:trPr>
          <w:trHeight w:val="34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4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409798,3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65664,5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80563,9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39571,2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75415,4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72479,7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76103,6</w:t>
            </w:r>
          </w:p>
        </w:tc>
      </w:tr>
      <w:tr w:rsidR="00E07FAD" w:rsidRPr="00E07FAD" w:rsidTr="009D4701">
        <w:trPr>
          <w:trHeight w:val="44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87071,0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18245,2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14567,0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26780,0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27330,0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76,2</w:t>
            </w:r>
          </w:p>
        </w:tc>
      </w:tr>
      <w:tr w:rsidR="00E07FAD" w:rsidRPr="00E07FAD" w:rsidTr="009D4701">
        <w:trPr>
          <w:trHeight w:val="34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4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43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1.3.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34608,4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5608,4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областной </w:t>
            </w:r>
            <w:r w:rsidRPr="00E07FAD">
              <w:rPr>
                <w:rFonts w:ascii="Arial" w:hAnsi="Arial" w:cs="Arial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34608,4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5608,4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10000,0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1.4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Обеспечение экономической устойчивости автотранспортных предприятий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37559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6491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6820,1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7086,0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7361,9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27649,9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6381,9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6820,1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7086,0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7361,9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9909,1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5000,0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Основное мероприятие 2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sz w:val="24"/>
                <w:szCs w:val="24"/>
              </w:rPr>
              <w:t>«Повышение безопасности дорожного движения на территории</w:t>
            </w:r>
          </w:p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sz w:val="24"/>
                <w:szCs w:val="24"/>
              </w:rPr>
              <w:t xml:space="preserve">Хохольского муниципального района» 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ВСЕГО, 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4476,8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2086,2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2157,9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3931,9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1931,9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2000,0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544,9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232,7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157,9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2.1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 xml:space="preserve">Установка искусственного освещения, на </w:t>
            </w:r>
            <w:proofErr w:type="gramStart"/>
            <w:r w:rsidRPr="00E07FAD">
              <w:rPr>
                <w:rFonts w:ascii="Arial" w:hAnsi="Arial" w:cs="Arial"/>
                <w:sz w:val="24"/>
                <w:szCs w:val="24"/>
              </w:rPr>
              <w:t>участках</w:t>
            </w:r>
            <w:proofErr w:type="gramEnd"/>
            <w:r w:rsidRPr="00E07FAD">
              <w:rPr>
                <w:rFonts w:ascii="Arial" w:hAnsi="Arial" w:cs="Arial"/>
                <w:sz w:val="24"/>
                <w:szCs w:val="24"/>
              </w:rPr>
              <w:t xml:space="preserve"> повышенной </w:t>
            </w:r>
            <w:r w:rsidRPr="00E07FAD">
              <w:rPr>
                <w:rFonts w:ascii="Arial" w:hAnsi="Arial" w:cs="Arial"/>
                <w:sz w:val="24"/>
                <w:szCs w:val="24"/>
              </w:rPr>
              <w:lastRenderedPageBreak/>
              <w:t>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2266,2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232,7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1052,6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1931,9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931,9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334,3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232,7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52,6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2.2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Установка светофорных объектов, светодиодных ламп для знаков «пешеходный переход», светофоры для пешеходов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Мероприятие 2.3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Обустройство и ремонт пешеходных дорожек</w:t>
            </w:r>
          </w:p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07FAD">
              <w:rPr>
                <w:rFonts w:ascii="Arial" w:hAnsi="Arial" w:cs="Arial"/>
                <w:color w:val="000000"/>
                <w:sz w:val="24"/>
                <w:szCs w:val="24"/>
              </w:rPr>
              <w:t>2210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1105,3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1000,0</w:t>
            </w:r>
          </w:p>
        </w:tc>
      </w:tr>
      <w:tr w:rsidR="00E07FAD" w:rsidRPr="00E07FAD" w:rsidTr="009D4701">
        <w:trPr>
          <w:trHeight w:val="399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210,6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105,3</w:t>
            </w: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7FAD" w:rsidRPr="00E07FAD" w:rsidTr="009D4701">
        <w:trPr>
          <w:trHeight w:val="315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FAD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FAD" w:rsidRPr="00E07FAD" w:rsidRDefault="00E07FAD" w:rsidP="00E07F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11821" w:rsidRPr="00E07FAD" w:rsidRDefault="00911821" w:rsidP="00E07FA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911821" w:rsidRPr="00E07FAD" w:rsidSect="00E07FAD">
      <w:footerReference w:type="default" r:id="rId9"/>
      <w:pgSz w:w="16838" w:h="11906" w:orient="landscape"/>
      <w:pgMar w:top="1701" w:right="2268" w:bottom="567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6A2" w:rsidRDefault="00C476A2">
      <w:r>
        <w:separator/>
      </w:r>
    </w:p>
  </w:endnote>
  <w:endnote w:type="continuationSeparator" w:id="0">
    <w:p w:rsidR="00C476A2" w:rsidRDefault="00C476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103" w:rsidRDefault="00221103">
    <w:pPr>
      <w:pStyle w:val="a9"/>
      <w:jc w:val="center"/>
    </w:pPr>
  </w:p>
  <w:p w:rsidR="00221103" w:rsidRDefault="0022110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6A2" w:rsidRDefault="00C476A2">
      <w:r>
        <w:separator/>
      </w:r>
    </w:p>
  </w:footnote>
  <w:footnote w:type="continuationSeparator" w:id="0">
    <w:p w:rsidR="00C476A2" w:rsidRDefault="00C476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6BB"/>
    <w:multiLevelType w:val="hybridMultilevel"/>
    <w:tmpl w:val="B8FC513E"/>
    <w:lvl w:ilvl="0" w:tplc="12B27BF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9E222602">
      <w:start w:val="1"/>
      <w:numFmt w:val="decimal"/>
      <w:lvlText w:val="%2."/>
      <w:lvlJc w:val="left"/>
      <w:pPr>
        <w:ind w:left="183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DC2DD1"/>
    <w:multiLevelType w:val="hybridMultilevel"/>
    <w:tmpl w:val="BBF6754C"/>
    <w:lvl w:ilvl="0" w:tplc="B15CC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C2CF0"/>
    <w:multiLevelType w:val="hybridMultilevel"/>
    <w:tmpl w:val="29E21B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F6FE2"/>
    <w:multiLevelType w:val="hybridMultilevel"/>
    <w:tmpl w:val="B934B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61B3B"/>
    <w:multiLevelType w:val="hybridMultilevel"/>
    <w:tmpl w:val="310E6644"/>
    <w:lvl w:ilvl="0" w:tplc="6BFADB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1856D4"/>
    <w:multiLevelType w:val="hybridMultilevel"/>
    <w:tmpl w:val="0DBA1F28"/>
    <w:lvl w:ilvl="0" w:tplc="64B292C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951EE2"/>
    <w:multiLevelType w:val="hybridMultilevel"/>
    <w:tmpl w:val="B3A2DAEE"/>
    <w:lvl w:ilvl="0" w:tplc="1200F77A">
      <w:start w:val="3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7">
    <w:nsid w:val="21671A77"/>
    <w:multiLevelType w:val="hybridMultilevel"/>
    <w:tmpl w:val="1A382E14"/>
    <w:lvl w:ilvl="0" w:tplc="7DD0224E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22B4997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1F311A"/>
    <w:multiLevelType w:val="hybridMultilevel"/>
    <w:tmpl w:val="643837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5F7B00"/>
    <w:multiLevelType w:val="hybridMultilevel"/>
    <w:tmpl w:val="AB9C2E0E"/>
    <w:lvl w:ilvl="0" w:tplc="006ED87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37A06"/>
    <w:multiLevelType w:val="hybridMultilevel"/>
    <w:tmpl w:val="0C429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C86D33"/>
    <w:multiLevelType w:val="hybridMultilevel"/>
    <w:tmpl w:val="4F969DD6"/>
    <w:lvl w:ilvl="0" w:tplc="BF9EB6E0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286B4F9F"/>
    <w:multiLevelType w:val="hybridMultilevel"/>
    <w:tmpl w:val="F13C1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44F7A"/>
    <w:multiLevelType w:val="hybridMultilevel"/>
    <w:tmpl w:val="25324988"/>
    <w:lvl w:ilvl="0" w:tplc="6764E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06608A">
      <w:numFmt w:val="none"/>
      <w:lvlText w:val=""/>
      <w:lvlJc w:val="left"/>
      <w:pPr>
        <w:tabs>
          <w:tab w:val="num" w:pos="360"/>
        </w:tabs>
      </w:pPr>
    </w:lvl>
    <w:lvl w:ilvl="2" w:tplc="23D4C6F2">
      <w:numFmt w:val="none"/>
      <w:lvlText w:val=""/>
      <w:lvlJc w:val="left"/>
      <w:pPr>
        <w:tabs>
          <w:tab w:val="num" w:pos="360"/>
        </w:tabs>
      </w:pPr>
    </w:lvl>
    <w:lvl w:ilvl="3" w:tplc="B774571E">
      <w:numFmt w:val="none"/>
      <w:lvlText w:val=""/>
      <w:lvlJc w:val="left"/>
      <w:pPr>
        <w:tabs>
          <w:tab w:val="num" w:pos="360"/>
        </w:tabs>
      </w:pPr>
    </w:lvl>
    <w:lvl w:ilvl="4" w:tplc="A49A5BA8">
      <w:numFmt w:val="none"/>
      <w:lvlText w:val=""/>
      <w:lvlJc w:val="left"/>
      <w:pPr>
        <w:tabs>
          <w:tab w:val="num" w:pos="360"/>
        </w:tabs>
      </w:pPr>
    </w:lvl>
    <w:lvl w:ilvl="5" w:tplc="97400FEE">
      <w:numFmt w:val="none"/>
      <w:lvlText w:val=""/>
      <w:lvlJc w:val="left"/>
      <w:pPr>
        <w:tabs>
          <w:tab w:val="num" w:pos="360"/>
        </w:tabs>
      </w:pPr>
    </w:lvl>
    <w:lvl w:ilvl="6" w:tplc="6CCE84A6">
      <w:numFmt w:val="none"/>
      <w:lvlText w:val=""/>
      <w:lvlJc w:val="left"/>
      <w:pPr>
        <w:tabs>
          <w:tab w:val="num" w:pos="360"/>
        </w:tabs>
      </w:pPr>
    </w:lvl>
    <w:lvl w:ilvl="7" w:tplc="449C7628">
      <w:numFmt w:val="none"/>
      <w:lvlText w:val=""/>
      <w:lvlJc w:val="left"/>
      <w:pPr>
        <w:tabs>
          <w:tab w:val="num" w:pos="360"/>
        </w:tabs>
      </w:pPr>
    </w:lvl>
    <w:lvl w:ilvl="8" w:tplc="4A027B1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2A35FC2"/>
    <w:multiLevelType w:val="hybridMultilevel"/>
    <w:tmpl w:val="6CCC5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961C01"/>
    <w:multiLevelType w:val="hybridMultilevel"/>
    <w:tmpl w:val="CB807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6522078"/>
    <w:multiLevelType w:val="hybridMultilevel"/>
    <w:tmpl w:val="4C525F48"/>
    <w:lvl w:ilvl="0" w:tplc="1F60F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566AC"/>
    <w:multiLevelType w:val="hybridMultilevel"/>
    <w:tmpl w:val="99A4CE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967E35"/>
    <w:multiLevelType w:val="hybridMultilevel"/>
    <w:tmpl w:val="A4A4AB3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0">
    <w:nsid w:val="43A01622"/>
    <w:multiLevelType w:val="hybridMultilevel"/>
    <w:tmpl w:val="802CB892"/>
    <w:lvl w:ilvl="0" w:tplc="A23ED0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365B3"/>
    <w:multiLevelType w:val="hybridMultilevel"/>
    <w:tmpl w:val="D5C21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443A96"/>
    <w:multiLevelType w:val="hybridMultilevel"/>
    <w:tmpl w:val="670EDD48"/>
    <w:lvl w:ilvl="0" w:tplc="6EC634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BAC49BC"/>
    <w:multiLevelType w:val="hybridMultilevel"/>
    <w:tmpl w:val="CBFE82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E756FE"/>
    <w:multiLevelType w:val="hybridMultilevel"/>
    <w:tmpl w:val="14A456A0"/>
    <w:lvl w:ilvl="0" w:tplc="C3702FF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54337068"/>
    <w:multiLevelType w:val="hybridMultilevel"/>
    <w:tmpl w:val="348A0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E80F17"/>
    <w:multiLevelType w:val="hybridMultilevel"/>
    <w:tmpl w:val="BCA0E778"/>
    <w:lvl w:ilvl="0" w:tplc="26F4E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A47D43"/>
    <w:multiLevelType w:val="hybridMultilevel"/>
    <w:tmpl w:val="A4A4AB3A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8">
    <w:nsid w:val="5BC840E3"/>
    <w:multiLevelType w:val="hybridMultilevel"/>
    <w:tmpl w:val="EF2E4E34"/>
    <w:lvl w:ilvl="0" w:tplc="87289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CB42B6"/>
    <w:multiLevelType w:val="hybridMultilevel"/>
    <w:tmpl w:val="51F47E0E"/>
    <w:lvl w:ilvl="0" w:tplc="667E884C">
      <w:start w:val="1"/>
      <w:numFmt w:val="bullet"/>
      <w:lvlText w:val=""/>
      <w:lvlJc w:val="left"/>
      <w:pPr>
        <w:ind w:left="2119" w:hanging="141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BDC5435"/>
    <w:multiLevelType w:val="hybridMultilevel"/>
    <w:tmpl w:val="03A897EA"/>
    <w:lvl w:ilvl="0" w:tplc="8392F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BE941CD"/>
    <w:multiLevelType w:val="hybridMultilevel"/>
    <w:tmpl w:val="0BAC0E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DE96D14"/>
    <w:multiLevelType w:val="hybridMultilevel"/>
    <w:tmpl w:val="E30278A0"/>
    <w:lvl w:ilvl="0" w:tplc="EE92113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64EC3A56">
      <w:numFmt w:val="none"/>
      <w:lvlText w:val=""/>
      <w:lvlJc w:val="left"/>
      <w:pPr>
        <w:tabs>
          <w:tab w:val="num" w:pos="360"/>
        </w:tabs>
      </w:pPr>
    </w:lvl>
    <w:lvl w:ilvl="2" w:tplc="6EEE3326">
      <w:numFmt w:val="none"/>
      <w:lvlText w:val=""/>
      <w:lvlJc w:val="left"/>
      <w:pPr>
        <w:tabs>
          <w:tab w:val="num" w:pos="360"/>
        </w:tabs>
      </w:pPr>
    </w:lvl>
    <w:lvl w:ilvl="3" w:tplc="A43049B0">
      <w:numFmt w:val="none"/>
      <w:lvlText w:val=""/>
      <w:lvlJc w:val="left"/>
      <w:pPr>
        <w:tabs>
          <w:tab w:val="num" w:pos="360"/>
        </w:tabs>
      </w:pPr>
    </w:lvl>
    <w:lvl w:ilvl="4" w:tplc="6CE03E38">
      <w:numFmt w:val="none"/>
      <w:lvlText w:val=""/>
      <w:lvlJc w:val="left"/>
      <w:pPr>
        <w:tabs>
          <w:tab w:val="num" w:pos="360"/>
        </w:tabs>
      </w:pPr>
    </w:lvl>
    <w:lvl w:ilvl="5" w:tplc="594044F6">
      <w:numFmt w:val="none"/>
      <w:lvlText w:val=""/>
      <w:lvlJc w:val="left"/>
      <w:pPr>
        <w:tabs>
          <w:tab w:val="num" w:pos="360"/>
        </w:tabs>
      </w:pPr>
    </w:lvl>
    <w:lvl w:ilvl="6" w:tplc="1D92AB02">
      <w:numFmt w:val="none"/>
      <w:lvlText w:val=""/>
      <w:lvlJc w:val="left"/>
      <w:pPr>
        <w:tabs>
          <w:tab w:val="num" w:pos="360"/>
        </w:tabs>
      </w:pPr>
    </w:lvl>
    <w:lvl w:ilvl="7" w:tplc="E8B4ED2A">
      <w:numFmt w:val="none"/>
      <w:lvlText w:val=""/>
      <w:lvlJc w:val="left"/>
      <w:pPr>
        <w:tabs>
          <w:tab w:val="num" w:pos="360"/>
        </w:tabs>
      </w:pPr>
    </w:lvl>
    <w:lvl w:ilvl="8" w:tplc="F9305C2C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E2D2334"/>
    <w:multiLevelType w:val="hybridMultilevel"/>
    <w:tmpl w:val="7204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1B7548"/>
    <w:multiLevelType w:val="hybridMultilevel"/>
    <w:tmpl w:val="9CC26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AF2813"/>
    <w:multiLevelType w:val="multilevel"/>
    <w:tmpl w:val="30745F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63354602"/>
    <w:multiLevelType w:val="hybridMultilevel"/>
    <w:tmpl w:val="C7A0D2E8"/>
    <w:lvl w:ilvl="0" w:tplc="0419000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8F630D"/>
    <w:multiLevelType w:val="hybridMultilevel"/>
    <w:tmpl w:val="A1C21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9966AF"/>
    <w:multiLevelType w:val="hybridMultilevel"/>
    <w:tmpl w:val="7124F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A5CE2"/>
    <w:multiLevelType w:val="hybridMultilevel"/>
    <w:tmpl w:val="C01C89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EC2DA6"/>
    <w:multiLevelType w:val="hybridMultilevel"/>
    <w:tmpl w:val="CB807B7A"/>
    <w:lvl w:ilvl="0" w:tplc="02F27A0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CAB2B05"/>
    <w:multiLevelType w:val="hybridMultilevel"/>
    <w:tmpl w:val="7AD0DDB8"/>
    <w:lvl w:ilvl="0" w:tplc="523AE226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91258B"/>
    <w:multiLevelType w:val="hybridMultilevel"/>
    <w:tmpl w:val="E4A2BEFA"/>
    <w:lvl w:ilvl="0" w:tplc="04190001">
      <w:start w:val="1"/>
      <w:numFmt w:val="decimal"/>
      <w:lvlText w:val="%1."/>
      <w:lvlJc w:val="left"/>
      <w:pPr>
        <w:tabs>
          <w:tab w:val="num" w:pos="1461"/>
        </w:tabs>
        <w:ind w:left="1461" w:hanging="1035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8"/>
  </w:num>
  <w:num w:numId="3">
    <w:abstractNumId w:val="10"/>
  </w:num>
  <w:num w:numId="4">
    <w:abstractNumId w:val="6"/>
  </w:num>
  <w:num w:numId="5">
    <w:abstractNumId w:val="30"/>
  </w:num>
  <w:num w:numId="6">
    <w:abstractNumId w:val="42"/>
  </w:num>
  <w:num w:numId="7">
    <w:abstractNumId w:val="11"/>
  </w:num>
  <w:num w:numId="8">
    <w:abstractNumId w:val="40"/>
  </w:num>
  <w:num w:numId="9">
    <w:abstractNumId w:val="16"/>
  </w:num>
  <w:num w:numId="10">
    <w:abstractNumId w:val="32"/>
  </w:num>
  <w:num w:numId="11">
    <w:abstractNumId w:val="9"/>
  </w:num>
  <w:num w:numId="12">
    <w:abstractNumId w:val="33"/>
  </w:num>
  <w:num w:numId="13">
    <w:abstractNumId w:val="3"/>
  </w:num>
  <w:num w:numId="14">
    <w:abstractNumId w:val="21"/>
  </w:num>
  <w:num w:numId="15">
    <w:abstractNumId w:val="34"/>
  </w:num>
  <w:num w:numId="16">
    <w:abstractNumId w:val="23"/>
  </w:num>
  <w:num w:numId="17">
    <w:abstractNumId w:val="8"/>
  </w:num>
  <w:num w:numId="18">
    <w:abstractNumId w:val="13"/>
  </w:num>
  <w:num w:numId="19">
    <w:abstractNumId w:val="14"/>
  </w:num>
  <w:num w:numId="20">
    <w:abstractNumId w:val="15"/>
  </w:num>
  <w:num w:numId="21">
    <w:abstractNumId w:val="39"/>
  </w:num>
  <w:num w:numId="22">
    <w:abstractNumId w:val="43"/>
  </w:num>
  <w:num w:numId="23">
    <w:abstractNumId w:val="7"/>
  </w:num>
  <w:num w:numId="24">
    <w:abstractNumId w:val="17"/>
  </w:num>
  <w:num w:numId="25">
    <w:abstractNumId w:val="25"/>
  </w:num>
  <w:num w:numId="26">
    <w:abstractNumId w:val="38"/>
  </w:num>
  <w:num w:numId="27">
    <w:abstractNumId w:val="0"/>
  </w:num>
  <w:num w:numId="28">
    <w:abstractNumId w:val="31"/>
  </w:num>
  <w:num w:numId="29">
    <w:abstractNumId w:val="1"/>
  </w:num>
  <w:num w:numId="30">
    <w:abstractNumId w:val="35"/>
  </w:num>
  <w:num w:numId="31">
    <w:abstractNumId w:val="27"/>
  </w:num>
  <w:num w:numId="32">
    <w:abstractNumId w:val="19"/>
  </w:num>
  <w:num w:numId="33">
    <w:abstractNumId w:val="41"/>
  </w:num>
  <w:num w:numId="34">
    <w:abstractNumId w:val="5"/>
  </w:num>
  <w:num w:numId="35">
    <w:abstractNumId w:val="4"/>
  </w:num>
  <w:num w:numId="36">
    <w:abstractNumId w:val="22"/>
  </w:num>
  <w:num w:numId="37">
    <w:abstractNumId w:val="37"/>
  </w:num>
  <w:num w:numId="38">
    <w:abstractNumId w:val="24"/>
  </w:num>
  <w:num w:numId="39">
    <w:abstractNumId w:val="12"/>
  </w:num>
  <w:num w:numId="40">
    <w:abstractNumId w:val="20"/>
  </w:num>
  <w:num w:numId="41">
    <w:abstractNumId w:val="2"/>
  </w:num>
  <w:num w:numId="42">
    <w:abstractNumId w:val="18"/>
  </w:num>
  <w:num w:numId="43">
    <w:abstractNumId w:val="29"/>
  </w:num>
  <w:num w:numId="44">
    <w:abstractNumId w:val="2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448"/>
    <w:rsid w:val="000029FC"/>
    <w:rsid w:val="0001043B"/>
    <w:rsid w:val="00011C42"/>
    <w:rsid w:val="00012BBF"/>
    <w:rsid w:val="00020A7C"/>
    <w:rsid w:val="00025706"/>
    <w:rsid w:val="00036E6E"/>
    <w:rsid w:val="00041C5D"/>
    <w:rsid w:val="000441A5"/>
    <w:rsid w:val="000556A4"/>
    <w:rsid w:val="00057259"/>
    <w:rsid w:val="000577F4"/>
    <w:rsid w:val="00064DA3"/>
    <w:rsid w:val="00064EDA"/>
    <w:rsid w:val="00067216"/>
    <w:rsid w:val="00071E45"/>
    <w:rsid w:val="0007410A"/>
    <w:rsid w:val="000761B9"/>
    <w:rsid w:val="00077B89"/>
    <w:rsid w:val="000807AD"/>
    <w:rsid w:val="00083C6F"/>
    <w:rsid w:val="00091306"/>
    <w:rsid w:val="00094D83"/>
    <w:rsid w:val="00095875"/>
    <w:rsid w:val="000A330A"/>
    <w:rsid w:val="000A4117"/>
    <w:rsid w:val="000B5A23"/>
    <w:rsid w:val="000B61D4"/>
    <w:rsid w:val="000C213F"/>
    <w:rsid w:val="000C3D6D"/>
    <w:rsid w:val="000D1F3C"/>
    <w:rsid w:val="000D5301"/>
    <w:rsid w:val="000E118A"/>
    <w:rsid w:val="000E15D1"/>
    <w:rsid w:val="000E2B7C"/>
    <w:rsid w:val="00102E49"/>
    <w:rsid w:val="00104FA2"/>
    <w:rsid w:val="00104FDF"/>
    <w:rsid w:val="001129E0"/>
    <w:rsid w:val="00112F94"/>
    <w:rsid w:val="0011350E"/>
    <w:rsid w:val="00114F95"/>
    <w:rsid w:val="00115C1C"/>
    <w:rsid w:val="0011762D"/>
    <w:rsid w:val="001218B3"/>
    <w:rsid w:val="0012658C"/>
    <w:rsid w:val="0012679B"/>
    <w:rsid w:val="00131FD1"/>
    <w:rsid w:val="0014184E"/>
    <w:rsid w:val="00143DD2"/>
    <w:rsid w:val="001602EF"/>
    <w:rsid w:val="00161CF6"/>
    <w:rsid w:val="00162103"/>
    <w:rsid w:val="0016280D"/>
    <w:rsid w:val="0016313F"/>
    <w:rsid w:val="00163686"/>
    <w:rsid w:val="001712BC"/>
    <w:rsid w:val="00171561"/>
    <w:rsid w:val="001730FC"/>
    <w:rsid w:val="00173286"/>
    <w:rsid w:val="0018168D"/>
    <w:rsid w:val="00184757"/>
    <w:rsid w:val="00190C26"/>
    <w:rsid w:val="001966AA"/>
    <w:rsid w:val="001A2ACA"/>
    <w:rsid w:val="001A323C"/>
    <w:rsid w:val="001A4938"/>
    <w:rsid w:val="001A7488"/>
    <w:rsid w:val="001B1681"/>
    <w:rsid w:val="001B6BC5"/>
    <w:rsid w:val="001D4E3B"/>
    <w:rsid w:val="001F033F"/>
    <w:rsid w:val="001F1A26"/>
    <w:rsid w:val="001F2630"/>
    <w:rsid w:val="001F2FC1"/>
    <w:rsid w:val="00200B20"/>
    <w:rsid w:val="00203E33"/>
    <w:rsid w:val="002134F7"/>
    <w:rsid w:val="002161E1"/>
    <w:rsid w:val="00221103"/>
    <w:rsid w:val="00227C91"/>
    <w:rsid w:val="00236AAF"/>
    <w:rsid w:val="002406DA"/>
    <w:rsid w:val="00243D97"/>
    <w:rsid w:val="002528D2"/>
    <w:rsid w:val="00253155"/>
    <w:rsid w:val="00253989"/>
    <w:rsid w:val="0027651A"/>
    <w:rsid w:val="0028043B"/>
    <w:rsid w:val="002818A4"/>
    <w:rsid w:val="00284A5C"/>
    <w:rsid w:val="00285292"/>
    <w:rsid w:val="00293765"/>
    <w:rsid w:val="002A1229"/>
    <w:rsid w:val="002A1F63"/>
    <w:rsid w:val="002A391C"/>
    <w:rsid w:val="002B23D8"/>
    <w:rsid w:val="002B25C2"/>
    <w:rsid w:val="002C11AB"/>
    <w:rsid w:val="002C3093"/>
    <w:rsid w:val="002C3499"/>
    <w:rsid w:val="002D10F9"/>
    <w:rsid w:val="002D1EAE"/>
    <w:rsid w:val="002D206A"/>
    <w:rsid w:val="002F60A3"/>
    <w:rsid w:val="002F6807"/>
    <w:rsid w:val="002F7B45"/>
    <w:rsid w:val="00306297"/>
    <w:rsid w:val="00306D8B"/>
    <w:rsid w:val="00310922"/>
    <w:rsid w:val="00310DD4"/>
    <w:rsid w:val="003207A0"/>
    <w:rsid w:val="00324C62"/>
    <w:rsid w:val="00326B1A"/>
    <w:rsid w:val="00326CC5"/>
    <w:rsid w:val="0034423E"/>
    <w:rsid w:val="00350C75"/>
    <w:rsid w:val="00356CF4"/>
    <w:rsid w:val="003606FD"/>
    <w:rsid w:val="0036581E"/>
    <w:rsid w:val="0036679C"/>
    <w:rsid w:val="00384C67"/>
    <w:rsid w:val="00395966"/>
    <w:rsid w:val="00397266"/>
    <w:rsid w:val="003A072E"/>
    <w:rsid w:val="003A2439"/>
    <w:rsid w:val="003A43E7"/>
    <w:rsid w:val="003A482B"/>
    <w:rsid w:val="003A65C0"/>
    <w:rsid w:val="003B5B0C"/>
    <w:rsid w:val="003B5B79"/>
    <w:rsid w:val="003C2EF8"/>
    <w:rsid w:val="003D0605"/>
    <w:rsid w:val="003D7F26"/>
    <w:rsid w:val="003F32DC"/>
    <w:rsid w:val="00415A59"/>
    <w:rsid w:val="00417073"/>
    <w:rsid w:val="004213BF"/>
    <w:rsid w:val="00426693"/>
    <w:rsid w:val="00432B15"/>
    <w:rsid w:val="004524CF"/>
    <w:rsid w:val="00453300"/>
    <w:rsid w:val="00455245"/>
    <w:rsid w:val="00461973"/>
    <w:rsid w:val="00470CC5"/>
    <w:rsid w:val="00471A5B"/>
    <w:rsid w:val="00472236"/>
    <w:rsid w:val="00473011"/>
    <w:rsid w:val="00474A06"/>
    <w:rsid w:val="004951C4"/>
    <w:rsid w:val="00496CEE"/>
    <w:rsid w:val="00497205"/>
    <w:rsid w:val="00497C63"/>
    <w:rsid w:val="004A085F"/>
    <w:rsid w:val="004A40B4"/>
    <w:rsid w:val="004B45F9"/>
    <w:rsid w:val="004C3419"/>
    <w:rsid w:val="004D237A"/>
    <w:rsid w:val="004D6679"/>
    <w:rsid w:val="004E4FA8"/>
    <w:rsid w:val="004E7C2F"/>
    <w:rsid w:val="004F3FBE"/>
    <w:rsid w:val="004F4B3E"/>
    <w:rsid w:val="004F7346"/>
    <w:rsid w:val="00505448"/>
    <w:rsid w:val="00516402"/>
    <w:rsid w:val="0052005A"/>
    <w:rsid w:val="00524A15"/>
    <w:rsid w:val="005363A9"/>
    <w:rsid w:val="00541F75"/>
    <w:rsid w:val="00544714"/>
    <w:rsid w:val="00557734"/>
    <w:rsid w:val="00564D5E"/>
    <w:rsid w:val="00567569"/>
    <w:rsid w:val="00573183"/>
    <w:rsid w:val="00574299"/>
    <w:rsid w:val="00574919"/>
    <w:rsid w:val="0058040E"/>
    <w:rsid w:val="00581304"/>
    <w:rsid w:val="005825E2"/>
    <w:rsid w:val="00584041"/>
    <w:rsid w:val="005919B8"/>
    <w:rsid w:val="00592A36"/>
    <w:rsid w:val="005940AE"/>
    <w:rsid w:val="005944FB"/>
    <w:rsid w:val="005A4EA4"/>
    <w:rsid w:val="005A51C3"/>
    <w:rsid w:val="005A7823"/>
    <w:rsid w:val="005C17F6"/>
    <w:rsid w:val="005D2049"/>
    <w:rsid w:val="005D3171"/>
    <w:rsid w:val="005D3E30"/>
    <w:rsid w:val="005D6D0B"/>
    <w:rsid w:val="005E5993"/>
    <w:rsid w:val="005F1559"/>
    <w:rsid w:val="005F186E"/>
    <w:rsid w:val="005F64CC"/>
    <w:rsid w:val="005F6BC6"/>
    <w:rsid w:val="00604C1C"/>
    <w:rsid w:val="00623166"/>
    <w:rsid w:val="00623553"/>
    <w:rsid w:val="006327B6"/>
    <w:rsid w:val="00633DAD"/>
    <w:rsid w:val="00636556"/>
    <w:rsid w:val="00642C45"/>
    <w:rsid w:val="00655BCB"/>
    <w:rsid w:val="00656544"/>
    <w:rsid w:val="00656DA3"/>
    <w:rsid w:val="00657A50"/>
    <w:rsid w:val="00661295"/>
    <w:rsid w:val="006621DB"/>
    <w:rsid w:val="00666342"/>
    <w:rsid w:val="006734BA"/>
    <w:rsid w:val="00676F40"/>
    <w:rsid w:val="006831B4"/>
    <w:rsid w:val="00692CE5"/>
    <w:rsid w:val="006949FF"/>
    <w:rsid w:val="0069565B"/>
    <w:rsid w:val="006A6687"/>
    <w:rsid w:val="006A7454"/>
    <w:rsid w:val="006B14FF"/>
    <w:rsid w:val="006C27B4"/>
    <w:rsid w:val="006D2035"/>
    <w:rsid w:val="006D5CA8"/>
    <w:rsid w:val="006E5480"/>
    <w:rsid w:val="006F01A0"/>
    <w:rsid w:val="006F328C"/>
    <w:rsid w:val="00707174"/>
    <w:rsid w:val="0071228C"/>
    <w:rsid w:val="007129DB"/>
    <w:rsid w:val="0071415F"/>
    <w:rsid w:val="007166FD"/>
    <w:rsid w:val="00717268"/>
    <w:rsid w:val="00752B3D"/>
    <w:rsid w:val="00754E34"/>
    <w:rsid w:val="00755E6D"/>
    <w:rsid w:val="007605C3"/>
    <w:rsid w:val="007655D8"/>
    <w:rsid w:val="007669C1"/>
    <w:rsid w:val="007775B3"/>
    <w:rsid w:val="007852EB"/>
    <w:rsid w:val="0078739C"/>
    <w:rsid w:val="00795B6F"/>
    <w:rsid w:val="007A1BFE"/>
    <w:rsid w:val="007A3AC5"/>
    <w:rsid w:val="007A4A8A"/>
    <w:rsid w:val="007A76C6"/>
    <w:rsid w:val="007B7B79"/>
    <w:rsid w:val="007C2D0F"/>
    <w:rsid w:val="007C4958"/>
    <w:rsid w:val="007E74FD"/>
    <w:rsid w:val="00805DF9"/>
    <w:rsid w:val="0080664A"/>
    <w:rsid w:val="0081146B"/>
    <w:rsid w:val="00815523"/>
    <w:rsid w:val="00842D18"/>
    <w:rsid w:val="00844CCE"/>
    <w:rsid w:val="0085310B"/>
    <w:rsid w:val="008630D0"/>
    <w:rsid w:val="008653DC"/>
    <w:rsid w:val="00867766"/>
    <w:rsid w:val="008816AE"/>
    <w:rsid w:val="00882395"/>
    <w:rsid w:val="0088556D"/>
    <w:rsid w:val="0088669E"/>
    <w:rsid w:val="00893FA5"/>
    <w:rsid w:val="00894251"/>
    <w:rsid w:val="008973C8"/>
    <w:rsid w:val="008A53C7"/>
    <w:rsid w:val="008B1B6C"/>
    <w:rsid w:val="008B3120"/>
    <w:rsid w:val="008B6438"/>
    <w:rsid w:val="008C0EAA"/>
    <w:rsid w:val="008C23AF"/>
    <w:rsid w:val="008C2525"/>
    <w:rsid w:val="008C5044"/>
    <w:rsid w:val="008D16EE"/>
    <w:rsid w:val="008D3EFE"/>
    <w:rsid w:val="008E4E1C"/>
    <w:rsid w:val="008E5CD0"/>
    <w:rsid w:val="008F0668"/>
    <w:rsid w:val="008F11E6"/>
    <w:rsid w:val="008F2570"/>
    <w:rsid w:val="0091017B"/>
    <w:rsid w:val="00911821"/>
    <w:rsid w:val="00921D9F"/>
    <w:rsid w:val="00927BBB"/>
    <w:rsid w:val="0093029E"/>
    <w:rsid w:val="00933DE4"/>
    <w:rsid w:val="00934300"/>
    <w:rsid w:val="00934ACD"/>
    <w:rsid w:val="00936568"/>
    <w:rsid w:val="0094218A"/>
    <w:rsid w:val="00952D00"/>
    <w:rsid w:val="00954885"/>
    <w:rsid w:val="00954E15"/>
    <w:rsid w:val="00960976"/>
    <w:rsid w:val="00965A5D"/>
    <w:rsid w:val="00965D00"/>
    <w:rsid w:val="0097406E"/>
    <w:rsid w:val="00982578"/>
    <w:rsid w:val="009842D1"/>
    <w:rsid w:val="00996CE7"/>
    <w:rsid w:val="009A1B65"/>
    <w:rsid w:val="009A20EA"/>
    <w:rsid w:val="009A4EB0"/>
    <w:rsid w:val="009B1502"/>
    <w:rsid w:val="009B5DD0"/>
    <w:rsid w:val="009B7601"/>
    <w:rsid w:val="009C4BEF"/>
    <w:rsid w:val="009C5ED9"/>
    <w:rsid w:val="009C6F77"/>
    <w:rsid w:val="009D29D0"/>
    <w:rsid w:val="009D6AC8"/>
    <w:rsid w:val="009E3D03"/>
    <w:rsid w:val="009E5E8F"/>
    <w:rsid w:val="009F3ED4"/>
    <w:rsid w:val="00A042B1"/>
    <w:rsid w:val="00A07327"/>
    <w:rsid w:val="00A103F5"/>
    <w:rsid w:val="00A13E00"/>
    <w:rsid w:val="00A16B8C"/>
    <w:rsid w:val="00A25736"/>
    <w:rsid w:val="00A27D5C"/>
    <w:rsid w:val="00A31930"/>
    <w:rsid w:val="00A56F70"/>
    <w:rsid w:val="00A64EF4"/>
    <w:rsid w:val="00A70F0E"/>
    <w:rsid w:val="00A71046"/>
    <w:rsid w:val="00A82F69"/>
    <w:rsid w:val="00A856B5"/>
    <w:rsid w:val="00A94E68"/>
    <w:rsid w:val="00A96B74"/>
    <w:rsid w:val="00AB008B"/>
    <w:rsid w:val="00AB01EF"/>
    <w:rsid w:val="00AB10E6"/>
    <w:rsid w:val="00AB1C31"/>
    <w:rsid w:val="00AD29E1"/>
    <w:rsid w:val="00AE02B3"/>
    <w:rsid w:val="00AF0D47"/>
    <w:rsid w:val="00B00C4C"/>
    <w:rsid w:val="00B02453"/>
    <w:rsid w:val="00B055BE"/>
    <w:rsid w:val="00B10644"/>
    <w:rsid w:val="00B1219B"/>
    <w:rsid w:val="00B1268D"/>
    <w:rsid w:val="00B162D1"/>
    <w:rsid w:val="00B205C4"/>
    <w:rsid w:val="00B213BF"/>
    <w:rsid w:val="00B3036F"/>
    <w:rsid w:val="00B3065B"/>
    <w:rsid w:val="00B40F8D"/>
    <w:rsid w:val="00B41116"/>
    <w:rsid w:val="00B443EB"/>
    <w:rsid w:val="00B44833"/>
    <w:rsid w:val="00B51FE2"/>
    <w:rsid w:val="00B52E60"/>
    <w:rsid w:val="00B57829"/>
    <w:rsid w:val="00B72E3E"/>
    <w:rsid w:val="00B767AF"/>
    <w:rsid w:val="00B822A3"/>
    <w:rsid w:val="00B87B61"/>
    <w:rsid w:val="00B91B8B"/>
    <w:rsid w:val="00BA18B7"/>
    <w:rsid w:val="00BB3BE1"/>
    <w:rsid w:val="00BC3F58"/>
    <w:rsid w:val="00BD034D"/>
    <w:rsid w:val="00BD095B"/>
    <w:rsid w:val="00BD0D9E"/>
    <w:rsid w:val="00BD14DA"/>
    <w:rsid w:val="00BD5894"/>
    <w:rsid w:val="00BE351A"/>
    <w:rsid w:val="00BF0912"/>
    <w:rsid w:val="00C016A1"/>
    <w:rsid w:val="00C11573"/>
    <w:rsid w:val="00C32DC2"/>
    <w:rsid w:val="00C3403A"/>
    <w:rsid w:val="00C36D90"/>
    <w:rsid w:val="00C40AB0"/>
    <w:rsid w:val="00C43F35"/>
    <w:rsid w:val="00C46D1A"/>
    <w:rsid w:val="00C476A2"/>
    <w:rsid w:val="00C606C0"/>
    <w:rsid w:val="00C659BB"/>
    <w:rsid w:val="00C85D13"/>
    <w:rsid w:val="00CB0E1D"/>
    <w:rsid w:val="00CC16BD"/>
    <w:rsid w:val="00CC1BB0"/>
    <w:rsid w:val="00CD1A62"/>
    <w:rsid w:val="00CD36B3"/>
    <w:rsid w:val="00CD3E8A"/>
    <w:rsid w:val="00CE69F9"/>
    <w:rsid w:val="00CF74FB"/>
    <w:rsid w:val="00D0117C"/>
    <w:rsid w:val="00D0361A"/>
    <w:rsid w:val="00D10511"/>
    <w:rsid w:val="00D10B35"/>
    <w:rsid w:val="00D26155"/>
    <w:rsid w:val="00D2618F"/>
    <w:rsid w:val="00D3220F"/>
    <w:rsid w:val="00D4053E"/>
    <w:rsid w:val="00D4225F"/>
    <w:rsid w:val="00D522A0"/>
    <w:rsid w:val="00D66275"/>
    <w:rsid w:val="00D70778"/>
    <w:rsid w:val="00D77A04"/>
    <w:rsid w:val="00D86A94"/>
    <w:rsid w:val="00D92FE6"/>
    <w:rsid w:val="00D96FB4"/>
    <w:rsid w:val="00DA2700"/>
    <w:rsid w:val="00DA3244"/>
    <w:rsid w:val="00DA4897"/>
    <w:rsid w:val="00DB378D"/>
    <w:rsid w:val="00DC0E8B"/>
    <w:rsid w:val="00DC2971"/>
    <w:rsid w:val="00DC621C"/>
    <w:rsid w:val="00DD176F"/>
    <w:rsid w:val="00DD5201"/>
    <w:rsid w:val="00DF1016"/>
    <w:rsid w:val="00DF41D6"/>
    <w:rsid w:val="00E017AD"/>
    <w:rsid w:val="00E07FAD"/>
    <w:rsid w:val="00E119D2"/>
    <w:rsid w:val="00E12550"/>
    <w:rsid w:val="00E12C87"/>
    <w:rsid w:val="00E133EF"/>
    <w:rsid w:val="00E16F9B"/>
    <w:rsid w:val="00E31EE0"/>
    <w:rsid w:val="00E3347C"/>
    <w:rsid w:val="00E33818"/>
    <w:rsid w:val="00E353E8"/>
    <w:rsid w:val="00E37036"/>
    <w:rsid w:val="00E40B68"/>
    <w:rsid w:val="00E50358"/>
    <w:rsid w:val="00E600D5"/>
    <w:rsid w:val="00E618DC"/>
    <w:rsid w:val="00E668A2"/>
    <w:rsid w:val="00E72DE3"/>
    <w:rsid w:val="00E76946"/>
    <w:rsid w:val="00E7761E"/>
    <w:rsid w:val="00E8567C"/>
    <w:rsid w:val="00E91919"/>
    <w:rsid w:val="00E92E9C"/>
    <w:rsid w:val="00E9303B"/>
    <w:rsid w:val="00E94DFB"/>
    <w:rsid w:val="00EA4F53"/>
    <w:rsid w:val="00EA60B4"/>
    <w:rsid w:val="00EB064B"/>
    <w:rsid w:val="00EB3E77"/>
    <w:rsid w:val="00EB3FD6"/>
    <w:rsid w:val="00EB464B"/>
    <w:rsid w:val="00EC16BE"/>
    <w:rsid w:val="00ED0C86"/>
    <w:rsid w:val="00ED68C7"/>
    <w:rsid w:val="00EE7F96"/>
    <w:rsid w:val="00EF1E26"/>
    <w:rsid w:val="00EF5DCB"/>
    <w:rsid w:val="00EF609A"/>
    <w:rsid w:val="00EF6BED"/>
    <w:rsid w:val="00F01AB4"/>
    <w:rsid w:val="00F108A4"/>
    <w:rsid w:val="00F135F4"/>
    <w:rsid w:val="00F17640"/>
    <w:rsid w:val="00F17B1F"/>
    <w:rsid w:val="00F24E6C"/>
    <w:rsid w:val="00F255E7"/>
    <w:rsid w:val="00F2712B"/>
    <w:rsid w:val="00F3775D"/>
    <w:rsid w:val="00F47707"/>
    <w:rsid w:val="00F5142F"/>
    <w:rsid w:val="00F6218E"/>
    <w:rsid w:val="00F741FE"/>
    <w:rsid w:val="00F76A13"/>
    <w:rsid w:val="00F82DAB"/>
    <w:rsid w:val="00F90F6B"/>
    <w:rsid w:val="00F93ACE"/>
    <w:rsid w:val="00FA0431"/>
    <w:rsid w:val="00FB147A"/>
    <w:rsid w:val="00FB19C1"/>
    <w:rsid w:val="00FB36BB"/>
    <w:rsid w:val="00FB4447"/>
    <w:rsid w:val="00FC6811"/>
    <w:rsid w:val="00FD09F3"/>
    <w:rsid w:val="00FD1B87"/>
    <w:rsid w:val="00FD5437"/>
    <w:rsid w:val="00FD58A2"/>
    <w:rsid w:val="00FE2F09"/>
    <w:rsid w:val="00FE5B1D"/>
    <w:rsid w:val="00FE7843"/>
    <w:rsid w:val="00FF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3403A"/>
    <w:pPr>
      <w:widowControl w:val="0"/>
    </w:pPr>
    <w:rPr>
      <w:sz w:val="28"/>
    </w:rPr>
  </w:style>
  <w:style w:type="paragraph" w:styleId="1">
    <w:name w:val="heading 1"/>
    <w:aliases w:val="Знак Знак"/>
    <w:basedOn w:val="a"/>
    <w:next w:val="a"/>
    <w:link w:val="10"/>
    <w:uiPriority w:val="9"/>
    <w:qFormat/>
    <w:rsid w:val="00A042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A042B1"/>
    <w:pPr>
      <w:widowControl/>
      <w:spacing w:after="160" w:line="240" w:lineRule="exact"/>
      <w:outlineLvl w:val="1"/>
    </w:pPr>
    <w:rPr>
      <w:rFonts w:ascii="Verdana" w:hAnsi="Verdana" w:cs="Verdana"/>
      <w:sz w:val="20"/>
      <w:lang w:val="en-US" w:eastAsia="en-US"/>
    </w:rPr>
  </w:style>
  <w:style w:type="paragraph" w:styleId="3">
    <w:name w:val="heading 3"/>
    <w:aliases w:val="end"/>
    <w:basedOn w:val="a"/>
    <w:next w:val="a"/>
    <w:link w:val="30"/>
    <w:qFormat/>
    <w:rsid w:val="00A042B1"/>
    <w:pPr>
      <w:keepNext/>
      <w:widowControl/>
      <w:tabs>
        <w:tab w:val="decimal" w:pos="284"/>
        <w:tab w:val="num" w:pos="720"/>
        <w:tab w:val="right" w:leader="dot" w:pos="8364"/>
      </w:tabs>
      <w:spacing w:before="120" w:after="120"/>
      <w:ind w:left="720" w:hanging="72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A042B1"/>
    <w:pPr>
      <w:keepNext/>
      <w:widowControl/>
      <w:tabs>
        <w:tab w:val="num" w:pos="5064"/>
      </w:tabs>
      <w:ind w:left="5064" w:hanging="864"/>
      <w:jc w:val="center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"/>
    <w:qFormat/>
    <w:rsid w:val="00505448"/>
    <w:pPr>
      <w:keepNext/>
      <w:widowControl/>
      <w:ind w:right="85"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505448"/>
    <w:pPr>
      <w:keepNext/>
      <w:widowControl/>
      <w:ind w:right="85"/>
      <w:jc w:val="center"/>
      <w:outlineLvl w:val="5"/>
    </w:pPr>
    <w:rPr>
      <w:sz w:val="36"/>
    </w:rPr>
  </w:style>
  <w:style w:type="paragraph" w:styleId="7">
    <w:name w:val="heading 7"/>
    <w:basedOn w:val="a"/>
    <w:next w:val="a"/>
    <w:link w:val="70"/>
    <w:uiPriority w:val="99"/>
    <w:qFormat/>
    <w:rsid w:val="00A042B1"/>
    <w:pPr>
      <w:keepNext/>
      <w:widowControl/>
      <w:tabs>
        <w:tab w:val="num" w:pos="1296"/>
      </w:tabs>
      <w:spacing w:line="400" w:lineRule="atLeast"/>
      <w:ind w:left="1296" w:hanging="1296"/>
      <w:jc w:val="both"/>
      <w:outlineLvl w:val="6"/>
    </w:pPr>
    <w:rPr>
      <w:b/>
      <w:bCs/>
      <w:i/>
      <w:iCs/>
      <w:szCs w:val="28"/>
    </w:rPr>
  </w:style>
  <w:style w:type="paragraph" w:styleId="8">
    <w:name w:val="heading 8"/>
    <w:basedOn w:val="a"/>
    <w:next w:val="a"/>
    <w:link w:val="80"/>
    <w:uiPriority w:val="99"/>
    <w:qFormat/>
    <w:rsid w:val="00A042B1"/>
    <w:pPr>
      <w:widowControl/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</w:rPr>
  </w:style>
  <w:style w:type="paragraph" w:styleId="9">
    <w:name w:val="heading 9"/>
    <w:basedOn w:val="a"/>
    <w:next w:val="a"/>
    <w:link w:val="90"/>
    <w:uiPriority w:val="99"/>
    <w:qFormat/>
    <w:rsid w:val="00A042B1"/>
    <w:pPr>
      <w:widowControl/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aliases w:val="Знак Знак Знак1"/>
    <w:basedOn w:val="a0"/>
    <w:link w:val="1"/>
    <w:uiPriority w:val="9"/>
    <w:locked/>
    <w:rsid w:val="00A042B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нак Знак26"/>
    <w:basedOn w:val="a0"/>
    <w:link w:val="2"/>
    <w:uiPriority w:val="99"/>
    <w:locked/>
    <w:rsid w:val="00A042B1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aliases w:val="end Знак"/>
    <w:basedOn w:val="a0"/>
    <w:link w:val="3"/>
    <w:locked/>
    <w:rsid w:val="00A042B1"/>
    <w:rPr>
      <w:rFonts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A042B1"/>
    <w:rPr>
      <w:rFonts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locked/>
    <w:rsid w:val="00A042B1"/>
    <w:rPr>
      <w:rFonts w:cs="Times New Roman"/>
      <w:sz w:val="32"/>
    </w:rPr>
  </w:style>
  <w:style w:type="character" w:customStyle="1" w:styleId="60">
    <w:name w:val="Заголовок 6 Знак"/>
    <w:basedOn w:val="a0"/>
    <w:link w:val="6"/>
    <w:uiPriority w:val="99"/>
    <w:locked/>
    <w:rsid w:val="00A042B1"/>
    <w:rPr>
      <w:rFonts w:cs="Times New Roman"/>
      <w:sz w:val="36"/>
    </w:rPr>
  </w:style>
  <w:style w:type="character" w:customStyle="1" w:styleId="70">
    <w:name w:val="Заголовок 7 Знак"/>
    <w:basedOn w:val="a0"/>
    <w:link w:val="7"/>
    <w:uiPriority w:val="99"/>
    <w:locked/>
    <w:rsid w:val="00A042B1"/>
    <w:rPr>
      <w:rFonts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A042B1"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9"/>
    <w:locked/>
    <w:rsid w:val="00A042B1"/>
    <w:rPr>
      <w:rFonts w:ascii="Arial" w:hAnsi="Arial" w:cs="Arial"/>
      <w:b/>
      <w:bCs/>
      <w:i/>
      <w:iCs/>
      <w:sz w:val="18"/>
      <w:szCs w:val="18"/>
    </w:rPr>
  </w:style>
  <w:style w:type="paragraph" w:styleId="31">
    <w:name w:val="Body Text 3"/>
    <w:basedOn w:val="a"/>
    <w:link w:val="32"/>
    <w:rsid w:val="00505448"/>
    <w:pPr>
      <w:jc w:val="both"/>
    </w:pPr>
  </w:style>
  <w:style w:type="character" w:customStyle="1" w:styleId="32">
    <w:name w:val="Основной текст 3 Знак"/>
    <w:basedOn w:val="a0"/>
    <w:link w:val="31"/>
    <w:locked/>
    <w:rsid w:val="00A042B1"/>
    <w:rPr>
      <w:rFonts w:cs="Times New Roman"/>
      <w:sz w:val="28"/>
    </w:rPr>
  </w:style>
  <w:style w:type="paragraph" w:styleId="a3">
    <w:name w:val="Balloon Text"/>
    <w:basedOn w:val="a"/>
    <w:link w:val="a4"/>
    <w:rsid w:val="00DF41D6"/>
    <w:pPr>
      <w:widowControl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DF41D6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DF41D6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4F4B3E"/>
    <w:pPr>
      <w:widowControl/>
      <w:suppressAutoHyphens/>
      <w:ind w:left="720"/>
      <w:contextualSpacing/>
    </w:pPr>
    <w:rPr>
      <w:sz w:val="24"/>
      <w:szCs w:val="24"/>
      <w:lang w:eastAsia="ar-SA"/>
    </w:rPr>
  </w:style>
  <w:style w:type="paragraph" w:styleId="a6">
    <w:name w:val="Body Text"/>
    <w:basedOn w:val="a"/>
    <w:link w:val="a7"/>
    <w:rsid w:val="00A042B1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A042B1"/>
    <w:rPr>
      <w:rFonts w:cs="Times New Roman"/>
      <w:sz w:val="28"/>
    </w:rPr>
  </w:style>
  <w:style w:type="paragraph" w:styleId="a8">
    <w:name w:val="No Spacing"/>
    <w:uiPriority w:val="1"/>
    <w:qFormat/>
    <w:rsid w:val="00A042B1"/>
    <w:pPr>
      <w:jc w:val="both"/>
    </w:pPr>
    <w:rPr>
      <w:sz w:val="28"/>
      <w:szCs w:val="28"/>
      <w:lang w:eastAsia="en-US"/>
    </w:rPr>
  </w:style>
  <w:style w:type="paragraph" w:styleId="a9">
    <w:name w:val="footer"/>
    <w:basedOn w:val="a"/>
    <w:link w:val="aa"/>
    <w:rsid w:val="00A042B1"/>
    <w:pPr>
      <w:widowControl/>
      <w:tabs>
        <w:tab w:val="center" w:pos="4677"/>
        <w:tab w:val="right" w:pos="9355"/>
      </w:tabs>
      <w:jc w:val="both"/>
    </w:pPr>
    <w:rPr>
      <w:szCs w:val="28"/>
    </w:rPr>
  </w:style>
  <w:style w:type="character" w:customStyle="1" w:styleId="aa">
    <w:name w:val="Нижний колонтитул Знак"/>
    <w:basedOn w:val="a0"/>
    <w:link w:val="a9"/>
    <w:locked/>
    <w:rsid w:val="00A042B1"/>
    <w:rPr>
      <w:rFonts w:eastAsia="Times New Roman" w:cs="Times New Roman"/>
      <w:sz w:val="28"/>
      <w:szCs w:val="28"/>
    </w:rPr>
  </w:style>
  <w:style w:type="paragraph" w:customStyle="1" w:styleId="ConsPlusCell">
    <w:name w:val="ConsPlusCell"/>
    <w:link w:val="ConsPlusCell0"/>
    <w:rsid w:val="00A042B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2">
    <w:name w:val="Абзац списка1"/>
    <w:basedOn w:val="a"/>
    <w:link w:val="ListParagraphChar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042B1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styleId="ab">
    <w:name w:val="page number"/>
    <w:basedOn w:val="a0"/>
    <w:rsid w:val="00A042B1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A042B1"/>
    <w:rPr>
      <w:rFonts w:ascii="Arial" w:hAnsi="Arial"/>
      <w:sz w:val="22"/>
      <w:szCs w:val="22"/>
      <w:lang w:bidi="ar-SA"/>
    </w:rPr>
  </w:style>
  <w:style w:type="paragraph" w:customStyle="1" w:styleId="ConsPlusTitle">
    <w:name w:val="ConsPlusTitle"/>
    <w:rsid w:val="00A042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8">
    <w:name w:val="Знак Знак18"/>
    <w:basedOn w:val="a0"/>
    <w:uiPriority w:val="99"/>
    <w:locked/>
    <w:rsid w:val="00A042B1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uiPriority w:val="99"/>
    <w:rsid w:val="00A042B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A042B1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042B1"/>
    <w:rPr>
      <w:rFonts w:cs="Times New Roman"/>
    </w:rPr>
  </w:style>
  <w:style w:type="paragraph" w:styleId="21">
    <w:name w:val="toc 2"/>
    <w:basedOn w:val="a"/>
    <w:next w:val="a"/>
    <w:autoRedefine/>
    <w:uiPriority w:val="99"/>
    <w:rsid w:val="00A042B1"/>
    <w:pPr>
      <w:widowControl/>
      <w:tabs>
        <w:tab w:val="right" w:leader="dot" w:pos="10195"/>
      </w:tabs>
      <w:ind w:left="240"/>
    </w:pPr>
    <w:rPr>
      <w:noProof/>
      <w:sz w:val="24"/>
      <w:szCs w:val="24"/>
    </w:rPr>
  </w:style>
  <w:style w:type="table" w:styleId="ae">
    <w:name w:val="Table Grid"/>
    <w:basedOn w:val="a1"/>
    <w:rsid w:val="00A04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uiPriority w:val="99"/>
    <w:qFormat/>
    <w:rsid w:val="00A042B1"/>
    <w:pPr>
      <w:widowControl/>
      <w:spacing w:before="120" w:line="360" w:lineRule="auto"/>
      <w:jc w:val="center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uiPriority w:val="99"/>
    <w:locked/>
    <w:rsid w:val="00A042B1"/>
    <w:rPr>
      <w:rFonts w:cs="Times New Roman"/>
      <w:b/>
      <w:bCs/>
      <w:sz w:val="24"/>
      <w:szCs w:val="24"/>
    </w:rPr>
  </w:style>
  <w:style w:type="character" w:customStyle="1" w:styleId="grame">
    <w:name w:val="grame"/>
    <w:basedOn w:val="a0"/>
    <w:uiPriority w:val="99"/>
    <w:rsid w:val="00A042B1"/>
    <w:rPr>
      <w:rFonts w:cs="Times New Roman"/>
    </w:rPr>
  </w:style>
  <w:style w:type="character" w:styleId="af1">
    <w:name w:val="Strong"/>
    <w:basedOn w:val="a0"/>
    <w:uiPriority w:val="22"/>
    <w:qFormat/>
    <w:rsid w:val="00A042B1"/>
    <w:rPr>
      <w:rFonts w:cs="Times New Roman"/>
      <w:b/>
      <w:bCs/>
    </w:rPr>
  </w:style>
  <w:style w:type="paragraph" w:styleId="af2">
    <w:name w:val="header"/>
    <w:basedOn w:val="a"/>
    <w:link w:val="af3"/>
    <w:uiPriority w:val="99"/>
    <w:rsid w:val="00A042B1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A042B1"/>
    <w:rPr>
      <w:rFonts w:cs="Times New Roman"/>
      <w:sz w:val="24"/>
      <w:szCs w:val="24"/>
    </w:rPr>
  </w:style>
  <w:style w:type="paragraph" w:styleId="af4">
    <w:name w:val="endnote text"/>
    <w:basedOn w:val="a"/>
    <w:link w:val="af5"/>
    <w:uiPriority w:val="99"/>
    <w:rsid w:val="00A042B1"/>
    <w:pPr>
      <w:widowControl/>
      <w:spacing w:line="360" w:lineRule="auto"/>
      <w:ind w:firstLine="709"/>
      <w:jc w:val="both"/>
    </w:pPr>
    <w:rPr>
      <w:szCs w:val="28"/>
    </w:rPr>
  </w:style>
  <w:style w:type="character" w:customStyle="1" w:styleId="af5">
    <w:name w:val="Текст концевой сноски Знак"/>
    <w:basedOn w:val="a0"/>
    <w:link w:val="af4"/>
    <w:uiPriority w:val="99"/>
    <w:locked/>
    <w:rsid w:val="00A042B1"/>
    <w:rPr>
      <w:rFonts w:cs="Times New Roman"/>
      <w:sz w:val="28"/>
      <w:szCs w:val="28"/>
    </w:rPr>
  </w:style>
  <w:style w:type="paragraph" w:styleId="af6">
    <w:name w:val="Plain Text"/>
    <w:basedOn w:val="a"/>
    <w:link w:val="af7"/>
    <w:uiPriority w:val="99"/>
    <w:rsid w:val="00A042B1"/>
    <w:pPr>
      <w:widowControl/>
      <w:ind w:firstLine="720"/>
      <w:jc w:val="both"/>
    </w:pPr>
    <w:rPr>
      <w:rFonts w:ascii="Courier New" w:hAnsi="Courier New" w:cs="Courier New"/>
      <w:sz w:val="20"/>
    </w:rPr>
  </w:style>
  <w:style w:type="character" w:customStyle="1" w:styleId="af7">
    <w:name w:val="Текст Знак"/>
    <w:basedOn w:val="a0"/>
    <w:link w:val="af6"/>
    <w:uiPriority w:val="99"/>
    <w:locked/>
    <w:rsid w:val="00A042B1"/>
    <w:rPr>
      <w:rFonts w:ascii="Courier New" w:hAnsi="Courier New" w:cs="Courier New"/>
    </w:rPr>
  </w:style>
  <w:style w:type="paragraph" w:styleId="33">
    <w:name w:val="Body Text Indent 3"/>
    <w:basedOn w:val="a"/>
    <w:link w:val="34"/>
    <w:rsid w:val="00A042B1"/>
    <w:pPr>
      <w:widowControl/>
      <w:tabs>
        <w:tab w:val="left" w:pos="9100"/>
      </w:tabs>
      <w:autoSpaceDE w:val="0"/>
      <w:autoSpaceDN w:val="0"/>
      <w:adjustRightInd w:val="0"/>
      <w:spacing w:line="288" w:lineRule="auto"/>
      <w:ind w:firstLine="567"/>
      <w:jc w:val="both"/>
    </w:pPr>
    <w:rPr>
      <w:spacing w:val="2"/>
      <w:szCs w:val="28"/>
    </w:rPr>
  </w:style>
  <w:style w:type="character" w:customStyle="1" w:styleId="34">
    <w:name w:val="Основной текст с отступом 3 Знак"/>
    <w:basedOn w:val="a0"/>
    <w:link w:val="33"/>
    <w:locked/>
    <w:rsid w:val="00A042B1"/>
    <w:rPr>
      <w:rFonts w:cs="Times New Roman"/>
      <w:spacing w:val="2"/>
      <w:sz w:val="28"/>
      <w:szCs w:val="28"/>
    </w:rPr>
  </w:style>
  <w:style w:type="paragraph" w:styleId="22">
    <w:name w:val="Body Text Indent 2"/>
    <w:basedOn w:val="a"/>
    <w:link w:val="23"/>
    <w:uiPriority w:val="99"/>
    <w:rsid w:val="00A042B1"/>
    <w:pPr>
      <w:widowControl/>
      <w:tabs>
        <w:tab w:val="left" w:pos="9100"/>
      </w:tabs>
      <w:autoSpaceDE w:val="0"/>
      <w:autoSpaceDN w:val="0"/>
      <w:adjustRightInd w:val="0"/>
      <w:spacing w:line="264" w:lineRule="auto"/>
      <w:ind w:firstLine="709"/>
      <w:jc w:val="center"/>
    </w:pPr>
    <w:rPr>
      <w:caps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A042B1"/>
    <w:rPr>
      <w:rFonts w:cs="Times New Roman"/>
      <w:caps/>
      <w:sz w:val="28"/>
      <w:szCs w:val="28"/>
    </w:rPr>
  </w:style>
  <w:style w:type="paragraph" w:customStyle="1" w:styleId="af8">
    <w:name w:val="рисунки"/>
    <w:basedOn w:val="a"/>
    <w:uiPriority w:val="99"/>
    <w:rsid w:val="00A042B1"/>
    <w:pPr>
      <w:widowControl/>
      <w:spacing w:before="120" w:after="120"/>
      <w:jc w:val="both"/>
    </w:pPr>
    <w:rPr>
      <w:i/>
      <w:iCs/>
      <w:sz w:val="18"/>
      <w:szCs w:val="18"/>
    </w:rPr>
  </w:style>
  <w:style w:type="character" w:customStyle="1" w:styleId="100">
    <w:name w:val="Знак Знак10"/>
    <w:basedOn w:val="a0"/>
    <w:uiPriority w:val="99"/>
    <w:locked/>
    <w:rsid w:val="00A042B1"/>
    <w:rPr>
      <w:rFonts w:cs="Times New Roman"/>
      <w:sz w:val="18"/>
      <w:szCs w:val="18"/>
    </w:rPr>
  </w:style>
  <w:style w:type="character" w:customStyle="1" w:styleId="FootnoteTextChar">
    <w:name w:val="Footnote Text Char"/>
    <w:aliases w:val="-++ Char"/>
    <w:uiPriority w:val="99"/>
    <w:locked/>
    <w:rsid w:val="00A042B1"/>
    <w:rPr>
      <w:rFonts w:ascii="Calibri" w:hAnsi="Calibri"/>
    </w:rPr>
  </w:style>
  <w:style w:type="paragraph" w:styleId="af9">
    <w:name w:val="footnote text"/>
    <w:aliases w:val="-++"/>
    <w:basedOn w:val="a"/>
    <w:link w:val="afa"/>
    <w:rsid w:val="00A042B1"/>
    <w:pPr>
      <w:widowControl/>
    </w:pPr>
    <w:rPr>
      <w:rFonts w:ascii="Calibri" w:hAnsi="Calibri"/>
      <w:sz w:val="20"/>
    </w:rPr>
  </w:style>
  <w:style w:type="character" w:customStyle="1" w:styleId="FootnoteTextChar1">
    <w:name w:val="Footnote Text Char1"/>
    <w:aliases w:val="-++ Char1"/>
    <w:basedOn w:val="a0"/>
    <w:link w:val="af9"/>
    <w:uiPriority w:val="99"/>
    <w:semiHidden/>
    <w:locked/>
    <w:rsid w:val="00A042B1"/>
    <w:rPr>
      <w:rFonts w:cs="Times New Roman"/>
      <w:sz w:val="20"/>
      <w:szCs w:val="20"/>
    </w:rPr>
  </w:style>
  <w:style w:type="character" w:customStyle="1" w:styleId="afa">
    <w:name w:val="Текст сноски Знак"/>
    <w:aliases w:val="-++ Знак"/>
    <w:basedOn w:val="a0"/>
    <w:link w:val="af9"/>
    <w:locked/>
    <w:rsid w:val="00A042B1"/>
    <w:rPr>
      <w:rFonts w:cs="Times New Roman"/>
    </w:rPr>
  </w:style>
  <w:style w:type="character" w:styleId="afb">
    <w:name w:val="footnote reference"/>
    <w:aliases w:val="Знак сноски-FN"/>
    <w:basedOn w:val="a0"/>
    <w:rsid w:val="00A042B1"/>
    <w:rPr>
      <w:rFonts w:cs="Times New Roman"/>
      <w:vertAlign w:val="superscript"/>
    </w:rPr>
  </w:style>
  <w:style w:type="paragraph" w:customStyle="1" w:styleId="FR1">
    <w:name w:val="FR1"/>
    <w:uiPriority w:val="99"/>
    <w:rsid w:val="00A042B1"/>
    <w:pPr>
      <w:widowControl w:val="0"/>
      <w:autoSpaceDE w:val="0"/>
      <w:autoSpaceDN w:val="0"/>
      <w:adjustRightInd w:val="0"/>
      <w:jc w:val="center"/>
    </w:pPr>
    <w:rPr>
      <w:rFonts w:ascii="Arial" w:hAnsi="Arial" w:cs="Arial"/>
      <w:noProof/>
      <w:sz w:val="24"/>
      <w:szCs w:val="24"/>
    </w:rPr>
  </w:style>
  <w:style w:type="paragraph" w:styleId="afc">
    <w:name w:val="Body Text Indent"/>
    <w:basedOn w:val="a"/>
    <w:link w:val="afd"/>
    <w:rsid w:val="00A042B1"/>
    <w:pPr>
      <w:widowControl/>
      <w:spacing w:after="120"/>
      <w:ind w:left="283"/>
    </w:pPr>
    <w:rPr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locked/>
    <w:rsid w:val="00A042B1"/>
    <w:rPr>
      <w:rFonts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042B1"/>
    <w:pPr>
      <w:jc w:val="both"/>
    </w:pPr>
    <w:rPr>
      <w:sz w:val="24"/>
      <w:szCs w:val="24"/>
    </w:rPr>
  </w:style>
  <w:style w:type="paragraph" w:customStyle="1" w:styleId="110">
    <w:name w:val="Абзац списка1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">
    <w:name w:val="Абзац списка2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5">
    <w:name w:val="Текст3"/>
    <w:basedOn w:val="a"/>
    <w:uiPriority w:val="99"/>
    <w:rsid w:val="00A042B1"/>
    <w:pPr>
      <w:suppressAutoHyphens/>
    </w:pPr>
    <w:rPr>
      <w:rFonts w:ascii="Courier New" w:hAnsi="Courier New" w:cs="Courier New"/>
      <w:color w:val="000000"/>
      <w:sz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A042B1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dash0421-0442-0430-043d-0434-0430-0440-0442-043d-044b-0439-0020htmlchar1">
    <w:name w:val="dash0421-0442-0430-043d-0434-0430-0440-0442-043d-044b-0439-0020html__char1"/>
    <w:basedOn w:val="a0"/>
    <w:uiPriority w:val="99"/>
    <w:rsid w:val="00A042B1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rsid w:val="00A042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7">
    <w:name w:val="Style7"/>
    <w:basedOn w:val="a"/>
    <w:uiPriority w:val="99"/>
    <w:rsid w:val="00A042B1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27">
    <w:name w:val="Font Style27"/>
    <w:uiPriority w:val="99"/>
    <w:rsid w:val="00A042B1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A042B1"/>
    <w:pPr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character" w:customStyle="1" w:styleId="bluebold">
    <w:name w:val="bluebold"/>
    <w:uiPriority w:val="99"/>
    <w:rsid w:val="00A042B1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xl63">
    <w:name w:val="xl63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uiPriority w:val="99"/>
    <w:rsid w:val="00A042B1"/>
    <w:pPr>
      <w:widowControl/>
      <w:shd w:val="clear" w:color="000000" w:fill="F2DDD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A042B1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b/>
      <w:bCs/>
      <w:color w:val="376091"/>
      <w:sz w:val="24"/>
      <w:szCs w:val="24"/>
    </w:rPr>
  </w:style>
  <w:style w:type="paragraph" w:customStyle="1" w:styleId="xl70">
    <w:name w:val="xl70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1">
    <w:name w:val="xl71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uiPriority w:val="99"/>
    <w:rsid w:val="00A042B1"/>
    <w:pPr>
      <w:widowControl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4"/>
      <w:szCs w:val="24"/>
    </w:rPr>
  </w:style>
  <w:style w:type="paragraph" w:customStyle="1" w:styleId="xl76">
    <w:name w:val="xl7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uiPriority w:val="99"/>
    <w:rsid w:val="00A042B1"/>
    <w:pPr>
      <w:widowControl/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A042B1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A042B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A042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3">
    <w:name w:val="Знак1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FontStyle12">
    <w:name w:val="Font Style12"/>
    <w:basedOn w:val="a0"/>
    <w:uiPriority w:val="99"/>
    <w:rsid w:val="00A042B1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uiPriority w:val="99"/>
    <w:rsid w:val="00A042B1"/>
    <w:pPr>
      <w:widowControl/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uiPriority w:val="99"/>
    <w:rsid w:val="00A042B1"/>
    <w:pPr>
      <w:widowControl/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cell1">
    <w:name w:val="conspluscell"/>
    <w:basedOn w:val="a"/>
    <w:uiPriority w:val="99"/>
    <w:rsid w:val="00A042B1"/>
    <w:pPr>
      <w:widowControl/>
      <w:spacing w:before="75" w:after="75"/>
    </w:pPr>
    <w:rPr>
      <w:rFonts w:ascii="Arial" w:hAnsi="Arial" w:cs="Arial"/>
      <w:color w:val="000000"/>
      <w:sz w:val="20"/>
    </w:rPr>
  </w:style>
  <w:style w:type="paragraph" w:customStyle="1" w:styleId="consplusnormal1">
    <w:name w:val="consplusnormal"/>
    <w:basedOn w:val="a"/>
    <w:uiPriority w:val="99"/>
    <w:rsid w:val="00A042B1"/>
    <w:pPr>
      <w:widowControl/>
      <w:spacing w:before="75" w:after="75"/>
    </w:pPr>
    <w:rPr>
      <w:rFonts w:ascii="Arial" w:hAnsi="Arial" w:cs="Arial"/>
      <w:color w:val="000000"/>
      <w:sz w:val="20"/>
    </w:rPr>
  </w:style>
  <w:style w:type="paragraph" w:customStyle="1" w:styleId="Pro-text">
    <w:name w:val="Pro-text"/>
    <w:basedOn w:val="a"/>
    <w:link w:val="Pro-text0"/>
    <w:uiPriority w:val="99"/>
    <w:rsid w:val="00A042B1"/>
    <w:pPr>
      <w:widowControl/>
      <w:spacing w:before="120" w:line="288" w:lineRule="auto"/>
      <w:ind w:left="1200"/>
      <w:jc w:val="both"/>
    </w:pPr>
    <w:rPr>
      <w:rFonts w:ascii="Georgia" w:hAnsi="Georgia"/>
      <w:sz w:val="24"/>
    </w:rPr>
  </w:style>
  <w:style w:type="character" w:customStyle="1" w:styleId="Pro-text0">
    <w:name w:val="Pro-text Знак"/>
    <w:link w:val="Pro-text"/>
    <w:uiPriority w:val="99"/>
    <w:locked/>
    <w:rsid w:val="00A042B1"/>
    <w:rPr>
      <w:rFonts w:ascii="Georgia" w:hAnsi="Georgia"/>
      <w:sz w:val="24"/>
    </w:rPr>
  </w:style>
  <w:style w:type="paragraph" w:customStyle="1" w:styleId="Iniiaiieoaeno21">
    <w:name w:val="Iniiaiie oaeno 21"/>
    <w:basedOn w:val="a"/>
    <w:uiPriority w:val="99"/>
    <w:rsid w:val="00A042B1"/>
    <w:pPr>
      <w:widowControl/>
      <w:overflowPunct w:val="0"/>
      <w:autoSpaceDE w:val="0"/>
      <w:autoSpaceDN w:val="0"/>
      <w:adjustRightInd w:val="0"/>
      <w:ind w:firstLine="720"/>
      <w:jc w:val="both"/>
    </w:pPr>
    <w:rPr>
      <w:szCs w:val="28"/>
    </w:rPr>
  </w:style>
  <w:style w:type="paragraph" w:styleId="25">
    <w:name w:val="Body Text 2"/>
    <w:basedOn w:val="a"/>
    <w:link w:val="26"/>
    <w:rsid w:val="00A042B1"/>
    <w:pPr>
      <w:widowControl/>
      <w:spacing w:after="120" w:line="480" w:lineRule="auto"/>
    </w:pPr>
    <w:rPr>
      <w:sz w:val="20"/>
    </w:rPr>
  </w:style>
  <w:style w:type="character" w:customStyle="1" w:styleId="26">
    <w:name w:val="Основной текст 2 Знак"/>
    <w:basedOn w:val="a0"/>
    <w:link w:val="25"/>
    <w:locked/>
    <w:rsid w:val="00A042B1"/>
    <w:rPr>
      <w:rFonts w:cs="Times New Roman"/>
    </w:rPr>
  </w:style>
  <w:style w:type="paragraph" w:customStyle="1" w:styleId="ConsNormal">
    <w:name w:val="ConsNormal"/>
    <w:uiPriority w:val="99"/>
    <w:rsid w:val="00A042B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">
    <w:name w:val="Обычный + 14 пт"/>
    <w:basedOn w:val="a"/>
    <w:uiPriority w:val="99"/>
    <w:rsid w:val="00A042B1"/>
    <w:pPr>
      <w:widowControl/>
    </w:pPr>
    <w:rPr>
      <w:szCs w:val="28"/>
    </w:rPr>
  </w:style>
  <w:style w:type="paragraph" w:customStyle="1" w:styleId="-11">
    <w:name w:val="Цветной список - Акцент 11"/>
    <w:basedOn w:val="a"/>
    <w:uiPriority w:val="99"/>
    <w:rsid w:val="00A042B1"/>
    <w:pPr>
      <w:widowControl/>
      <w:ind w:left="720"/>
    </w:pPr>
    <w:rPr>
      <w:rFonts w:ascii="Calibri" w:hAnsi="Calibri" w:cs="Calibri"/>
      <w:sz w:val="24"/>
      <w:szCs w:val="24"/>
      <w:lang w:val="en-US"/>
    </w:rPr>
  </w:style>
  <w:style w:type="paragraph" w:customStyle="1" w:styleId="310">
    <w:name w:val="Основной текст 31"/>
    <w:basedOn w:val="a"/>
    <w:uiPriority w:val="99"/>
    <w:rsid w:val="00A042B1"/>
    <w:pPr>
      <w:widowControl/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BodyText1">
    <w:name w:val="Body Text1"/>
    <w:basedOn w:val="a"/>
    <w:uiPriority w:val="99"/>
    <w:rsid w:val="00A042B1"/>
    <w:pPr>
      <w:widowControl/>
      <w:jc w:val="both"/>
    </w:pPr>
    <w:rPr>
      <w:sz w:val="24"/>
      <w:szCs w:val="24"/>
    </w:rPr>
  </w:style>
  <w:style w:type="character" w:customStyle="1" w:styleId="text">
    <w:name w:val="text"/>
    <w:uiPriority w:val="99"/>
    <w:rsid w:val="00A042B1"/>
  </w:style>
  <w:style w:type="character" w:styleId="afe">
    <w:name w:val="Emphasis"/>
    <w:basedOn w:val="a0"/>
    <w:uiPriority w:val="99"/>
    <w:qFormat/>
    <w:rsid w:val="00A042B1"/>
    <w:rPr>
      <w:rFonts w:cs="Times New Roman"/>
      <w:i/>
      <w:iCs/>
    </w:rPr>
  </w:style>
  <w:style w:type="character" w:customStyle="1" w:styleId="aff">
    <w:name w:val="Основной текст_"/>
    <w:basedOn w:val="a0"/>
    <w:link w:val="41"/>
    <w:uiPriority w:val="99"/>
    <w:locked/>
    <w:rsid w:val="00A042B1"/>
    <w:rPr>
      <w:rFonts w:cs="Times New Roman"/>
      <w:shd w:val="clear" w:color="auto" w:fill="FFFFFF"/>
    </w:rPr>
  </w:style>
  <w:style w:type="paragraph" w:customStyle="1" w:styleId="41">
    <w:name w:val="Основной текст4"/>
    <w:basedOn w:val="a"/>
    <w:link w:val="aff"/>
    <w:uiPriority w:val="99"/>
    <w:rsid w:val="00A042B1"/>
    <w:pPr>
      <w:widowControl/>
      <w:shd w:val="clear" w:color="auto" w:fill="FFFFFF"/>
      <w:spacing w:after="180" w:line="230" w:lineRule="exact"/>
      <w:ind w:hanging="280"/>
      <w:jc w:val="both"/>
    </w:pPr>
    <w:rPr>
      <w:sz w:val="20"/>
      <w:shd w:val="clear" w:color="auto" w:fill="FFFFFF"/>
    </w:rPr>
  </w:style>
  <w:style w:type="character" w:customStyle="1" w:styleId="15">
    <w:name w:val="Основной текст с отступом Знак1"/>
    <w:uiPriority w:val="99"/>
    <w:rsid w:val="00A042B1"/>
    <w:rPr>
      <w:sz w:val="24"/>
      <w:lang w:val="ru-RU" w:eastAsia="ru-RU"/>
    </w:rPr>
  </w:style>
  <w:style w:type="character" w:customStyle="1" w:styleId="aff0">
    <w:name w:val="Сравнение редакций. Добавленный фрагмент"/>
    <w:uiPriority w:val="99"/>
    <w:rsid w:val="00A042B1"/>
    <w:rPr>
      <w:color w:val="0000FF"/>
    </w:rPr>
  </w:style>
  <w:style w:type="paragraph" w:customStyle="1" w:styleId="Default">
    <w:name w:val="Default"/>
    <w:rsid w:val="00A042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uiPriority w:val="99"/>
    <w:rsid w:val="00A042B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uiPriority w:val="99"/>
    <w:rsid w:val="00A042B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7">
    <w:name w:val="Обычный1"/>
    <w:rsid w:val="00A042B1"/>
    <w:pPr>
      <w:snapToGrid w:val="0"/>
    </w:pPr>
    <w:rPr>
      <w:sz w:val="22"/>
      <w:szCs w:val="22"/>
    </w:rPr>
  </w:style>
  <w:style w:type="paragraph" w:customStyle="1" w:styleId="aff1">
    <w:name w:val="Таблицы"/>
    <w:basedOn w:val="a"/>
    <w:uiPriority w:val="99"/>
    <w:rsid w:val="00A042B1"/>
    <w:pPr>
      <w:widowControl/>
    </w:pPr>
    <w:rPr>
      <w:sz w:val="22"/>
      <w:szCs w:val="22"/>
    </w:rPr>
  </w:style>
  <w:style w:type="paragraph" w:customStyle="1" w:styleId="xl24">
    <w:name w:val="xl24"/>
    <w:basedOn w:val="a"/>
    <w:uiPriority w:val="99"/>
    <w:rsid w:val="00A042B1"/>
    <w:pPr>
      <w:widowControl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uiPriority w:val="99"/>
    <w:rsid w:val="00A042B1"/>
    <w:pPr>
      <w:widowControl/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uiPriority w:val="99"/>
    <w:rsid w:val="00A042B1"/>
    <w:pPr>
      <w:widowControl/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autoSpaceDE w:val="0"/>
      <w:autoSpaceDN w:val="0"/>
      <w:adjustRightInd w:val="0"/>
      <w:ind w:left="1593" w:hanging="1593"/>
    </w:pPr>
    <w:rPr>
      <w:sz w:val="20"/>
    </w:rPr>
  </w:style>
  <w:style w:type="paragraph" w:customStyle="1" w:styleId="19">
    <w:name w:val="Стиль1"/>
    <w:basedOn w:val="a"/>
    <w:uiPriority w:val="99"/>
    <w:rsid w:val="00A042B1"/>
    <w:pPr>
      <w:widowControl/>
      <w:spacing w:line="360" w:lineRule="auto"/>
      <w:ind w:firstLine="709"/>
    </w:pPr>
    <w:rPr>
      <w:sz w:val="22"/>
      <w:szCs w:val="22"/>
    </w:rPr>
  </w:style>
  <w:style w:type="paragraph" w:customStyle="1" w:styleId="aff2">
    <w:name w:val="Краткий обратный адрес"/>
    <w:basedOn w:val="a"/>
    <w:uiPriority w:val="99"/>
    <w:rsid w:val="00A042B1"/>
    <w:pPr>
      <w:widowControl/>
    </w:pPr>
    <w:rPr>
      <w:rFonts w:ascii="Arial" w:hAnsi="Arial" w:cs="Arial"/>
      <w:sz w:val="24"/>
      <w:szCs w:val="24"/>
    </w:rPr>
  </w:style>
  <w:style w:type="paragraph" w:styleId="aff3">
    <w:name w:val="Subtitle"/>
    <w:basedOn w:val="a"/>
    <w:link w:val="aff4"/>
    <w:qFormat/>
    <w:rsid w:val="00A042B1"/>
    <w:pPr>
      <w:widowControl/>
      <w:spacing w:line="360" w:lineRule="auto"/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0"/>
    <w:link w:val="aff3"/>
    <w:locked/>
    <w:rsid w:val="00A042B1"/>
    <w:rPr>
      <w:rFonts w:cs="Times New Roman"/>
      <w:b/>
      <w:bCs/>
      <w:sz w:val="24"/>
      <w:szCs w:val="24"/>
    </w:rPr>
  </w:style>
  <w:style w:type="character" w:customStyle="1" w:styleId="apple-style-span">
    <w:name w:val="apple-style-span"/>
    <w:basedOn w:val="a0"/>
    <w:uiPriority w:val="99"/>
    <w:rsid w:val="00A042B1"/>
    <w:rPr>
      <w:rFonts w:cs="Times New Roman"/>
    </w:rPr>
  </w:style>
  <w:style w:type="paragraph" w:customStyle="1" w:styleId="aff5">
    <w:name w:val="Îáû÷íûé"/>
    <w:uiPriority w:val="99"/>
    <w:rsid w:val="00A042B1"/>
    <w:rPr>
      <w:sz w:val="28"/>
      <w:szCs w:val="28"/>
    </w:rPr>
  </w:style>
  <w:style w:type="paragraph" w:customStyle="1" w:styleId="aff6">
    <w:name w:val="Заголовок статьи"/>
    <w:basedOn w:val="a"/>
    <w:next w:val="a"/>
    <w:uiPriority w:val="99"/>
    <w:rsid w:val="00A042B1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f7">
    <w:name w:val="Document Map"/>
    <w:basedOn w:val="a"/>
    <w:link w:val="aff8"/>
    <w:uiPriority w:val="99"/>
    <w:rsid w:val="00A042B1"/>
    <w:pPr>
      <w:widowControl/>
      <w:shd w:val="clear" w:color="auto" w:fill="000080"/>
    </w:pPr>
    <w:rPr>
      <w:rFonts w:ascii="Tahoma" w:hAnsi="Tahoma" w:cs="Tahoma"/>
      <w:sz w:val="20"/>
    </w:rPr>
  </w:style>
  <w:style w:type="character" w:customStyle="1" w:styleId="aff8">
    <w:name w:val="Схема документа Знак"/>
    <w:basedOn w:val="a0"/>
    <w:link w:val="aff7"/>
    <w:uiPriority w:val="99"/>
    <w:locked/>
    <w:rsid w:val="00A042B1"/>
    <w:rPr>
      <w:rFonts w:ascii="Tahoma" w:hAnsi="Tahoma" w:cs="Tahoma"/>
      <w:shd w:val="clear" w:color="auto" w:fill="000080"/>
    </w:rPr>
  </w:style>
  <w:style w:type="paragraph" w:customStyle="1" w:styleId="Style5">
    <w:name w:val="Style5"/>
    <w:basedOn w:val="a"/>
    <w:uiPriority w:val="99"/>
    <w:rsid w:val="00A042B1"/>
    <w:pPr>
      <w:autoSpaceDE w:val="0"/>
      <w:autoSpaceDN w:val="0"/>
      <w:adjustRightInd w:val="0"/>
      <w:spacing w:line="323" w:lineRule="exact"/>
      <w:ind w:firstLine="710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A042B1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uiPriority w:val="99"/>
    <w:rsid w:val="00A042B1"/>
    <w:pPr>
      <w:widowControl/>
      <w:autoSpaceDE w:val="0"/>
      <w:autoSpaceDN w:val="0"/>
      <w:adjustRightInd w:val="0"/>
      <w:spacing w:line="221" w:lineRule="atLeast"/>
    </w:pPr>
    <w:rPr>
      <w:sz w:val="24"/>
      <w:szCs w:val="24"/>
      <w:lang w:eastAsia="en-US"/>
    </w:rPr>
  </w:style>
  <w:style w:type="character" w:customStyle="1" w:styleId="A00">
    <w:name w:val="A0"/>
    <w:uiPriority w:val="99"/>
    <w:rsid w:val="00A042B1"/>
    <w:rPr>
      <w:color w:val="000000"/>
      <w:sz w:val="32"/>
    </w:rPr>
  </w:style>
  <w:style w:type="paragraph" w:customStyle="1" w:styleId="36">
    <w:name w:val="Обычный (веб)3"/>
    <w:basedOn w:val="a"/>
    <w:uiPriority w:val="99"/>
    <w:rsid w:val="00A042B1"/>
    <w:pPr>
      <w:widowControl/>
      <w:spacing w:before="100" w:beforeAutospacing="1" w:after="300"/>
      <w:jc w:val="both"/>
    </w:pPr>
    <w:rPr>
      <w:sz w:val="24"/>
      <w:szCs w:val="24"/>
    </w:rPr>
  </w:style>
  <w:style w:type="character" w:customStyle="1" w:styleId="tooltips1">
    <w:name w:val="tooltips1"/>
    <w:uiPriority w:val="99"/>
    <w:rsid w:val="00A042B1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uiPriority w:val="99"/>
    <w:rsid w:val="00A042B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customStyle="1" w:styleId="font0">
    <w:name w:val="font0"/>
    <w:basedOn w:val="a0"/>
    <w:uiPriority w:val="99"/>
    <w:rsid w:val="00A042B1"/>
    <w:rPr>
      <w:rFonts w:cs="Times New Roman"/>
    </w:rPr>
  </w:style>
  <w:style w:type="paragraph" w:customStyle="1" w:styleId="313">
    <w:name w:val="Стиль Основной текст 3 + 13 пт полужирный курсив По центру Слев..."/>
    <w:basedOn w:val="31"/>
    <w:uiPriority w:val="99"/>
    <w:rsid w:val="00A042B1"/>
    <w:pPr>
      <w:widowControl/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uiPriority w:val="99"/>
    <w:rsid w:val="00A042B1"/>
    <w:pPr>
      <w:widowControl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p2">
    <w:name w:val="p2"/>
    <w:basedOn w:val="a"/>
    <w:uiPriority w:val="99"/>
    <w:rsid w:val="00A042B1"/>
    <w:pPr>
      <w:widowControl/>
      <w:spacing w:before="100" w:beforeAutospacing="1" w:after="100" w:afterAutospacing="1"/>
      <w:jc w:val="both"/>
    </w:pPr>
    <w:rPr>
      <w:rFonts w:ascii="Arial" w:hAnsi="Arial" w:cs="Arial"/>
      <w:color w:val="000000"/>
      <w:sz w:val="20"/>
    </w:rPr>
  </w:style>
  <w:style w:type="paragraph" w:customStyle="1" w:styleId="z1">
    <w:name w:val="z1"/>
    <w:basedOn w:val="a"/>
    <w:uiPriority w:val="99"/>
    <w:rsid w:val="00A042B1"/>
    <w:pPr>
      <w:widowControl/>
      <w:spacing w:before="100" w:beforeAutospacing="1" w:after="100" w:afterAutospacing="1"/>
      <w:jc w:val="center"/>
    </w:pPr>
    <w:rPr>
      <w:rFonts w:ascii="Arial" w:hAnsi="Arial" w:cs="Arial"/>
      <w:b/>
      <w:bCs/>
      <w:color w:val="1A1A1A"/>
      <w:sz w:val="20"/>
    </w:rPr>
  </w:style>
  <w:style w:type="paragraph" w:customStyle="1" w:styleId="101">
    <w:name w:val="Обычный (веб)10"/>
    <w:basedOn w:val="a"/>
    <w:uiPriority w:val="99"/>
    <w:rsid w:val="00A042B1"/>
    <w:pPr>
      <w:widowControl/>
      <w:spacing w:before="105"/>
    </w:pPr>
    <w:rPr>
      <w:sz w:val="24"/>
      <w:szCs w:val="24"/>
    </w:r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f9">
    <w:name w:val="annotation text"/>
    <w:basedOn w:val="a"/>
    <w:link w:val="affa"/>
    <w:uiPriority w:val="99"/>
    <w:rsid w:val="00A042B1"/>
    <w:pPr>
      <w:widowControl/>
    </w:pPr>
    <w:rPr>
      <w:sz w:val="20"/>
    </w:rPr>
  </w:style>
  <w:style w:type="character" w:customStyle="1" w:styleId="affa">
    <w:name w:val="Текст примечания Знак"/>
    <w:basedOn w:val="a0"/>
    <w:link w:val="aff9"/>
    <w:uiPriority w:val="99"/>
    <w:locked/>
    <w:rsid w:val="00A042B1"/>
    <w:rPr>
      <w:rFonts w:cs="Times New Roman"/>
    </w:rPr>
  </w:style>
  <w:style w:type="paragraph" w:styleId="affb">
    <w:name w:val="annotation subject"/>
    <w:basedOn w:val="aff9"/>
    <w:next w:val="aff9"/>
    <w:link w:val="affc"/>
    <w:uiPriority w:val="99"/>
    <w:rsid w:val="00A042B1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locked/>
    <w:rsid w:val="00A042B1"/>
    <w:rPr>
      <w:b/>
      <w:bCs/>
    </w:rPr>
  </w:style>
  <w:style w:type="paragraph" w:styleId="HTML">
    <w:name w:val="HTML Preformatted"/>
    <w:basedOn w:val="a"/>
    <w:link w:val="HTML0"/>
    <w:uiPriority w:val="99"/>
    <w:rsid w:val="00A042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042B1"/>
    <w:rPr>
      <w:rFonts w:ascii="Courier New" w:hAnsi="Courier New" w:cs="Courier New"/>
    </w:rPr>
  </w:style>
  <w:style w:type="paragraph" w:customStyle="1" w:styleId="Heading">
    <w:name w:val="Heading"/>
    <w:uiPriority w:val="99"/>
    <w:rsid w:val="00A042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b">
    <w:name w:val="Обычный (веб)1"/>
    <w:basedOn w:val="a"/>
    <w:uiPriority w:val="99"/>
    <w:rsid w:val="00A042B1"/>
    <w:pPr>
      <w:widowControl/>
      <w:suppressAutoHyphens/>
      <w:spacing w:before="28" w:after="28"/>
    </w:pPr>
    <w:rPr>
      <w:kern w:val="1"/>
      <w:sz w:val="24"/>
      <w:szCs w:val="24"/>
    </w:rPr>
  </w:style>
  <w:style w:type="paragraph" w:customStyle="1" w:styleId="1c">
    <w:name w:val="Текст1"/>
    <w:basedOn w:val="a"/>
    <w:uiPriority w:val="99"/>
    <w:rsid w:val="00A042B1"/>
    <w:pPr>
      <w:widowControl/>
      <w:suppressAutoHyphens/>
    </w:pPr>
    <w:rPr>
      <w:rFonts w:ascii="Courier New" w:hAnsi="Courier New" w:cs="Courier New"/>
      <w:sz w:val="20"/>
      <w:lang w:eastAsia="ar-SA"/>
    </w:rPr>
  </w:style>
  <w:style w:type="paragraph" w:styleId="affd">
    <w:name w:val="List Number"/>
    <w:basedOn w:val="a"/>
    <w:uiPriority w:val="99"/>
    <w:rsid w:val="00A042B1"/>
    <w:pPr>
      <w:widowControl/>
      <w:tabs>
        <w:tab w:val="num" w:pos="360"/>
      </w:tabs>
      <w:suppressAutoHyphens/>
      <w:ind w:left="360" w:hanging="360"/>
    </w:pPr>
    <w:rPr>
      <w:sz w:val="24"/>
      <w:szCs w:val="24"/>
      <w:lang w:eastAsia="zh-CN"/>
    </w:rPr>
  </w:style>
  <w:style w:type="paragraph" w:customStyle="1" w:styleId="affe">
    <w:name w:val="Базовый"/>
    <w:uiPriority w:val="99"/>
    <w:rsid w:val="00A042B1"/>
    <w:pPr>
      <w:tabs>
        <w:tab w:val="left" w:pos="708"/>
      </w:tabs>
      <w:suppressAutoHyphens/>
      <w:spacing w:after="200" w:line="276" w:lineRule="auto"/>
    </w:pPr>
    <w:rPr>
      <w:rFonts w:eastAsia="SimSun"/>
      <w:sz w:val="24"/>
      <w:szCs w:val="24"/>
      <w:lang w:eastAsia="zh-CN"/>
    </w:rPr>
  </w:style>
  <w:style w:type="character" w:customStyle="1" w:styleId="FontStyle11">
    <w:name w:val="Font Style11"/>
    <w:basedOn w:val="a0"/>
    <w:uiPriority w:val="99"/>
    <w:rsid w:val="00A042B1"/>
    <w:rPr>
      <w:rFonts w:ascii="Times New Roman" w:hAnsi="Times New Roman" w:cs="Times New Roman"/>
      <w:sz w:val="22"/>
      <w:szCs w:val="22"/>
    </w:rPr>
  </w:style>
  <w:style w:type="paragraph" w:customStyle="1" w:styleId="111">
    <w:name w:val="Без интервала11"/>
    <w:uiPriority w:val="99"/>
    <w:rsid w:val="00A042B1"/>
    <w:rPr>
      <w:rFonts w:ascii="Calibri" w:hAnsi="Calibri" w:cs="Calibri"/>
      <w:sz w:val="22"/>
      <w:szCs w:val="22"/>
      <w:lang w:eastAsia="en-US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uiPriority w:val="99"/>
    <w:rsid w:val="00A042B1"/>
    <w:pPr>
      <w:widowControl/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Iniiaiieoaeno2">
    <w:name w:val="Iniiaiie oaeno 2"/>
    <w:basedOn w:val="a"/>
    <w:uiPriority w:val="99"/>
    <w:rsid w:val="00A042B1"/>
    <w:pPr>
      <w:widowControl/>
      <w:ind w:firstLine="720"/>
      <w:jc w:val="both"/>
    </w:pPr>
    <w:rPr>
      <w:rFonts w:ascii="Calibri" w:hAnsi="Calibri" w:cs="Calibri"/>
      <w:szCs w:val="28"/>
    </w:rPr>
  </w:style>
  <w:style w:type="paragraph" w:customStyle="1" w:styleId="western">
    <w:name w:val="western"/>
    <w:basedOn w:val="a"/>
    <w:uiPriority w:val="99"/>
    <w:rsid w:val="00A042B1"/>
    <w:pPr>
      <w:widowControl/>
      <w:spacing w:before="100" w:beforeAutospacing="1" w:after="100" w:afterAutospacing="1"/>
    </w:pPr>
    <w:rPr>
      <w:rFonts w:ascii="TimesET" w:hAnsi="TimesET" w:cs="TimesET"/>
      <w:sz w:val="24"/>
      <w:szCs w:val="24"/>
    </w:rPr>
  </w:style>
  <w:style w:type="paragraph" w:customStyle="1" w:styleId="afff">
    <w:name w:val="Таблицы (моноширинный)"/>
    <w:basedOn w:val="a"/>
    <w:next w:val="a"/>
    <w:uiPriority w:val="99"/>
    <w:rsid w:val="00A042B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042B1"/>
    <w:pPr>
      <w:widowControl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fff0">
    <w:name w:val="Знак Знак Знак Знак Знак Знак Знак Знак Знак Знак"/>
    <w:basedOn w:val="a"/>
    <w:next w:val="1"/>
    <w:uiPriority w:val="99"/>
    <w:rsid w:val="00A042B1"/>
    <w:pPr>
      <w:widowControl/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character" w:styleId="afff1">
    <w:name w:val="FollowedHyperlink"/>
    <w:basedOn w:val="a0"/>
    <w:uiPriority w:val="99"/>
    <w:rsid w:val="00A042B1"/>
    <w:rPr>
      <w:rFonts w:cs="Times New Roman"/>
      <w:color w:val="800080"/>
      <w:u w:val="single"/>
    </w:rPr>
  </w:style>
  <w:style w:type="character" w:customStyle="1" w:styleId="blk">
    <w:name w:val="blk"/>
    <w:basedOn w:val="a0"/>
    <w:uiPriority w:val="99"/>
    <w:rsid w:val="00A042B1"/>
    <w:rPr>
      <w:rFonts w:cs="Times New Roman"/>
    </w:rPr>
  </w:style>
  <w:style w:type="paragraph" w:customStyle="1" w:styleId="37">
    <w:name w:val="Абзац списка3"/>
    <w:basedOn w:val="a"/>
    <w:uiPriority w:val="99"/>
    <w:rsid w:val="00965A5D"/>
    <w:pPr>
      <w:widowControl/>
      <w:ind w:left="720"/>
      <w:contextualSpacing/>
      <w:jc w:val="both"/>
    </w:pPr>
    <w:rPr>
      <w:szCs w:val="28"/>
      <w:lang w:eastAsia="en-US"/>
    </w:rPr>
  </w:style>
  <w:style w:type="paragraph" w:customStyle="1" w:styleId="27">
    <w:name w:val="Без интервала2"/>
    <w:uiPriority w:val="99"/>
    <w:rsid w:val="00965A5D"/>
    <w:pPr>
      <w:jc w:val="both"/>
    </w:pPr>
    <w:rPr>
      <w:sz w:val="28"/>
      <w:szCs w:val="28"/>
      <w:lang w:eastAsia="en-US"/>
    </w:rPr>
  </w:style>
  <w:style w:type="character" w:customStyle="1" w:styleId="190">
    <w:name w:val="Знак Знак19"/>
    <w:uiPriority w:val="99"/>
    <w:rsid w:val="00965A5D"/>
    <w:rPr>
      <w:rFonts w:ascii="Times New Roman" w:eastAsia="Times New Roman" w:hAnsi="Times New Roman"/>
      <w:sz w:val="28"/>
    </w:rPr>
  </w:style>
  <w:style w:type="character" w:customStyle="1" w:styleId="170">
    <w:name w:val="Знак Знак17"/>
    <w:basedOn w:val="a0"/>
    <w:uiPriority w:val="99"/>
    <w:locked/>
    <w:rsid w:val="00965A5D"/>
    <w:rPr>
      <w:rFonts w:cs="Times New Roman"/>
      <w:sz w:val="24"/>
      <w:szCs w:val="24"/>
      <w:lang w:val="ru-RU" w:eastAsia="en-US" w:bidi="ar-SA"/>
    </w:rPr>
  </w:style>
  <w:style w:type="character" w:customStyle="1" w:styleId="afff2">
    <w:name w:val="Знак Знак Знак Знак"/>
    <w:basedOn w:val="a0"/>
    <w:uiPriority w:val="99"/>
    <w:locked/>
    <w:rsid w:val="00965A5D"/>
    <w:rPr>
      <w:rFonts w:ascii="Times New Roman" w:eastAsia="Times New Roman" w:hAnsi="Times New Roman" w:cs="Times New Roman"/>
      <w:b/>
      <w:bCs/>
      <w:caps/>
      <w:kern w:val="28"/>
      <w:sz w:val="28"/>
      <w:szCs w:val="28"/>
    </w:rPr>
  </w:style>
  <w:style w:type="character" w:customStyle="1" w:styleId="1d">
    <w:name w:val="Знак Знак1"/>
    <w:aliases w:val="Знак Знак Знак"/>
    <w:basedOn w:val="a0"/>
    <w:uiPriority w:val="99"/>
    <w:locked/>
    <w:rsid w:val="00965A5D"/>
    <w:rPr>
      <w:rFonts w:ascii="Verdana" w:hAnsi="Verdana" w:cs="Verdana"/>
      <w:lang w:val="en-US" w:eastAsia="en-US" w:bidi="ar-SA"/>
    </w:rPr>
  </w:style>
  <w:style w:type="character" w:customStyle="1" w:styleId="end">
    <w:name w:val="end Знак Знак"/>
    <w:basedOn w:val="a0"/>
    <w:uiPriority w:val="99"/>
    <w:locked/>
    <w:rsid w:val="00965A5D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50">
    <w:name w:val="Знак Знак25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240">
    <w:name w:val="Знак Знак24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30">
    <w:name w:val="Знак Знак23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965A5D"/>
    <w:rPr>
      <w:rFonts w:cs="Times New Roman"/>
      <w:b/>
      <w:bCs/>
      <w:i/>
      <w:iCs/>
      <w:sz w:val="28"/>
      <w:szCs w:val="28"/>
      <w:lang w:val="ru-RU" w:eastAsia="ru-RU" w:bidi="ar-SA"/>
    </w:rPr>
  </w:style>
  <w:style w:type="character" w:customStyle="1" w:styleId="212">
    <w:name w:val="Знак Знак21"/>
    <w:basedOn w:val="a0"/>
    <w:uiPriority w:val="99"/>
    <w:locked/>
    <w:rsid w:val="00965A5D"/>
    <w:rPr>
      <w:rFonts w:ascii="Arial" w:hAnsi="Arial" w:cs="Arial"/>
      <w:i/>
      <w:iCs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965A5D"/>
    <w:rPr>
      <w:rFonts w:ascii="Arial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181">
    <w:name w:val="Знак Знак181"/>
    <w:basedOn w:val="a0"/>
    <w:uiPriority w:val="99"/>
    <w:locked/>
    <w:rsid w:val="00965A5D"/>
    <w:rPr>
      <w:rFonts w:cs="Times New Roman"/>
      <w:sz w:val="24"/>
      <w:szCs w:val="24"/>
      <w:lang w:eastAsia="en-US"/>
    </w:rPr>
  </w:style>
  <w:style w:type="character" w:customStyle="1" w:styleId="160">
    <w:name w:val="Знак Знак16"/>
    <w:basedOn w:val="a0"/>
    <w:uiPriority w:val="99"/>
    <w:locked/>
    <w:rsid w:val="00965A5D"/>
    <w:rPr>
      <w:rFonts w:ascii="Tahoma" w:hAnsi="Tahoma" w:cs="Tahoma"/>
      <w:sz w:val="16"/>
      <w:szCs w:val="16"/>
      <w:lang w:val="ru-RU" w:eastAsia="en-US" w:bidi="ar-SA"/>
    </w:rPr>
  </w:style>
  <w:style w:type="character" w:customStyle="1" w:styleId="150">
    <w:name w:val="Знак Знак15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40">
    <w:name w:val="Знак Знак14"/>
    <w:basedOn w:val="a0"/>
    <w:uiPriority w:val="99"/>
    <w:locked/>
    <w:rsid w:val="00965A5D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965A5D"/>
    <w:rPr>
      <w:rFonts w:cs="Times New Roman"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965A5D"/>
    <w:rPr>
      <w:rFonts w:ascii="Courier New" w:hAnsi="Courier New" w:cs="Courier New"/>
      <w:lang w:val="ru-RU" w:eastAsia="ru-RU" w:bidi="ar-SA"/>
    </w:rPr>
  </w:style>
  <w:style w:type="character" w:customStyle="1" w:styleId="112">
    <w:name w:val="Знак Знак11"/>
    <w:basedOn w:val="a0"/>
    <w:uiPriority w:val="99"/>
    <w:locked/>
    <w:rsid w:val="00965A5D"/>
    <w:rPr>
      <w:rFonts w:cs="Times New Roman"/>
      <w:spacing w:val="2"/>
      <w:sz w:val="28"/>
      <w:szCs w:val="28"/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965A5D"/>
    <w:rPr>
      <w:rFonts w:cs="Times New Roman"/>
      <w:caps/>
      <w:sz w:val="28"/>
      <w:szCs w:val="28"/>
      <w:lang w:val="ru-RU" w:eastAsia="ru-RU" w:bidi="ar-SA"/>
    </w:rPr>
  </w:style>
  <w:style w:type="character" w:customStyle="1" w:styleId="1010">
    <w:name w:val="Знак Знак101"/>
    <w:basedOn w:val="a0"/>
    <w:uiPriority w:val="99"/>
    <w:locked/>
    <w:rsid w:val="00965A5D"/>
    <w:rPr>
      <w:rFonts w:cs="Times New Roman"/>
      <w:sz w:val="18"/>
      <w:szCs w:val="18"/>
    </w:rPr>
  </w:style>
  <w:style w:type="character" w:customStyle="1" w:styleId="-">
    <w:name w:val="-++ Знак Знак"/>
    <w:uiPriority w:val="99"/>
    <w:locked/>
    <w:rsid w:val="00965A5D"/>
    <w:rPr>
      <w:rFonts w:ascii="Calibri" w:hAnsi="Calibri"/>
    </w:rPr>
  </w:style>
  <w:style w:type="character" w:customStyle="1" w:styleId="1e">
    <w:name w:val="Текст сноски Знак1"/>
    <w:basedOn w:val="a0"/>
    <w:uiPriority w:val="99"/>
    <w:rsid w:val="00965A5D"/>
    <w:rPr>
      <w:rFonts w:cs="Times New Roman"/>
    </w:rPr>
  </w:style>
  <w:style w:type="character" w:customStyle="1" w:styleId="81">
    <w:name w:val="Знак Знак8"/>
    <w:basedOn w:val="a0"/>
    <w:uiPriority w:val="99"/>
    <w:locked/>
    <w:rsid w:val="00965A5D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965A5D"/>
    <w:rPr>
      <w:rFonts w:cs="Times New Roman"/>
      <w:lang w:val="ru-RU" w:eastAsia="ru-RU" w:bidi="ar-SA"/>
    </w:rPr>
  </w:style>
  <w:style w:type="character" w:customStyle="1" w:styleId="61">
    <w:name w:val="Знак Знак6"/>
    <w:basedOn w:val="a0"/>
    <w:uiPriority w:val="99"/>
    <w:locked/>
    <w:rsid w:val="00965A5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locked/>
    <w:rsid w:val="00965A5D"/>
    <w:rPr>
      <w:rFonts w:ascii="Tahoma" w:hAnsi="Tahoma" w:cs="Tahoma"/>
      <w:lang w:val="ru-RU" w:eastAsia="ru-RU" w:bidi="ar-SA"/>
    </w:rPr>
  </w:style>
  <w:style w:type="character" w:customStyle="1" w:styleId="42">
    <w:name w:val="Знак Знак4"/>
    <w:basedOn w:val="a0"/>
    <w:uiPriority w:val="99"/>
    <w:locked/>
    <w:rsid w:val="00965A5D"/>
    <w:rPr>
      <w:rFonts w:cs="Times New Roman"/>
      <w:sz w:val="16"/>
      <w:szCs w:val="16"/>
      <w:lang w:val="ru-RU" w:eastAsia="ru-RU" w:bidi="ar-SA"/>
    </w:rPr>
  </w:style>
  <w:style w:type="character" w:customStyle="1" w:styleId="38">
    <w:name w:val="Знак Знак3"/>
    <w:basedOn w:val="a0"/>
    <w:uiPriority w:val="99"/>
    <w:locked/>
    <w:rsid w:val="00965A5D"/>
    <w:rPr>
      <w:rFonts w:cs="Times New Roman"/>
      <w:lang w:val="ru-RU" w:eastAsia="ru-RU" w:bidi="ar-SA"/>
    </w:rPr>
  </w:style>
  <w:style w:type="character" w:customStyle="1" w:styleId="28">
    <w:name w:val="Знак Знак2"/>
    <w:basedOn w:val="38"/>
    <w:uiPriority w:val="99"/>
    <w:locked/>
    <w:rsid w:val="00965A5D"/>
    <w:rPr>
      <w:b/>
      <w:bCs/>
    </w:rPr>
  </w:style>
  <w:style w:type="character" w:customStyle="1" w:styleId="1100">
    <w:name w:val="Знак Знак110"/>
    <w:basedOn w:val="a0"/>
    <w:uiPriority w:val="99"/>
    <w:locked/>
    <w:rsid w:val="00965A5D"/>
    <w:rPr>
      <w:rFonts w:ascii="Courier New" w:hAnsi="Courier New" w:cs="Courier New"/>
      <w:lang w:val="ru-RU" w:eastAsia="ru-RU" w:bidi="ar-SA"/>
    </w:rPr>
  </w:style>
  <w:style w:type="character" w:styleId="afff3">
    <w:name w:val="endnote reference"/>
    <w:uiPriority w:val="99"/>
    <w:semiHidden/>
    <w:unhideWhenUsed/>
    <w:locked/>
    <w:rsid w:val="00E07FAD"/>
    <w:rPr>
      <w:vertAlign w:val="superscript"/>
    </w:rPr>
  </w:style>
  <w:style w:type="paragraph" w:customStyle="1" w:styleId="consplusnormal10">
    <w:name w:val="consplusnormal1"/>
    <w:basedOn w:val="a"/>
    <w:rsid w:val="00E07FAD"/>
    <w:pPr>
      <w:widowControl/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E07FAD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ListParagraph">
    <w:name w:val="List Paragraph"/>
    <w:basedOn w:val="a"/>
    <w:rsid w:val="00E07FAD"/>
    <w:pPr>
      <w:widowControl/>
      <w:ind w:left="720"/>
      <w:jc w:val="both"/>
    </w:pPr>
    <w:rPr>
      <w:sz w:val="24"/>
      <w:szCs w:val="24"/>
    </w:rPr>
  </w:style>
  <w:style w:type="paragraph" w:customStyle="1" w:styleId="afff4">
    <w:name w:val="Сноска"/>
    <w:basedOn w:val="af9"/>
    <w:link w:val="afff5"/>
    <w:autoRedefine/>
    <w:rsid w:val="00E07FAD"/>
    <w:pPr>
      <w:ind w:left="284" w:hanging="284"/>
      <w:jc w:val="both"/>
    </w:pPr>
    <w:rPr>
      <w:rFonts w:ascii="Times New Roman" w:hAnsi="Times New Roman"/>
    </w:rPr>
  </w:style>
  <w:style w:type="character" w:customStyle="1" w:styleId="afff5">
    <w:name w:val="Сноска Знак"/>
    <w:basedOn w:val="afa"/>
    <w:link w:val="afff4"/>
    <w:locked/>
    <w:rsid w:val="00E07FAD"/>
  </w:style>
  <w:style w:type="character" w:customStyle="1" w:styleId="ListParagraphChar">
    <w:name w:val="List Paragraph Char"/>
    <w:link w:val="12"/>
    <w:uiPriority w:val="99"/>
    <w:locked/>
    <w:rsid w:val="00E07FAD"/>
    <w:rPr>
      <w:rFonts w:ascii="Calibri" w:hAnsi="Calibri" w:cs="Calibri"/>
      <w:sz w:val="22"/>
      <w:szCs w:val="22"/>
      <w:lang w:eastAsia="en-US"/>
    </w:rPr>
  </w:style>
  <w:style w:type="character" w:customStyle="1" w:styleId="ConsPlusCell0">
    <w:name w:val="ConsPlusCell Знак"/>
    <w:link w:val="ConsPlusCell"/>
    <w:rsid w:val="00E07FAD"/>
    <w:rPr>
      <w:sz w:val="24"/>
      <w:szCs w:val="24"/>
    </w:rPr>
  </w:style>
  <w:style w:type="paragraph" w:customStyle="1" w:styleId="NoSpacing">
    <w:name w:val="No Spacing"/>
    <w:rsid w:val="00E07FAD"/>
    <w:rPr>
      <w:rFonts w:ascii="Calibri" w:hAnsi="Calibri"/>
      <w:sz w:val="22"/>
      <w:szCs w:val="22"/>
    </w:rPr>
  </w:style>
  <w:style w:type="paragraph" w:customStyle="1" w:styleId="afff6">
    <w:name w:val="Обычный.Название подразделения"/>
    <w:rsid w:val="00E07FAD"/>
    <w:pPr>
      <w:autoSpaceDE w:val="0"/>
      <w:autoSpaceDN w:val="0"/>
    </w:pPr>
    <w:rPr>
      <w:rFonts w:ascii="SchoolBook" w:hAnsi="SchoolBook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E7F4A3-FD63-4CC4-98D0-1DF28C707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23</Pages>
  <Words>3637</Words>
  <Characters>20731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/>
  <LinksUpToDate>false</LinksUpToDate>
  <CharactersWithSpaces>24320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Админ</dc:creator>
  <cp:lastModifiedBy>azemlynuhin</cp:lastModifiedBy>
  <cp:revision>28</cp:revision>
  <cp:lastPrinted>2024-02-07T05:07:00Z</cp:lastPrinted>
  <dcterms:created xsi:type="dcterms:W3CDTF">2022-10-24T10:10:00Z</dcterms:created>
  <dcterms:modified xsi:type="dcterms:W3CDTF">2024-02-21T12:36:00Z</dcterms:modified>
</cp:coreProperties>
</file>