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88D" w:rsidRPr="00E0643B" w:rsidRDefault="000D7895" w:rsidP="00E0643B">
      <w:pPr>
        <w:pStyle w:val="5"/>
        <w:keepNext w:val="0"/>
        <w:widowControl w:val="0"/>
        <w:jc w:val="both"/>
        <w:rPr>
          <w:rFonts w:ascii="Arial" w:hAnsi="Arial" w:cs="Arial"/>
          <w:sz w:val="24"/>
          <w:szCs w:val="24"/>
          <w:lang w:val="ru-RU"/>
        </w:rPr>
      </w:pPr>
      <w:r w:rsidRPr="00E0643B">
        <w:rPr>
          <w:rFonts w:ascii="Arial" w:hAnsi="Arial" w:cs="Arial"/>
          <w:noProof/>
          <w:sz w:val="24"/>
          <w:szCs w:val="24"/>
          <w:lang w:val="ru-RU"/>
        </w:rPr>
        <w:pict>
          <v:shape id="Рисунок 38" o:spid="_x0000_s1026" type="#_x0000_t75" style="position:absolute;left:0;text-align:left;margin-left:225.5pt;margin-top:-27.45pt;width:34.3pt;height:45.35pt;z-index:1;visibility:visible">
            <v:imagedata r:id="rId7" o:title=""/>
          </v:shape>
        </w:pict>
      </w:r>
    </w:p>
    <w:p w:rsidR="00F5588D" w:rsidRPr="00E0643B" w:rsidRDefault="00F5588D" w:rsidP="00E0643B">
      <w:pPr>
        <w:pStyle w:val="5"/>
        <w:keepNext w:val="0"/>
        <w:widowControl w:val="0"/>
        <w:jc w:val="center"/>
        <w:rPr>
          <w:rFonts w:ascii="Arial" w:hAnsi="Arial" w:cs="Arial"/>
          <w:sz w:val="24"/>
          <w:szCs w:val="24"/>
          <w:lang w:val="ru-RU"/>
        </w:rPr>
      </w:pPr>
    </w:p>
    <w:p w:rsidR="00F5588D" w:rsidRPr="00E0643B" w:rsidRDefault="00F5588D" w:rsidP="00E0643B">
      <w:pPr>
        <w:pStyle w:val="5"/>
        <w:keepNext w:val="0"/>
        <w:widowControl w:val="0"/>
        <w:jc w:val="center"/>
        <w:rPr>
          <w:rFonts w:ascii="Arial" w:hAnsi="Arial" w:cs="Arial"/>
          <w:sz w:val="24"/>
          <w:szCs w:val="24"/>
          <w:lang w:val="ru-RU"/>
        </w:rPr>
      </w:pPr>
      <w:r w:rsidRPr="00E0643B">
        <w:rPr>
          <w:rFonts w:ascii="Arial" w:hAnsi="Arial" w:cs="Arial"/>
          <w:sz w:val="24"/>
          <w:szCs w:val="24"/>
          <w:lang w:val="ru-RU"/>
        </w:rPr>
        <w:t>АДМИНИСТРАЦИЯ</w:t>
      </w:r>
    </w:p>
    <w:p w:rsidR="00F5588D" w:rsidRPr="00E0643B" w:rsidRDefault="00F5588D" w:rsidP="00E0643B">
      <w:pPr>
        <w:pStyle w:val="5"/>
        <w:keepNext w:val="0"/>
        <w:widowControl w:val="0"/>
        <w:jc w:val="center"/>
        <w:rPr>
          <w:rFonts w:ascii="Arial" w:hAnsi="Arial" w:cs="Arial"/>
          <w:sz w:val="24"/>
          <w:szCs w:val="24"/>
          <w:lang w:val="ru-RU"/>
        </w:rPr>
      </w:pPr>
      <w:r w:rsidRPr="00E0643B">
        <w:rPr>
          <w:rFonts w:ascii="Arial" w:hAnsi="Arial" w:cs="Arial"/>
          <w:sz w:val="24"/>
          <w:szCs w:val="24"/>
          <w:lang w:val="ru-RU"/>
        </w:rPr>
        <w:t>ХОХОЛЬСКОГО МУНИЦИПАЛЬНОГО РАЙОНА</w:t>
      </w:r>
    </w:p>
    <w:p w:rsidR="00F5588D" w:rsidRPr="00E0643B" w:rsidRDefault="00F5588D" w:rsidP="00E0643B">
      <w:pPr>
        <w:jc w:val="center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ВОРОНЕЖСКОЙ ОБЛАСТИ</w:t>
      </w:r>
    </w:p>
    <w:p w:rsidR="00F5588D" w:rsidRPr="00E0643B" w:rsidRDefault="00F5588D" w:rsidP="00E0643B">
      <w:pPr>
        <w:pStyle w:val="6"/>
        <w:spacing w:before="0" w:after="0"/>
        <w:jc w:val="center"/>
        <w:rPr>
          <w:rFonts w:ascii="Arial" w:hAnsi="Arial" w:cs="Arial"/>
          <w:b w:val="0"/>
          <w:sz w:val="24"/>
          <w:szCs w:val="24"/>
        </w:rPr>
      </w:pPr>
      <w:r w:rsidRPr="00E0643B">
        <w:rPr>
          <w:rFonts w:ascii="Arial" w:hAnsi="Arial" w:cs="Arial"/>
          <w:b w:val="0"/>
          <w:sz w:val="24"/>
          <w:szCs w:val="24"/>
        </w:rPr>
        <w:t>П О С Т А Н О В Л Е Н И Е</w:t>
      </w: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 xml:space="preserve">от « </w:t>
      </w:r>
      <w:r w:rsidR="00E0643B" w:rsidRPr="00E0643B">
        <w:rPr>
          <w:rFonts w:ascii="Arial" w:hAnsi="Arial" w:cs="Arial"/>
          <w:sz w:val="24"/>
          <w:szCs w:val="24"/>
        </w:rPr>
        <w:t>25</w:t>
      </w:r>
      <w:r w:rsidRPr="00E0643B">
        <w:rPr>
          <w:rFonts w:ascii="Arial" w:hAnsi="Arial" w:cs="Arial"/>
          <w:sz w:val="24"/>
          <w:szCs w:val="24"/>
        </w:rPr>
        <w:t>»</w:t>
      </w:r>
      <w:r w:rsidR="00E0643B" w:rsidRPr="00E0643B">
        <w:rPr>
          <w:rFonts w:ascii="Arial" w:hAnsi="Arial" w:cs="Arial"/>
          <w:sz w:val="24"/>
          <w:szCs w:val="24"/>
        </w:rPr>
        <w:t xml:space="preserve"> </w:t>
      </w:r>
      <w:r w:rsidRPr="00E0643B">
        <w:rPr>
          <w:rFonts w:ascii="Arial" w:hAnsi="Arial" w:cs="Arial"/>
          <w:sz w:val="24"/>
          <w:szCs w:val="24"/>
        </w:rPr>
        <w:t>июля</w:t>
      </w:r>
      <w:r w:rsidR="00E0643B">
        <w:rPr>
          <w:rFonts w:ascii="Arial" w:hAnsi="Arial" w:cs="Arial"/>
          <w:sz w:val="24"/>
          <w:szCs w:val="24"/>
        </w:rPr>
        <w:t xml:space="preserve"> </w:t>
      </w:r>
      <w:r w:rsidRPr="00E0643B">
        <w:rPr>
          <w:rFonts w:ascii="Arial" w:hAnsi="Arial" w:cs="Arial"/>
          <w:sz w:val="24"/>
          <w:szCs w:val="24"/>
        </w:rPr>
        <w:t xml:space="preserve">2023 года № </w:t>
      </w:r>
      <w:r w:rsidR="00E0643B" w:rsidRPr="00E0643B">
        <w:rPr>
          <w:rFonts w:ascii="Arial" w:hAnsi="Arial" w:cs="Arial"/>
          <w:sz w:val="24"/>
          <w:szCs w:val="24"/>
        </w:rPr>
        <w:t>673</w:t>
      </w:r>
    </w:p>
    <w:p w:rsidR="00F5588D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 xml:space="preserve"> р. п. Хохольский</w:t>
      </w:r>
    </w:p>
    <w:p w:rsidR="00E0643B" w:rsidRPr="00E0643B" w:rsidRDefault="00E0643B" w:rsidP="00E0643B">
      <w:pPr>
        <w:jc w:val="both"/>
        <w:rPr>
          <w:rFonts w:ascii="Arial" w:hAnsi="Arial" w:cs="Arial"/>
          <w:sz w:val="24"/>
          <w:szCs w:val="24"/>
        </w:rPr>
      </w:pPr>
    </w:p>
    <w:p w:rsidR="00E0643B" w:rsidRPr="00E0643B" w:rsidRDefault="00E0643B" w:rsidP="00E0643B">
      <w:pPr>
        <w:jc w:val="center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О внесении изменений в постановление администрации Хохольского муниципального района от 22.09.2015 года № 1000 «О порядке назначения и выплаты пенсии за выслугу лет и доплаты к страховой пенсии по старости (инвалидности) лицам, замещающим муниципальные должности муниципальной службы в органах местного самоуправления Хохольского муниципального района»</w:t>
      </w: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В соответствии с законами Воронежской области от 11.11.2009 N 133-03 "О государственных должностях Воронежской области", от 05.06.2006 N 42-03 "О пенсиях за выслугу лет лицам, замещавшим должности государственной гражданской службы Воронежской области", от 28.12.2007 г. № 175-03 «О муниципальной службе в Воронежской области», от 05.06.2006 N 57- 03 "О доплате к пенсии отдельным категориям пенсионеров в Воронежской области", решением Совета народных депутатов Хохольского муниципаль</w:t>
      </w:r>
      <w:r w:rsidRPr="00E0643B">
        <w:rPr>
          <w:rFonts w:ascii="Arial" w:hAnsi="Arial" w:cs="Arial"/>
          <w:sz w:val="24"/>
          <w:szCs w:val="24"/>
        </w:rPr>
        <w:softHyphen/>
        <w:t>ного района Воронежской области от 03.08.2015 г. № 41 «О пенсиях за выслугу лет лицам, замещавшим должности муниципальной службы в органах местного самоуправления Хохольского муниципального района на постоянной основе», администрация Хохольского муниципального района Воронежской области п о с т а н о в л я е т:</w:t>
      </w: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1. Внести изменения в приложение №3 к постановлению администрации Хохольского муниципального района от 22.09.2015года №1000 «О порядке назначения и выплаты пенсии за выслугу лет и доплаты к страховой пенсии по старости (инвалидности) лицам, замещающим муниципальные должности муниципальной службы в органах местного самоуправления Хо</w:t>
      </w:r>
      <w:r w:rsidRPr="00E0643B">
        <w:rPr>
          <w:rFonts w:ascii="Arial" w:hAnsi="Arial" w:cs="Arial"/>
          <w:sz w:val="24"/>
          <w:szCs w:val="24"/>
        </w:rPr>
        <w:softHyphen/>
        <w:t>хольского муниципального района» и изложить его в новой редакции соглас</w:t>
      </w:r>
      <w:r w:rsidRPr="00E0643B">
        <w:rPr>
          <w:rFonts w:ascii="Arial" w:hAnsi="Arial" w:cs="Arial"/>
          <w:sz w:val="24"/>
          <w:szCs w:val="24"/>
        </w:rPr>
        <w:softHyphen/>
        <w:t>но приложения к настоящему постановлению.</w:t>
      </w: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2. Настоящее постановление подлежит опубликованию в официальном издании органов местного самоуправления Хохольского муниципального района «Муниципальный вестник» и размещению на официальном сайте администрации Хохольского муниципального района в сети «Интернет».</w:t>
      </w: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3. Настоящее постановление вступает в силу со дня его официального опубликования.</w:t>
      </w: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4. Контроль за исполнением настоящего постановления возложить на заместителя главы администрации Хохольского муниципального района Воронежской области В.Н. Морозова.</w:t>
      </w:r>
    </w:p>
    <w:p w:rsidR="00F5588D" w:rsidRPr="00E0643B" w:rsidRDefault="00F5588D" w:rsidP="00E0643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F5588D" w:rsidRPr="00E0643B" w:rsidRDefault="00F5588D" w:rsidP="00E0643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Глава Хохольского</w:t>
      </w:r>
    </w:p>
    <w:p w:rsidR="00F5588D" w:rsidRPr="00E0643B" w:rsidRDefault="00F5588D" w:rsidP="00E0643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муниципального района</w:t>
      </w:r>
      <w:r w:rsidR="00E0643B">
        <w:rPr>
          <w:rFonts w:ascii="Arial" w:hAnsi="Arial" w:cs="Arial"/>
          <w:sz w:val="24"/>
          <w:szCs w:val="24"/>
        </w:rPr>
        <w:t xml:space="preserve"> </w:t>
      </w:r>
      <w:r w:rsidRPr="00E0643B">
        <w:rPr>
          <w:rFonts w:ascii="Arial" w:hAnsi="Arial" w:cs="Arial"/>
          <w:sz w:val="24"/>
          <w:szCs w:val="24"/>
        </w:rPr>
        <w:t>М.П. Ельчанинов</w:t>
      </w:r>
    </w:p>
    <w:p w:rsidR="00F5588D" w:rsidRPr="00E0643B" w:rsidRDefault="00E0643B" w:rsidP="00E0643B">
      <w:pPr>
        <w:tabs>
          <w:tab w:val="left" w:pos="851"/>
          <w:tab w:val="center" w:pos="1276"/>
        </w:tabs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 xml:space="preserve"> </w:t>
      </w:r>
    </w:p>
    <w:p w:rsidR="00F5588D" w:rsidRPr="00E0643B" w:rsidRDefault="00F5588D" w:rsidP="00E0643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  <w:sectPr w:rsidR="00F5588D" w:rsidRPr="00E0643B" w:rsidSect="00E0643B">
          <w:pgSz w:w="11905" w:h="16840"/>
          <w:pgMar w:top="2268" w:right="567" w:bottom="567" w:left="1701" w:header="720" w:footer="720" w:gutter="0"/>
          <w:cols w:space="720"/>
          <w:noEndnote/>
          <w:docGrid w:linePitch="381"/>
        </w:sectPr>
      </w:pPr>
    </w:p>
    <w:p w:rsidR="00E0643B" w:rsidRDefault="00E0643B" w:rsidP="00E0643B">
      <w:pPr>
        <w:tabs>
          <w:tab w:val="left" w:pos="5400"/>
        </w:tabs>
        <w:jc w:val="right"/>
        <w:rPr>
          <w:rFonts w:ascii="Arial" w:hAnsi="Arial" w:cs="Arial"/>
          <w:sz w:val="24"/>
          <w:szCs w:val="24"/>
        </w:rPr>
      </w:pPr>
      <w:bookmarkStart w:id="0" w:name="Par97"/>
      <w:bookmarkEnd w:id="0"/>
      <w:r w:rsidRPr="00E0643B">
        <w:rPr>
          <w:rFonts w:ascii="Arial" w:hAnsi="Arial" w:cs="Arial"/>
          <w:sz w:val="24"/>
          <w:szCs w:val="24"/>
        </w:rPr>
        <w:lastRenderedPageBreak/>
        <w:t xml:space="preserve">  </w:t>
      </w:r>
      <w:r w:rsidR="00F5588D" w:rsidRPr="00E0643B">
        <w:rPr>
          <w:rFonts w:ascii="Arial" w:hAnsi="Arial" w:cs="Arial"/>
          <w:sz w:val="24"/>
          <w:szCs w:val="24"/>
        </w:rPr>
        <w:t xml:space="preserve">Приложение к постановлению администрации </w:t>
      </w:r>
    </w:p>
    <w:p w:rsidR="00F5588D" w:rsidRPr="00E0643B" w:rsidRDefault="00F5588D" w:rsidP="00E0643B">
      <w:pPr>
        <w:tabs>
          <w:tab w:val="left" w:pos="5400"/>
        </w:tabs>
        <w:jc w:val="right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Хохольского муниципального района</w:t>
      </w:r>
    </w:p>
    <w:p w:rsidR="00F5588D" w:rsidRPr="00E0643B" w:rsidRDefault="00E0643B" w:rsidP="00E0643B">
      <w:pPr>
        <w:tabs>
          <w:tab w:val="left" w:pos="5400"/>
        </w:tabs>
        <w:jc w:val="right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 xml:space="preserve">  </w:t>
      </w:r>
      <w:r w:rsidR="00F5588D" w:rsidRPr="00E0643B">
        <w:rPr>
          <w:rFonts w:ascii="Arial" w:hAnsi="Arial" w:cs="Arial"/>
          <w:sz w:val="24"/>
          <w:szCs w:val="24"/>
        </w:rPr>
        <w:t>от</w:t>
      </w:r>
      <w:r w:rsidRPr="00E0643B">
        <w:rPr>
          <w:rFonts w:ascii="Arial" w:hAnsi="Arial" w:cs="Arial"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23 г"/>
        </w:smartTagPr>
        <w:r w:rsidR="00F5588D" w:rsidRPr="00E0643B">
          <w:rPr>
            <w:rFonts w:ascii="Arial" w:hAnsi="Arial" w:cs="Arial"/>
            <w:sz w:val="24"/>
            <w:szCs w:val="24"/>
          </w:rPr>
          <w:t>2023 г</w:t>
        </w:r>
      </w:smartTag>
      <w:r w:rsidR="00F5588D" w:rsidRPr="00E0643B">
        <w:rPr>
          <w:rFonts w:ascii="Arial" w:hAnsi="Arial" w:cs="Arial"/>
          <w:sz w:val="24"/>
          <w:szCs w:val="24"/>
        </w:rPr>
        <w:t xml:space="preserve"> № </w:t>
      </w:r>
    </w:p>
    <w:p w:rsidR="00F5588D" w:rsidRPr="00E0643B" w:rsidRDefault="00F5588D" w:rsidP="00E0643B">
      <w:pPr>
        <w:tabs>
          <w:tab w:val="left" w:pos="5400"/>
        </w:tabs>
        <w:jc w:val="both"/>
        <w:rPr>
          <w:rFonts w:ascii="Arial" w:hAnsi="Arial" w:cs="Arial"/>
          <w:sz w:val="24"/>
          <w:szCs w:val="24"/>
        </w:rPr>
      </w:pP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Состав комиссии по пенсионному обеспечению за выслугу лет Хохольского муниципального района Воронежской области</w:t>
      </w: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(в новой редакции)</w:t>
      </w: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Председатель комиссии:</w:t>
      </w: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Морозов Владимир Николаевич - заместитель главы администрации Хохольского муниципального района.</w:t>
      </w: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Заместитель председателя комиссии:</w:t>
      </w: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Рязанцева Ирина Юрьевна - заместитель главы администрации Хохольского муниципального района.</w:t>
      </w: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Секретарь комиссии:</w:t>
      </w: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Кузьмина Юлия Александровна – главный специалист сектора по бухгалтерскому учету и отчетности, казначейского исполнения бюджета финансового отдела администрации Хохольского муниципального рай</w:t>
      </w:r>
      <w:r w:rsidRPr="00E0643B">
        <w:rPr>
          <w:rFonts w:ascii="Arial" w:hAnsi="Arial" w:cs="Arial"/>
          <w:sz w:val="24"/>
          <w:szCs w:val="24"/>
        </w:rPr>
        <w:softHyphen/>
        <w:t>она.</w:t>
      </w: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Члены комиссии:</w:t>
      </w: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Авдеева Юлия Викторовна</w:t>
      </w:r>
      <w:r w:rsidR="00E0643B" w:rsidRPr="00E0643B">
        <w:rPr>
          <w:rFonts w:ascii="Arial" w:hAnsi="Arial" w:cs="Arial"/>
          <w:sz w:val="24"/>
          <w:szCs w:val="24"/>
        </w:rPr>
        <w:t xml:space="preserve">  </w:t>
      </w:r>
      <w:r w:rsidRPr="00E0643B">
        <w:rPr>
          <w:rFonts w:ascii="Arial" w:hAnsi="Arial" w:cs="Arial"/>
          <w:sz w:val="24"/>
          <w:szCs w:val="24"/>
        </w:rPr>
        <w:t>- и.о. начальника юридического отдела администрации Хохольского муниципального района;</w:t>
      </w: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Коротких Ольга Александровна - руководитель финансового отдела администрации Хохольского муниципального района ;</w:t>
      </w: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Гончаров Николай Алексеевич</w:t>
      </w:r>
      <w:r w:rsidR="00E0643B">
        <w:rPr>
          <w:rFonts w:ascii="Arial" w:hAnsi="Arial" w:cs="Arial"/>
          <w:sz w:val="24"/>
          <w:szCs w:val="24"/>
        </w:rPr>
        <w:t xml:space="preserve"> </w:t>
      </w:r>
      <w:r w:rsidRPr="00E0643B">
        <w:rPr>
          <w:rFonts w:ascii="Arial" w:hAnsi="Arial" w:cs="Arial"/>
          <w:sz w:val="24"/>
          <w:szCs w:val="24"/>
        </w:rPr>
        <w:t>-</w:t>
      </w:r>
      <w:r w:rsidR="00E0643B">
        <w:rPr>
          <w:rFonts w:ascii="Arial" w:hAnsi="Arial" w:cs="Arial"/>
          <w:sz w:val="24"/>
          <w:szCs w:val="24"/>
        </w:rPr>
        <w:t xml:space="preserve"> </w:t>
      </w:r>
      <w:r w:rsidRPr="00E0643B">
        <w:rPr>
          <w:rFonts w:ascii="Arial" w:hAnsi="Arial" w:cs="Arial"/>
          <w:sz w:val="24"/>
          <w:szCs w:val="24"/>
        </w:rPr>
        <w:t>начальник сектора по организации внутреннего финансового контроля финансового отдела администрации Хохольского муниципального района ;</w:t>
      </w: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Сапрыкина Елена Станиславовна - директор МКУ «Центра по обеспечению деятельности органов местного самоуправления Хохольского муниципального района;</w:t>
      </w: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</w:p>
    <w:p w:rsidR="00F5588D" w:rsidRPr="00E0643B" w:rsidRDefault="00F5588D" w:rsidP="00E0643B">
      <w:pPr>
        <w:jc w:val="both"/>
        <w:rPr>
          <w:rFonts w:ascii="Arial" w:hAnsi="Arial" w:cs="Arial"/>
          <w:sz w:val="24"/>
          <w:szCs w:val="24"/>
        </w:rPr>
      </w:pPr>
      <w:r w:rsidRPr="00E0643B">
        <w:rPr>
          <w:rFonts w:ascii="Arial" w:hAnsi="Arial" w:cs="Arial"/>
          <w:sz w:val="24"/>
          <w:szCs w:val="24"/>
        </w:rPr>
        <w:t>Чичирина Светлана Егоровна - начальник отдела организационной работы и делопроизводства администрации Хохольского муниципального района.</w:t>
      </w:r>
    </w:p>
    <w:sectPr w:rsidR="00F5588D" w:rsidRPr="00E0643B" w:rsidSect="00E0643B">
      <w:pgSz w:w="11906" w:h="16840"/>
      <w:pgMar w:top="2268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F2F" w:rsidRDefault="00191F2F" w:rsidP="00A55466">
      <w:r>
        <w:separator/>
      </w:r>
    </w:p>
  </w:endnote>
  <w:endnote w:type="continuationSeparator" w:id="0">
    <w:p w:rsidR="00191F2F" w:rsidRDefault="00191F2F" w:rsidP="00A55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F2F" w:rsidRDefault="00191F2F" w:rsidP="00A55466">
      <w:r>
        <w:separator/>
      </w:r>
    </w:p>
  </w:footnote>
  <w:footnote w:type="continuationSeparator" w:id="0">
    <w:p w:rsidR="00191F2F" w:rsidRDefault="00191F2F" w:rsidP="00A554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4.25pt;height:18pt;visibility:visible" o:bullet="t">
        <v:imagedata r:id="rId1" o:title=""/>
      </v:shape>
    </w:pict>
  </w:numPicBullet>
  <w:numPicBullet w:numPicBulletId="1">
    <w:pict>
      <v:shape id="_x0000_i1045" type="#_x0000_t75" style="width:24.75pt;height:18pt;visibility:visible" o:bullet="t">
        <v:imagedata r:id="rId2" o:title=""/>
      </v:shape>
    </w:pict>
  </w:numPicBullet>
  <w:numPicBullet w:numPicBulletId="2">
    <w:pict>
      <v:shape id="Рисунок 9" o:spid="_x0000_i1046" type="#_x0000_t75" style="width:27pt;height:18pt;visibility:visible" o:bullet="t">
        <v:imagedata r:id="rId3" o:title=""/>
      </v:shape>
    </w:pict>
  </w:numPicBullet>
  <w:abstractNum w:abstractNumId="0">
    <w:nsid w:val="0B3D428E"/>
    <w:multiLevelType w:val="hybridMultilevel"/>
    <w:tmpl w:val="10CE2EBC"/>
    <w:lvl w:ilvl="0" w:tplc="4A5AEA20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5E32F7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1661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D444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7493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4EB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40B3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0AAA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A073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3723AEF"/>
    <w:multiLevelType w:val="hybridMultilevel"/>
    <w:tmpl w:val="839EEC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8C2B68"/>
    <w:multiLevelType w:val="hybridMultilevel"/>
    <w:tmpl w:val="ECCCF200"/>
    <w:lvl w:ilvl="0" w:tplc="9E0248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CA1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4A15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46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2868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064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94AB2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EC2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A213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754349A4"/>
    <w:multiLevelType w:val="hybridMultilevel"/>
    <w:tmpl w:val="9C76C0C2"/>
    <w:lvl w:ilvl="0" w:tplc="A0F4313E">
      <w:start w:val="1"/>
      <w:numFmt w:val="decimal"/>
      <w:lvlText w:val="%1."/>
      <w:lvlJc w:val="left"/>
      <w:pPr>
        <w:ind w:left="888" w:hanging="528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415F"/>
    <w:rsid w:val="00016F4B"/>
    <w:rsid w:val="000200B1"/>
    <w:rsid w:val="000225FF"/>
    <w:rsid w:val="00027EED"/>
    <w:rsid w:val="00062001"/>
    <w:rsid w:val="00064121"/>
    <w:rsid w:val="000912FA"/>
    <w:rsid w:val="0009594B"/>
    <w:rsid w:val="000A25C6"/>
    <w:rsid w:val="000B3D00"/>
    <w:rsid w:val="000C4CC8"/>
    <w:rsid w:val="000D6EB6"/>
    <w:rsid w:val="000D7895"/>
    <w:rsid w:val="000E059E"/>
    <w:rsid w:val="000F5D3A"/>
    <w:rsid w:val="00106825"/>
    <w:rsid w:val="001339BF"/>
    <w:rsid w:val="00157DB7"/>
    <w:rsid w:val="001616A0"/>
    <w:rsid w:val="00166BB3"/>
    <w:rsid w:val="00177E97"/>
    <w:rsid w:val="00191475"/>
    <w:rsid w:val="00191F2F"/>
    <w:rsid w:val="001B2CBC"/>
    <w:rsid w:val="001B43B1"/>
    <w:rsid w:val="001C12F0"/>
    <w:rsid w:val="001D415F"/>
    <w:rsid w:val="001D48C0"/>
    <w:rsid w:val="001E0A93"/>
    <w:rsid w:val="001E2A0A"/>
    <w:rsid w:val="00200061"/>
    <w:rsid w:val="0020429B"/>
    <w:rsid w:val="002050A8"/>
    <w:rsid w:val="00206BC3"/>
    <w:rsid w:val="002142F5"/>
    <w:rsid w:val="00215515"/>
    <w:rsid w:val="00235F78"/>
    <w:rsid w:val="00243000"/>
    <w:rsid w:val="00247226"/>
    <w:rsid w:val="00262D21"/>
    <w:rsid w:val="00271AE6"/>
    <w:rsid w:val="00294A93"/>
    <w:rsid w:val="002B379F"/>
    <w:rsid w:val="002B5115"/>
    <w:rsid w:val="002C7A60"/>
    <w:rsid w:val="002D0C5E"/>
    <w:rsid w:val="002E35CD"/>
    <w:rsid w:val="002F6308"/>
    <w:rsid w:val="0030506C"/>
    <w:rsid w:val="003132A1"/>
    <w:rsid w:val="00320DB0"/>
    <w:rsid w:val="003342A0"/>
    <w:rsid w:val="00351466"/>
    <w:rsid w:val="00353FB2"/>
    <w:rsid w:val="003643E4"/>
    <w:rsid w:val="0036476D"/>
    <w:rsid w:val="00367AE5"/>
    <w:rsid w:val="00373F87"/>
    <w:rsid w:val="0038481D"/>
    <w:rsid w:val="003A2612"/>
    <w:rsid w:val="003C4480"/>
    <w:rsid w:val="003D3E79"/>
    <w:rsid w:val="003E2357"/>
    <w:rsid w:val="003F3100"/>
    <w:rsid w:val="00434E1C"/>
    <w:rsid w:val="004523ED"/>
    <w:rsid w:val="004565C8"/>
    <w:rsid w:val="00457BCC"/>
    <w:rsid w:val="004637FE"/>
    <w:rsid w:val="004A4CEF"/>
    <w:rsid w:val="004B71F0"/>
    <w:rsid w:val="004E28C5"/>
    <w:rsid w:val="004E5C5B"/>
    <w:rsid w:val="004E794F"/>
    <w:rsid w:val="00512CC2"/>
    <w:rsid w:val="005209AE"/>
    <w:rsid w:val="00525210"/>
    <w:rsid w:val="00534230"/>
    <w:rsid w:val="00544E45"/>
    <w:rsid w:val="0054521A"/>
    <w:rsid w:val="00551792"/>
    <w:rsid w:val="00564FA5"/>
    <w:rsid w:val="00574CB9"/>
    <w:rsid w:val="005947F4"/>
    <w:rsid w:val="005C6125"/>
    <w:rsid w:val="005F6BB8"/>
    <w:rsid w:val="006249E3"/>
    <w:rsid w:val="00632ECD"/>
    <w:rsid w:val="00640DC1"/>
    <w:rsid w:val="00651EC2"/>
    <w:rsid w:val="0066437A"/>
    <w:rsid w:val="00670763"/>
    <w:rsid w:val="00686564"/>
    <w:rsid w:val="006956F5"/>
    <w:rsid w:val="006B5B42"/>
    <w:rsid w:val="006E4E84"/>
    <w:rsid w:val="0070112D"/>
    <w:rsid w:val="00707B0F"/>
    <w:rsid w:val="007151FD"/>
    <w:rsid w:val="00741204"/>
    <w:rsid w:val="0074197C"/>
    <w:rsid w:val="0075391E"/>
    <w:rsid w:val="007866C3"/>
    <w:rsid w:val="007B0B22"/>
    <w:rsid w:val="007C6441"/>
    <w:rsid w:val="007D02AD"/>
    <w:rsid w:val="007E5BE4"/>
    <w:rsid w:val="007F4A31"/>
    <w:rsid w:val="00814F7E"/>
    <w:rsid w:val="008206BC"/>
    <w:rsid w:val="00844C69"/>
    <w:rsid w:val="00844D23"/>
    <w:rsid w:val="00847BBC"/>
    <w:rsid w:val="008601CC"/>
    <w:rsid w:val="008632BB"/>
    <w:rsid w:val="008869D6"/>
    <w:rsid w:val="00892DD0"/>
    <w:rsid w:val="00893712"/>
    <w:rsid w:val="008A2245"/>
    <w:rsid w:val="008C0E7F"/>
    <w:rsid w:val="008C4021"/>
    <w:rsid w:val="008D19B9"/>
    <w:rsid w:val="008D505F"/>
    <w:rsid w:val="008E039B"/>
    <w:rsid w:val="008E0C51"/>
    <w:rsid w:val="009016DC"/>
    <w:rsid w:val="00901D0A"/>
    <w:rsid w:val="009074CA"/>
    <w:rsid w:val="009207D1"/>
    <w:rsid w:val="00932565"/>
    <w:rsid w:val="00942CFB"/>
    <w:rsid w:val="00950B2C"/>
    <w:rsid w:val="00957867"/>
    <w:rsid w:val="00967A54"/>
    <w:rsid w:val="00973EDF"/>
    <w:rsid w:val="009850FB"/>
    <w:rsid w:val="00994482"/>
    <w:rsid w:val="009D0913"/>
    <w:rsid w:val="009D7D82"/>
    <w:rsid w:val="009E3A56"/>
    <w:rsid w:val="00A11A9F"/>
    <w:rsid w:val="00A157B2"/>
    <w:rsid w:val="00A228E7"/>
    <w:rsid w:val="00A36493"/>
    <w:rsid w:val="00A55466"/>
    <w:rsid w:val="00A711D6"/>
    <w:rsid w:val="00A87AE0"/>
    <w:rsid w:val="00AB1129"/>
    <w:rsid w:val="00AB6B0A"/>
    <w:rsid w:val="00AD065A"/>
    <w:rsid w:val="00B02A35"/>
    <w:rsid w:val="00B040D3"/>
    <w:rsid w:val="00B206E3"/>
    <w:rsid w:val="00B31620"/>
    <w:rsid w:val="00B36ADF"/>
    <w:rsid w:val="00B40FFE"/>
    <w:rsid w:val="00B82C31"/>
    <w:rsid w:val="00BB37A8"/>
    <w:rsid w:val="00BC348E"/>
    <w:rsid w:val="00BD4C06"/>
    <w:rsid w:val="00BD7E37"/>
    <w:rsid w:val="00C027FF"/>
    <w:rsid w:val="00C137D9"/>
    <w:rsid w:val="00C20B4D"/>
    <w:rsid w:val="00C225D1"/>
    <w:rsid w:val="00C35704"/>
    <w:rsid w:val="00C561AF"/>
    <w:rsid w:val="00CC6FAE"/>
    <w:rsid w:val="00D073C0"/>
    <w:rsid w:val="00D3366C"/>
    <w:rsid w:val="00D436D2"/>
    <w:rsid w:val="00D45A61"/>
    <w:rsid w:val="00D52649"/>
    <w:rsid w:val="00D56B89"/>
    <w:rsid w:val="00D86EBC"/>
    <w:rsid w:val="00DA17C9"/>
    <w:rsid w:val="00DD7CF6"/>
    <w:rsid w:val="00DE0DB1"/>
    <w:rsid w:val="00E05082"/>
    <w:rsid w:val="00E0643B"/>
    <w:rsid w:val="00E2240C"/>
    <w:rsid w:val="00E330DF"/>
    <w:rsid w:val="00E4261C"/>
    <w:rsid w:val="00E54757"/>
    <w:rsid w:val="00E56C90"/>
    <w:rsid w:val="00E71E68"/>
    <w:rsid w:val="00E8454F"/>
    <w:rsid w:val="00E9017A"/>
    <w:rsid w:val="00E979E1"/>
    <w:rsid w:val="00EA283A"/>
    <w:rsid w:val="00EA4286"/>
    <w:rsid w:val="00EA6FDF"/>
    <w:rsid w:val="00EC0F21"/>
    <w:rsid w:val="00EC7C3B"/>
    <w:rsid w:val="00ED5CA0"/>
    <w:rsid w:val="00EF136B"/>
    <w:rsid w:val="00EF23BD"/>
    <w:rsid w:val="00EF294B"/>
    <w:rsid w:val="00F03B27"/>
    <w:rsid w:val="00F060DB"/>
    <w:rsid w:val="00F3745B"/>
    <w:rsid w:val="00F52BC8"/>
    <w:rsid w:val="00F54C54"/>
    <w:rsid w:val="00F5588D"/>
    <w:rsid w:val="00F6168D"/>
    <w:rsid w:val="00F62F9D"/>
    <w:rsid w:val="00F679AB"/>
    <w:rsid w:val="00F9576F"/>
    <w:rsid w:val="00FA43F8"/>
    <w:rsid w:val="00FB1D52"/>
    <w:rsid w:val="00FB6416"/>
    <w:rsid w:val="00FD35FE"/>
    <w:rsid w:val="00FD4D73"/>
    <w:rsid w:val="00FE4A12"/>
    <w:rsid w:val="00FE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E28C5"/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94482"/>
    <w:pPr>
      <w:keepNext/>
      <w:keepLines/>
      <w:spacing w:before="40"/>
      <w:outlineLvl w:val="2"/>
    </w:pPr>
    <w:rPr>
      <w:rFonts w:ascii="Cambria" w:hAnsi="Cambria"/>
      <w:color w:val="243F6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247226"/>
    <w:pPr>
      <w:keepNext/>
      <w:outlineLvl w:val="4"/>
    </w:pPr>
    <w:rPr>
      <w:szCs w:val="20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24722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994482"/>
    <w:rPr>
      <w:rFonts w:ascii="Cambria" w:hAnsi="Cambria" w:cs="Times New Roman"/>
      <w:color w:val="243F60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47226"/>
    <w:rPr>
      <w:rFonts w:cs="Times New Roman"/>
      <w:sz w:val="28"/>
      <w:lang w:val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47226"/>
    <w:rPr>
      <w:rFonts w:cs="Times New Roman"/>
      <w:b/>
      <w:sz w:val="22"/>
    </w:rPr>
  </w:style>
  <w:style w:type="paragraph" w:customStyle="1" w:styleId="ConsPlusNonformat">
    <w:name w:val="ConsPlusNonformat"/>
    <w:uiPriority w:val="99"/>
    <w:rsid w:val="00E426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rsid w:val="005517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5517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554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55466"/>
    <w:rPr>
      <w:rFonts w:cs="Times New Roman"/>
      <w:sz w:val="28"/>
      <w:szCs w:val="28"/>
    </w:rPr>
  </w:style>
  <w:style w:type="paragraph" w:styleId="a7">
    <w:name w:val="footer"/>
    <w:basedOn w:val="a"/>
    <w:link w:val="a8"/>
    <w:uiPriority w:val="99"/>
    <w:rsid w:val="00A554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55466"/>
    <w:rPr>
      <w:rFonts w:cs="Times New Roman"/>
      <w:sz w:val="28"/>
      <w:szCs w:val="28"/>
    </w:rPr>
  </w:style>
  <w:style w:type="paragraph" w:styleId="a9">
    <w:name w:val="List Paragraph"/>
    <w:basedOn w:val="a"/>
    <w:uiPriority w:val="99"/>
    <w:qFormat/>
    <w:rsid w:val="00A11A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0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&#1054;&#1073;&#1084;&#1077;&#1085;&#1085;&#1080;&#1082;\&#1055;&#1086;&#1089;&#1090;&#1072;&#1085;&#1086;&#1074;&#1083;&#1077;&#1085;&#1080;&#1077;%20&#1086;%20&#1087;&#1086;&#1088;&#1103;&#1076;&#1082;&#1077;%20&#1088;&#1072;&#1089;&#1087;&#1086;&#1088;&#1103;&#1076;&#1077;&#1085;&#1080;&#1103;%20&#1089;&#1091;&#1073;&#1089;&#1080;&#1076;&#1080;&#1080;%20&#1085;&#1072;%20&#1091;&#1083;&#1080;&#1095;&#1085;&#1086;&#1077;%20&#1086;&#1089;&#1074;&#1077;&#1097;&#1077;&#1085;&#1080;&#1081;%2020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о порядке распорядения субсидии на уличное освещений 2014</Template>
  <TotalTime>162</TotalTime>
  <Pages>1</Pages>
  <Words>553</Words>
  <Characters>3157</Characters>
  <Application>Microsoft Office Word</Application>
  <DocSecurity>0</DocSecurity>
  <Lines>26</Lines>
  <Paragraphs>7</Paragraphs>
  <ScaleCrop>false</ScaleCrop>
  <Company>RePack by SPecialiST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subject/>
  <dc:creator>plan2</dc:creator>
  <cp:keywords/>
  <dc:description/>
  <cp:lastModifiedBy>azemlynuhin</cp:lastModifiedBy>
  <cp:revision>21</cp:revision>
  <cp:lastPrinted>2023-07-26T12:11:00Z</cp:lastPrinted>
  <dcterms:created xsi:type="dcterms:W3CDTF">2021-05-17T06:27:00Z</dcterms:created>
  <dcterms:modified xsi:type="dcterms:W3CDTF">2023-08-08T12:07:00Z</dcterms:modified>
</cp:coreProperties>
</file>