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CD" w:rsidRPr="00396509" w:rsidRDefault="00BF5BC7" w:rsidP="00396509">
      <w:pPr>
        <w:pStyle w:val="5"/>
        <w:keepNext w:val="0"/>
        <w:widowControl w:val="0"/>
        <w:jc w:val="both"/>
        <w:rPr>
          <w:rFonts w:ascii="Arial" w:hAnsi="Arial" w:cs="Arial"/>
          <w:sz w:val="24"/>
          <w:szCs w:val="24"/>
          <w:lang w:val="ru-RU"/>
        </w:rPr>
      </w:pPr>
      <w:r w:rsidRPr="00396509">
        <w:rPr>
          <w:rFonts w:ascii="Arial" w:hAnsi="Arial" w:cs="Arial"/>
          <w:noProof/>
          <w:sz w:val="24"/>
          <w:szCs w:val="24"/>
          <w:lang w:val="ru-RU"/>
        </w:rPr>
        <w:pict>
          <v:shape id="Рисунок 38" o:spid="_x0000_s1026" type="#_x0000_t75" style="position:absolute;left:0;text-align:left;margin-left:219.5pt;margin-top:-23.7pt;width:34.3pt;height:45.35pt;z-index:1;visibility:visible">
            <v:imagedata r:id="rId7" o:title=""/>
          </v:shape>
        </w:pict>
      </w:r>
    </w:p>
    <w:p w:rsidR="00144BCD" w:rsidRPr="00396509" w:rsidRDefault="00144BCD" w:rsidP="00396509">
      <w:pPr>
        <w:pStyle w:val="5"/>
        <w:keepNext w:val="0"/>
        <w:widowControl w:val="0"/>
        <w:jc w:val="both"/>
        <w:rPr>
          <w:rFonts w:ascii="Arial" w:hAnsi="Arial" w:cs="Arial"/>
          <w:sz w:val="24"/>
          <w:szCs w:val="24"/>
          <w:lang w:val="ru-RU"/>
        </w:rPr>
      </w:pPr>
    </w:p>
    <w:p w:rsidR="00144BCD" w:rsidRPr="00396509" w:rsidRDefault="00144BCD" w:rsidP="00396509">
      <w:pPr>
        <w:pStyle w:val="5"/>
        <w:keepNext w:val="0"/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  <w:r w:rsidRPr="00396509">
        <w:rPr>
          <w:rFonts w:ascii="Arial" w:hAnsi="Arial" w:cs="Arial"/>
          <w:sz w:val="24"/>
          <w:szCs w:val="24"/>
          <w:lang w:val="ru-RU"/>
        </w:rPr>
        <w:t>АДМИНИСТРАЦИЯ</w:t>
      </w:r>
    </w:p>
    <w:p w:rsidR="00144BCD" w:rsidRPr="00396509" w:rsidRDefault="00144BCD" w:rsidP="00396509">
      <w:pPr>
        <w:pStyle w:val="5"/>
        <w:keepNext w:val="0"/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  <w:r w:rsidRPr="00396509">
        <w:rPr>
          <w:rFonts w:ascii="Arial" w:hAnsi="Arial" w:cs="Arial"/>
          <w:sz w:val="24"/>
          <w:szCs w:val="24"/>
          <w:lang w:val="ru-RU"/>
        </w:rPr>
        <w:t>ХОХОЛЬСКОГО МУНИЦИПАЛЬНОГО РАЙОНА</w:t>
      </w:r>
    </w:p>
    <w:p w:rsidR="00144BCD" w:rsidRDefault="00144BCD" w:rsidP="00396509">
      <w:pPr>
        <w:jc w:val="center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ВОРОНЕЖСКОЙ ОБЛАСТИ</w:t>
      </w:r>
    </w:p>
    <w:p w:rsidR="00396509" w:rsidRPr="00396509" w:rsidRDefault="00396509" w:rsidP="00396509">
      <w:pPr>
        <w:jc w:val="center"/>
        <w:rPr>
          <w:rFonts w:ascii="Arial" w:hAnsi="Arial" w:cs="Arial"/>
          <w:sz w:val="24"/>
          <w:szCs w:val="24"/>
        </w:rPr>
      </w:pPr>
    </w:p>
    <w:p w:rsidR="00144BCD" w:rsidRPr="00396509" w:rsidRDefault="00144BCD" w:rsidP="00396509">
      <w:pPr>
        <w:pStyle w:val="6"/>
        <w:spacing w:before="0" w:after="0"/>
        <w:jc w:val="center"/>
        <w:rPr>
          <w:rFonts w:ascii="Arial" w:hAnsi="Arial" w:cs="Arial"/>
          <w:b w:val="0"/>
          <w:sz w:val="24"/>
          <w:szCs w:val="24"/>
        </w:rPr>
      </w:pPr>
      <w:proofErr w:type="gramStart"/>
      <w:r w:rsidRPr="00396509">
        <w:rPr>
          <w:rFonts w:ascii="Arial" w:hAnsi="Arial" w:cs="Arial"/>
          <w:b w:val="0"/>
          <w:sz w:val="24"/>
          <w:szCs w:val="24"/>
        </w:rPr>
        <w:t>П</w:t>
      </w:r>
      <w:proofErr w:type="gramEnd"/>
      <w:r w:rsidRPr="00396509">
        <w:rPr>
          <w:rFonts w:ascii="Arial" w:hAnsi="Arial" w:cs="Arial"/>
          <w:b w:val="0"/>
          <w:sz w:val="24"/>
          <w:szCs w:val="24"/>
        </w:rPr>
        <w:t xml:space="preserve"> О С Т А Н О В Л Е Н И Е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от «</w:t>
      </w:r>
      <w:r w:rsidR="00396509">
        <w:rPr>
          <w:rFonts w:ascii="Arial" w:hAnsi="Arial" w:cs="Arial"/>
          <w:sz w:val="24"/>
          <w:szCs w:val="24"/>
        </w:rPr>
        <w:t xml:space="preserve">  </w:t>
      </w:r>
      <w:r w:rsidR="00396509" w:rsidRPr="00396509">
        <w:rPr>
          <w:rFonts w:ascii="Arial" w:hAnsi="Arial" w:cs="Arial"/>
          <w:sz w:val="24"/>
          <w:szCs w:val="24"/>
        </w:rPr>
        <w:t>18</w:t>
      </w:r>
      <w:r w:rsidR="00396509">
        <w:rPr>
          <w:rFonts w:ascii="Arial" w:hAnsi="Arial" w:cs="Arial"/>
          <w:sz w:val="24"/>
          <w:szCs w:val="24"/>
        </w:rPr>
        <w:t xml:space="preserve"> </w:t>
      </w:r>
      <w:r w:rsidRPr="00396509">
        <w:rPr>
          <w:rFonts w:ascii="Arial" w:hAnsi="Arial" w:cs="Arial"/>
          <w:sz w:val="24"/>
          <w:szCs w:val="24"/>
        </w:rPr>
        <w:t>»</w:t>
      </w:r>
      <w:r w:rsidR="00396509">
        <w:rPr>
          <w:rFonts w:ascii="Arial" w:hAnsi="Arial" w:cs="Arial"/>
          <w:sz w:val="24"/>
          <w:szCs w:val="24"/>
        </w:rPr>
        <w:t xml:space="preserve"> </w:t>
      </w:r>
      <w:r w:rsidRPr="00396509">
        <w:rPr>
          <w:rFonts w:ascii="Arial" w:hAnsi="Arial" w:cs="Arial"/>
          <w:sz w:val="24"/>
          <w:szCs w:val="24"/>
        </w:rPr>
        <w:t>июня</w:t>
      </w:r>
      <w:r w:rsidR="00396509">
        <w:rPr>
          <w:rFonts w:ascii="Arial" w:hAnsi="Arial" w:cs="Arial"/>
          <w:sz w:val="24"/>
          <w:szCs w:val="24"/>
        </w:rPr>
        <w:t xml:space="preserve"> </w:t>
      </w:r>
      <w:r w:rsidRPr="00396509">
        <w:rPr>
          <w:rFonts w:ascii="Arial" w:hAnsi="Arial" w:cs="Arial"/>
          <w:sz w:val="24"/>
          <w:szCs w:val="24"/>
        </w:rPr>
        <w:t>2024 года №</w:t>
      </w:r>
      <w:r w:rsidR="00396509">
        <w:rPr>
          <w:rFonts w:ascii="Arial" w:hAnsi="Arial" w:cs="Arial"/>
          <w:sz w:val="24"/>
          <w:szCs w:val="24"/>
        </w:rPr>
        <w:t xml:space="preserve">  </w:t>
      </w:r>
      <w:r w:rsidR="00396509" w:rsidRPr="00396509">
        <w:rPr>
          <w:rFonts w:ascii="Arial" w:hAnsi="Arial" w:cs="Arial"/>
          <w:sz w:val="24"/>
          <w:szCs w:val="24"/>
        </w:rPr>
        <w:t>825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 xml:space="preserve"> р. п. Хохольский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</w:p>
    <w:p w:rsidR="00396509" w:rsidRPr="00396509" w:rsidRDefault="00396509" w:rsidP="00396509">
      <w:pPr>
        <w:jc w:val="center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О внесении изменений в постановление администрации Хохольского муниципального района от 22.09.2015 года № 1000 «О порядке назначения и выплаты пенсии за выслугу лет и доплаты к страховой пенсии по старости (инвалидности) лицам, замещающим муниципальные должности муниципальной службы в органах местного самоуправления Хохольского муниципального района»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396509">
        <w:rPr>
          <w:rFonts w:ascii="Arial" w:hAnsi="Arial" w:cs="Arial"/>
          <w:sz w:val="24"/>
          <w:szCs w:val="24"/>
        </w:rPr>
        <w:t>В соответствии с законами Воронежской области от 11.11.2009 N 133-03 "О государственных должностях Воронежской области", от 05.06.2006 N 42-03 "О пенсиях за выслугу лет лицам, замещавшим должности государственной гражданской службы Воронежской области", от 28.12.2007 г. № 175-03 «О муниципальной службе в Воронежской области», от 05.06.2006 N 57- 03 "О доплате к пенсии отдельным категориям пенсионеров в Воронежской области", решением Совета народных</w:t>
      </w:r>
      <w:proofErr w:type="gramEnd"/>
      <w:r w:rsidRPr="00396509">
        <w:rPr>
          <w:rFonts w:ascii="Arial" w:hAnsi="Arial" w:cs="Arial"/>
          <w:sz w:val="24"/>
          <w:szCs w:val="24"/>
        </w:rPr>
        <w:t xml:space="preserve"> д</w:t>
      </w:r>
      <w:r w:rsidR="00517D01">
        <w:rPr>
          <w:rFonts w:ascii="Arial" w:hAnsi="Arial" w:cs="Arial"/>
          <w:sz w:val="24"/>
          <w:szCs w:val="24"/>
        </w:rPr>
        <w:t>епутатов Хохольского муниципаль</w:t>
      </w:r>
      <w:r w:rsidRPr="00396509">
        <w:rPr>
          <w:rFonts w:ascii="Arial" w:hAnsi="Arial" w:cs="Arial"/>
          <w:sz w:val="24"/>
          <w:szCs w:val="24"/>
        </w:rPr>
        <w:t xml:space="preserve">ного района Воронежской области от 03.08.2015 г. № 41 «О пенсиях за выслугу лет лицам, замещавшим должности муниципальной службы в органах местного самоуправления Хохольского муниципального района на постоянной основе», администрация Хохольского муниципального района Воронежской области п </w:t>
      </w:r>
      <w:proofErr w:type="gramStart"/>
      <w:r w:rsidRPr="00396509">
        <w:rPr>
          <w:rFonts w:ascii="Arial" w:hAnsi="Arial" w:cs="Arial"/>
          <w:sz w:val="24"/>
          <w:szCs w:val="24"/>
        </w:rPr>
        <w:t>о</w:t>
      </w:r>
      <w:proofErr w:type="gramEnd"/>
      <w:r w:rsidRPr="00396509">
        <w:rPr>
          <w:rFonts w:ascii="Arial" w:hAnsi="Arial" w:cs="Arial"/>
          <w:sz w:val="24"/>
          <w:szCs w:val="24"/>
        </w:rPr>
        <w:t xml:space="preserve"> с т а </w:t>
      </w:r>
      <w:proofErr w:type="spellStart"/>
      <w:r w:rsidRPr="00396509">
        <w:rPr>
          <w:rFonts w:ascii="Arial" w:hAnsi="Arial" w:cs="Arial"/>
          <w:sz w:val="24"/>
          <w:szCs w:val="24"/>
        </w:rPr>
        <w:t>н</w:t>
      </w:r>
      <w:proofErr w:type="spellEnd"/>
      <w:r w:rsidRPr="00396509">
        <w:rPr>
          <w:rFonts w:ascii="Arial" w:hAnsi="Arial" w:cs="Arial"/>
          <w:sz w:val="24"/>
          <w:szCs w:val="24"/>
        </w:rPr>
        <w:t xml:space="preserve"> о в л я е т: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396509">
        <w:rPr>
          <w:rFonts w:ascii="Arial" w:hAnsi="Arial" w:cs="Arial"/>
          <w:sz w:val="24"/>
          <w:szCs w:val="24"/>
        </w:rPr>
        <w:t>Внести изменения в приложение №3 к постановлению администрации Хохольского муниципального района от 22.09.2015года №1000 «О порядке назначения и выплаты пенсии за выслугу лет и доплаты к страховой пенсии по старости (инвалидности) лицам, замещающим муниципальные должности муниципальной службы в орг</w:t>
      </w:r>
      <w:r w:rsidR="00396509">
        <w:rPr>
          <w:rFonts w:ascii="Arial" w:hAnsi="Arial" w:cs="Arial"/>
          <w:sz w:val="24"/>
          <w:szCs w:val="24"/>
        </w:rPr>
        <w:t>анах местного самоуправления Хо</w:t>
      </w:r>
      <w:r w:rsidRPr="00396509">
        <w:rPr>
          <w:rFonts w:ascii="Arial" w:hAnsi="Arial" w:cs="Arial"/>
          <w:sz w:val="24"/>
          <w:szCs w:val="24"/>
        </w:rPr>
        <w:t xml:space="preserve">хольского муниципального района» и изложить его в новой </w:t>
      </w:r>
      <w:r w:rsidR="00396509">
        <w:rPr>
          <w:rFonts w:ascii="Arial" w:hAnsi="Arial" w:cs="Arial"/>
          <w:sz w:val="24"/>
          <w:szCs w:val="24"/>
        </w:rPr>
        <w:t>редакции соглас</w:t>
      </w:r>
      <w:r w:rsidRPr="00396509">
        <w:rPr>
          <w:rFonts w:ascii="Arial" w:hAnsi="Arial" w:cs="Arial"/>
          <w:sz w:val="24"/>
          <w:szCs w:val="24"/>
        </w:rPr>
        <w:t>но приложения к настоящему постановлению.</w:t>
      </w:r>
      <w:proofErr w:type="gramEnd"/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2. Настоящее постановление подлежит опубликованию в официальном издании органов местного самоуправления Хохольского муниципального района «Муниципальный вестник» и размещению на официальном сайте администрации Хохольского муниципального района в сети «Интернет».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3. Настоящее постановление вступает в силу со дня его официального опубликования.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4. Контроль за исполнением настоящего постановления возложить на заместителя главы администрации Хохольского муниципального района Воронежской области И. Ю.</w:t>
      </w:r>
      <w:r w:rsidR="00517D01">
        <w:rPr>
          <w:rFonts w:ascii="Arial" w:hAnsi="Arial" w:cs="Arial"/>
          <w:sz w:val="24"/>
          <w:szCs w:val="24"/>
        </w:rPr>
        <w:t xml:space="preserve"> </w:t>
      </w:r>
      <w:r w:rsidRPr="00396509">
        <w:rPr>
          <w:rFonts w:ascii="Arial" w:hAnsi="Arial" w:cs="Arial"/>
          <w:sz w:val="24"/>
          <w:szCs w:val="24"/>
        </w:rPr>
        <w:t>Рязанцеву</w:t>
      </w:r>
    </w:p>
    <w:p w:rsidR="00144BCD" w:rsidRPr="00396509" w:rsidRDefault="00144BCD" w:rsidP="0039650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144BCD" w:rsidRPr="00396509" w:rsidRDefault="00144BCD" w:rsidP="0039650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396509">
        <w:rPr>
          <w:rFonts w:ascii="Arial" w:hAnsi="Arial" w:cs="Arial"/>
          <w:sz w:val="24"/>
          <w:szCs w:val="24"/>
        </w:rPr>
        <w:t>Исполняющий</w:t>
      </w:r>
      <w:proofErr w:type="gramEnd"/>
      <w:r w:rsidRPr="00396509">
        <w:rPr>
          <w:rFonts w:ascii="Arial" w:hAnsi="Arial" w:cs="Arial"/>
          <w:sz w:val="24"/>
          <w:szCs w:val="24"/>
        </w:rPr>
        <w:t xml:space="preserve"> обязанности главы</w:t>
      </w:r>
    </w:p>
    <w:p w:rsidR="00144BCD" w:rsidRPr="00396509" w:rsidRDefault="00144BCD" w:rsidP="0039650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Хохольского муниципального района</w:t>
      </w:r>
      <w:r w:rsidR="00396509">
        <w:rPr>
          <w:rFonts w:ascii="Arial" w:hAnsi="Arial" w:cs="Arial"/>
          <w:sz w:val="24"/>
          <w:szCs w:val="24"/>
        </w:rPr>
        <w:t xml:space="preserve">  </w:t>
      </w:r>
      <w:r w:rsidRPr="00396509">
        <w:rPr>
          <w:rFonts w:ascii="Arial" w:hAnsi="Arial" w:cs="Arial"/>
          <w:sz w:val="24"/>
          <w:szCs w:val="24"/>
        </w:rPr>
        <w:t>В. Н. Кожевников</w:t>
      </w:r>
    </w:p>
    <w:p w:rsidR="00144BCD" w:rsidRPr="00396509" w:rsidRDefault="00396509" w:rsidP="00396509">
      <w:pPr>
        <w:tabs>
          <w:tab w:val="left" w:pos="5400"/>
        </w:tabs>
        <w:ind w:left="2124"/>
        <w:jc w:val="right"/>
        <w:rPr>
          <w:rFonts w:ascii="Arial" w:hAnsi="Arial" w:cs="Arial"/>
          <w:sz w:val="24"/>
          <w:szCs w:val="24"/>
        </w:rPr>
      </w:pPr>
      <w:bookmarkStart w:id="0" w:name="Par97"/>
      <w:bookmarkEnd w:id="0"/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 xml:space="preserve">  </w:t>
      </w:r>
      <w:r w:rsidR="00144BCD" w:rsidRPr="00396509">
        <w:rPr>
          <w:rFonts w:ascii="Arial" w:hAnsi="Arial" w:cs="Arial"/>
          <w:sz w:val="24"/>
          <w:szCs w:val="24"/>
        </w:rPr>
        <w:t>Приложение к постановлению администрации Хохольского муниципального района</w:t>
      </w:r>
    </w:p>
    <w:p w:rsidR="00144BCD" w:rsidRPr="00396509" w:rsidRDefault="00396509" w:rsidP="00396509">
      <w:pPr>
        <w:tabs>
          <w:tab w:val="left" w:pos="5400"/>
        </w:tabs>
        <w:ind w:left="212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44BCD" w:rsidRPr="00396509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18 </w:t>
      </w:r>
      <w:r w:rsidR="00144BCD" w:rsidRPr="00396509">
        <w:rPr>
          <w:rFonts w:ascii="Arial" w:hAnsi="Arial" w:cs="Arial"/>
          <w:sz w:val="24"/>
          <w:szCs w:val="24"/>
        </w:rPr>
        <w:t>июня</w:t>
      </w:r>
      <w:r>
        <w:rPr>
          <w:rFonts w:ascii="Arial" w:hAnsi="Arial" w:cs="Arial"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24 г"/>
        </w:smartTagPr>
        <w:r w:rsidR="00144BCD" w:rsidRPr="00396509">
          <w:rPr>
            <w:rFonts w:ascii="Arial" w:hAnsi="Arial" w:cs="Arial"/>
            <w:sz w:val="24"/>
            <w:szCs w:val="24"/>
          </w:rPr>
          <w:t>2024 г</w:t>
        </w:r>
      </w:smartTag>
      <w:r w:rsidR="00144BCD" w:rsidRPr="00396509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825</w:t>
      </w:r>
    </w:p>
    <w:p w:rsidR="00144BCD" w:rsidRPr="00396509" w:rsidRDefault="00144BCD" w:rsidP="00396509">
      <w:pPr>
        <w:tabs>
          <w:tab w:val="left" w:pos="5400"/>
        </w:tabs>
        <w:jc w:val="both"/>
        <w:rPr>
          <w:rFonts w:ascii="Arial" w:hAnsi="Arial" w:cs="Arial"/>
          <w:sz w:val="24"/>
          <w:szCs w:val="24"/>
        </w:rPr>
      </w:pPr>
    </w:p>
    <w:p w:rsidR="00144BCD" w:rsidRPr="00396509" w:rsidRDefault="00144BCD" w:rsidP="00517D01">
      <w:pPr>
        <w:jc w:val="center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Состав комиссии по пенсионному обеспечению за выслугу лет Хохольского муниципального района Воронежской области</w:t>
      </w:r>
    </w:p>
    <w:p w:rsidR="00144BCD" w:rsidRPr="00396509" w:rsidRDefault="00144BCD" w:rsidP="00517D01">
      <w:pPr>
        <w:jc w:val="center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(в новой редакции)</w:t>
      </w:r>
    </w:p>
    <w:p w:rsidR="00144BCD" w:rsidRPr="00396509" w:rsidRDefault="00144BCD" w:rsidP="00517D01">
      <w:pPr>
        <w:jc w:val="center"/>
        <w:rPr>
          <w:rFonts w:ascii="Arial" w:hAnsi="Arial" w:cs="Arial"/>
          <w:sz w:val="24"/>
          <w:szCs w:val="24"/>
        </w:rPr>
      </w:pP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Председатель комиссии: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Рязанцева Ирина Юрьевна - заместитель главы администрации Хохольского муниципального района.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Секретарь комиссии: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Кузьмина Юлия Александровна – главный специалист сектора по бухгалтерскому учету и отчетности, казначейского исполнения бюджета финансового отдела администрации Хохольского муниципального рай</w:t>
      </w:r>
      <w:r w:rsidRPr="00396509">
        <w:rPr>
          <w:rFonts w:ascii="Arial" w:hAnsi="Arial" w:cs="Arial"/>
          <w:sz w:val="24"/>
          <w:szCs w:val="24"/>
        </w:rPr>
        <w:softHyphen/>
        <w:t>она.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Члены комиссии: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Усков Дмитрий Константинович</w:t>
      </w:r>
      <w:r w:rsidR="00396509">
        <w:rPr>
          <w:rFonts w:ascii="Arial" w:hAnsi="Arial" w:cs="Arial"/>
          <w:sz w:val="24"/>
          <w:szCs w:val="24"/>
        </w:rPr>
        <w:t xml:space="preserve">  </w:t>
      </w:r>
      <w:r w:rsidRPr="00396509">
        <w:rPr>
          <w:rFonts w:ascii="Arial" w:hAnsi="Arial" w:cs="Arial"/>
          <w:sz w:val="24"/>
          <w:szCs w:val="24"/>
        </w:rPr>
        <w:t>- начальник юридического отдела администрации Хохольского муниципального района;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396509">
        <w:rPr>
          <w:rFonts w:ascii="Arial" w:hAnsi="Arial" w:cs="Arial"/>
          <w:sz w:val="24"/>
          <w:szCs w:val="24"/>
        </w:rPr>
        <w:t>Коротких</w:t>
      </w:r>
      <w:proofErr w:type="gramEnd"/>
      <w:r w:rsidRPr="00396509">
        <w:rPr>
          <w:rFonts w:ascii="Arial" w:hAnsi="Arial" w:cs="Arial"/>
          <w:sz w:val="24"/>
          <w:szCs w:val="24"/>
        </w:rPr>
        <w:t xml:space="preserve"> Ольга Александровна - руководитель финансового отдела администрации Хохольского муниципального района;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Гончаров Николай Алексеевич</w:t>
      </w:r>
      <w:r w:rsidR="00396509">
        <w:rPr>
          <w:rFonts w:ascii="Arial" w:hAnsi="Arial" w:cs="Arial"/>
          <w:sz w:val="24"/>
          <w:szCs w:val="24"/>
        </w:rPr>
        <w:t xml:space="preserve">  </w:t>
      </w:r>
      <w:r w:rsidRPr="00396509">
        <w:rPr>
          <w:rFonts w:ascii="Arial" w:hAnsi="Arial" w:cs="Arial"/>
          <w:sz w:val="24"/>
          <w:szCs w:val="24"/>
        </w:rPr>
        <w:t>-</w:t>
      </w:r>
      <w:r w:rsidR="00396509">
        <w:rPr>
          <w:rFonts w:ascii="Arial" w:hAnsi="Arial" w:cs="Arial"/>
          <w:sz w:val="24"/>
          <w:szCs w:val="24"/>
        </w:rPr>
        <w:t xml:space="preserve">  </w:t>
      </w:r>
      <w:r w:rsidRPr="00396509">
        <w:rPr>
          <w:rFonts w:ascii="Arial" w:hAnsi="Arial" w:cs="Arial"/>
          <w:sz w:val="24"/>
          <w:szCs w:val="24"/>
        </w:rPr>
        <w:t>начальник сектора по организации внутреннего финансового контроля финансового отдела администрации Хохольского муниципального района;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Сапрыкина Елена Станиславовна - директор МКУ «Центр по обеспечению деятельности органов местного самоуправления Хохольского муниципального района»;</w:t>
      </w:r>
    </w:p>
    <w:p w:rsidR="00144BCD" w:rsidRPr="00396509" w:rsidRDefault="00144BCD" w:rsidP="00396509">
      <w:pPr>
        <w:jc w:val="both"/>
        <w:rPr>
          <w:rFonts w:ascii="Arial" w:hAnsi="Arial" w:cs="Arial"/>
          <w:sz w:val="24"/>
          <w:szCs w:val="24"/>
        </w:rPr>
      </w:pPr>
      <w:r w:rsidRPr="00396509">
        <w:rPr>
          <w:rFonts w:ascii="Arial" w:hAnsi="Arial" w:cs="Arial"/>
          <w:sz w:val="24"/>
          <w:szCs w:val="24"/>
        </w:rPr>
        <w:t>Чичирина Светлана Егоровна - начальник отдела организационной работы и делопроизводства администрации Хохольского муниципального района.</w:t>
      </w:r>
    </w:p>
    <w:sectPr w:rsidR="00144BCD" w:rsidRPr="00396509" w:rsidSect="00396509">
      <w:pgSz w:w="11906" w:h="16840"/>
      <w:pgMar w:top="2268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68F" w:rsidRDefault="0023068F" w:rsidP="00A55466">
      <w:r>
        <w:separator/>
      </w:r>
    </w:p>
  </w:endnote>
  <w:endnote w:type="continuationSeparator" w:id="0">
    <w:p w:rsidR="0023068F" w:rsidRDefault="0023068F" w:rsidP="00A5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68F" w:rsidRDefault="0023068F" w:rsidP="00A55466">
      <w:r>
        <w:separator/>
      </w:r>
    </w:p>
  </w:footnote>
  <w:footnote w:type="continuationSeparator" w:id="0">
    <w:p w:rsidR="0023068F" w:rsidRDefault="0023068F" w:rsidP="00A554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4.25pt;height:18pt;visibility:visible" o:bullet="t">
        <v:imagedata r:id="rId1" o:title=""/>
      </v:shape>
    </w:pict>
  </w:numPicBullet>
  <w:numPicBullet w:numPicBulletId="1">
    <w:pict>
      <v:shape id="_x0000_i1045" type="#_x0000_t75" style="width:24.75pt;height:18pt;visibility:visible" o:bullet="t">
        <v:imagedata r:id="rId2" o:title=""/>
      </v:shape>
    </w:pict>
  </w:numPicBullet>
  <w:numPicBullet w:numPicBulletId="2">
    <w:pict>
      <v:shape id="Рисунок 9" o:spid="_x0000_i1046" type="#_x0000_t75" style="width:27pt;height:18pt;visibility:visible" o:bullet="t">
        <v:imagedata r:id="rId3" o:title=""/>
      </v:shape>
    </w:pict>
  </w:numPicBullet>
  <w:abstractNum w:abstractNumId="0">
    <w:nsid w:val="0B3D428E"/>
    <w:multiLevelType w:val="hybridMultilevel"/>
    <w:tmpl w:val="10CE2EBC"/>
    <w:lvl w:ilvl="0" w:tplc="4A5AEA20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5E32F7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166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D444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7493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4EB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40B3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0AAA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A073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3723AEF"/>
    <w:multiLevelType w:val="hybridMultilevel"/>
    <w:tmpl w:val="839EEC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8C2B68"/>
    <w:multiLevelType w:val="hybridMultilevel"/>
    <w:tmpl w:val="ECCCF200"/>
    <w:lvl w:ilvl="0" w:tplc="9E0248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CA1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4A15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46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2868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064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4AB2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EC2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A213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54349A4"/>
    <w:multiLevelType w:val="hybridMultilevel"/>
    <w:tmpl w:val="9C76C0C2"/>
    <w:lvl w:ilvl="0" w:tplc="A0F4313E">
      <w:start w:val="1"/>
      <w:numFmt w:val="decimal"/>
      <w:lvlText w:val="%1."/>
      <w:lvlJc w:val="left"/>
      <w:pPr>
        <w:ind w:left="888" w:hanging="528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15F"/>
    <w:rsid w:val="00016F4B"/>
    <w:rsid w:val="000200B1"/>
    <w:rsid w:val="000225FF"/>
    <w:rsid w:val="00027EED"/>
    <w:rsid w:val="00062001"/>
    <w:rsid w:val="00064121"/>
    <w:rsid w:val="00072F60"/>
    <w:rsid w:val="000912FA"/>
    <w:rsid w:val="0009594B"/>
    <w:rsid w:val="000A25C6"/>
    <w:rsid w:val="000B3D00"/>
    <w:rsid w:val="000C4CC8"/>
    <w:rsid w:val="000D6EB6"/>
    <w:rsid w:val="000E059E"/>
    <w:rsid w:val="000F5D3A"/>
    <w:rsid w:val="00106825"/>
    <w:rsid w:val="001339BF"/>
    <w:rsid w:val="00144BCD"/>
    <w:rsid w:val="00157DB7"/>
    <w:rsid w:val="001616A0"/>
    <w:rsid w:val="00162C63"/>
    <w:rsid w:val="00166BB3"/>
    <w:rsid w:val="00177E97"/>
    <w:rsid w:val="00191475"/>
    <w:rsid w:val="001A5131"/>
    <w:rsid w:val="001B2CBC"/>
    <w:rsid w:val="001B43B1"/>
    <w:rsid w:val="001C12F0"/>
    <w:rsid w:val="001D415F"/>
    <w:rsid w:val="001D48C0"/>
    <w:rsid w:val="001E0A93"/>
    <w:rsid w:val="001E2A0A"/>
    <w:rsid w:val="00200061"/>
    <w:rsid w:val="0020429B"/>
    <w:rsid w:val="002050A8"/>
    <w:rsid w:val="00206BC3"/>
    <w:rsid w:val="002142F5"/>
    <w:rsid w:val="00215515"/>
    <w:rsid w:val="0023068F"/>
    <w:rsid w:val="00235F78"/>
    <w:rsid w:val="00243000"/>
    <w:rsid w:val="00247226"/>
    <w:rsid w:val="00262D21"/>
    <w:rsid w:val="00271AE6"/>
    <w:rsid w:val="00294A93"/>
    <w:rsid w:val="002B379F"/>
    <w:rsid w:val="002B5115"/>
    <w:rsid w:val="002C7A60"/>
    <w:rsid w:val="002D0C5E"/>
    <w:rsid w:val="002E35CD"/>
    <w:rsid w:val="002F6308"/>
    <w:rsid w:val="0030506C"/>
    <w:rsid w:val="003132A1"/>
    <w:rsid w:val="00320DB0"/>
    <w:rsid w:val="003342A0"/>
    <w:rsid w:val="00351466"/>
    <w:rsid w:val="00353FB2"/>
    <w:rsid w:val="003643E4"/>
    <w:rsid w:val="0036476D"/>
    <w:rsid w:val="00367AE5"/>
    <w:rsid w:val="00373F87"/>
    <w:rsid w:val="0038481D"/>
    <w:rsid w:val="00385A57"/>
    <w:rsid w:val="00396509"/>
    <w:rsid w:val="003A2612"/>
    <w:rsid w:val="003C4480"/>
    <w:rsid w:val="003D3E79"/>
    <w:rsid w:val="003E2357"/>
    <w:rsid w:val="003F3100"/>
    <w:rsid w:val="003F5A5C"/>
    <w:rsid w:val="00434E1C"/>
    <w:rsid w:val="004523ED"/>
    <w:rsid w:val="004565C8"/>
    <w:rsid w:val="00457BCC"/>
    <w:rsid w:val="004637FE"/>
    <w:rsid w:val="004A4CEF"/>
    <w:rsid w:val="004B71F0"/>
    <w:rsid w:val="004D6579"/>
    <w:rsid w:val="004E28C5"/>
    <w:rsid w:val="004E5C5B"/>
    <w:rsid w:val="004E794F"/>
    <w:rsid w:val="00512CC2"/>
    <w:rsid w:val="00517D01"/>
    <w:rsid w:val="005209AE"/>
    <w:rsid w:val="005225FE"/>
    <w:rsid w:val="00525210"/>
    <w:rsid w:val="00534230"/>
    <w:rsid w:val="00541DE8"/>
    <w:rsid w:val="00544E45"/>
    <w:rsid w:val="0054521A"/>
    <w:rsid w:val="00551792"/>
    <w:rsid w:val="00564FA5"/>
    <w:rsid w:val="00574CB9"/>
    <w:rsid w:val="005947F4"/>
    <w:rsid w:val="005C6125"/>
    <w:rsid w:val="005E3D84"/>
    <w:rsid w:val="005F6BB8"/>
    <w:rsid w:val="006249E3"/>
    <w:rsid w:val="00632ECD"/>
    <w:rsid w:val="00640DC1"/>
    <w:rsid w:val="00651EC2"/>
    <w:rsid w:val="0066437A"/>
    <w:rsid w:val="00670763"/>
    <w:rsid w:val="00686564"/>
    <w:rsid w:val="006956F5"/>
    <w:rsid w:val="006A2B7A"/>
    <w:rsid w:val="006B5B42"/>
    <w:rsid w:val="006E4E84"/>
    <w:rsid w:val="006F2407"/>
    <w:rsid w:val="0070112D"/>
    <w:rsid w:val="00701C14"/>
    <w:rsid w:val="00707B0F"/>
    <w:rsid w:val="007151FD"/>
    <w:rsid w:val="00733A44"/>
    <w:rsid w:val="00741204"/>
    <w:rsid w:val="0074197C"/>
    <w:rsid w:val="0075391E"/>
    <w:rsid w:val="007866C3"/>
    <w:rsid w:val="007B0B22"/>
    <w:rsid w:val="007C6441"/>
    <w:rsid w:val="007D02AD"/>
    <w:rsid w:val="007E5BE4"/>
    <w:rsid w:val="007F4A31"/>
    <w:rsid w:val="00814F7E"/>
    <w:rsid w:val="008206BC"/>
    <w:rsid w:val="00844C69"/>
    <w:rsid w:val="00844D23"/>
    <w:rsid w:val="00847BBC"/>
    <w:rsid w:val="008601CC"/>
    <w:rsid w:val="008632BB"/>
    <w:rsid w:val="008869D6"/>
    <w:rsid w:val="00892DD0"/>
    <w:rsid w:val="00893712"/>
    <w:rsid w:val="008A2245"/>
    <w:rsid w:val="008C0E7F"/>
    <w:rsid w:val="008C4021"/>
    <w:rsid w:val="008D19B9"/>
    <w:rsid w:val="008D505F"/>
    <w:rsid w:val="008E039B"/>
    <w:rsid w:val="008E0C51"/>
    <w:rsid w:val="009016DC"/>
    <w:rsid w:val="00901D0A"/>
    <w:rsid w:val="009074CA"/>
    <w:rsid w:val="009207D1"/>
    <w:rsid w:val="00932565"/>
    <w:rsid w:val="00942CFB"/>
    <w:rsid w:val="00950B2C"/>
    <w:rsid w:val="00957867"/>
    <w:rsid w:val="00967A54"/>
    <w:rsid w:val="00973EDF"/>
    <w:rsid w:val="009850FB"/>
    <w:rsid w:val="00994482"/>
    <w:rsid w:val="009A40C8"/>
    <w:rsid w:val="009D0913"/>
    <w:rsid w:val="009D7D82"/>
    <w:rsid w:val="009E3A56"/>
    <w:rsid w:val="00A11A9F"/>
    <w:rsid w:val="00A157B2"/>
    <w:rsid w:val="00A228E7"/>
    <w:rsid w:val="00A36493"/>
    <w:rsid w:val="00A55466"/>
    <w:rsid w:val="00A711D6"/>
    <w:rsid w:val="00A87AE0"/>
    <w:rsid w:val="00AB1129"/>
    <w:rsid w:val="00AB6B0A"/>
    <w:rsid w:val="00AD065A"/>
    <w:rsid w:val="00AD1A4E"/>
    <w:rsid w:val="00B02A35"/>
    <w:rsid w:val="00B040D3"/>
    <w:rsid w:val="00B206E3"/>
    <w:rsid w:val="00B31620"/>
    <w:rsid w:val="00B36ADF"/>
    <w:rsid w:val="00B40FFE"/>
    <w:rsid w:val="00B82C31"/>
    <w:rsid w:val="00BB37A8"/>
    <w:rsid w:val="00BC348E"/>
    <w:rsid w:val="00BD4C06"/>
    <w:rsid w:val="00BD7E37"/>
    <w:rsid w:val="00BF5BC7"/>
    <w:rsid w:val="00C027FF"/>
    <w:rsid w:val="00C1288F"/>
    <w:rsid w:val="00C137D9"/>
    <w:rsid w:val="00C20B4D"/>
    <w:rsid w:val="00C225D1"/>
    <w:rsid w:val="00C35704"/>
    <w:rsid w:val="00C561AF"/>
    <w:rsid w:val="00CC6FAE"/>
    <w:rsid w:val="00D073C0"/>
    <w:rsid w:val="00D3366C"/>
    <w:rsid w:val="00D436D2"/>
    <w:rsid w:val="00D45A61"/>
    <w:rsid w:val="00D52649"/>
    <w:rsid w:val="00D56B89"/>
    <w:rsid w:val="00D86EBC"/>
    <w:rsid w:val="00D90917"/>
    <w:rsid w:val="00DA17C9"/>
    <w:rsid w:val="00DD7CF6"/>
    <w:rsid w:val="00DE0DB1"/>
    <w:rsid w:val="00E05082"/>
    <w:rsid w:val="00E2240C"/>
    <w:rsid w:val="00E330DF"/>
    <w:rsid w:val="00E4261C"/>
    <w:rsid w:val="00E54757"/>
    <w:rsid w:val="00E56C90"/>
    <w:rsid w:val="00E71E68"/>
    <w:rsid w:val="00E8454F"/>
    <w:rsid w:val="00E9017A"/>
    <w:rsid w:val="00E979E1"/>
    <w:rsid w:val="00EA283A"/>
    <w:rsid w:val="00EA4286"/>
    <w:rsid w:val="00EA6FDF"/>
    <w:rsid w:val="00EC0F21"/>
    <w:rsid w:val="00EC7C3B"/>
    <w:rsid w:val="00ED5CA0"/>
    <w:rsid w:val="00EF136B"/>
    <w:rsid w:val="00EF23BD"/>
    <w:rsid w:val="00EF294B"/>
    <w:rsid w:val="00F002AB"/>
    <w:rsid w:val="00F00A04"/>
    <w:rsid w:val="00F03B27"/>
    <w:rsid w:val="00F060DB"/>
    <w:rsid w:val="00F3745B"/>
    <w:rsid w:val="00F52BC8"/>
    <w:rsid w:val="00F54C54"/>
    <w:rsid w:val="00F5588D"/>
    <w:rsid w:val="00F6168D"/>
    <w:rsid w:val="00F62F9D"/>
    <w:rsid w:val="00F679AB"/>
    <w:rsid w:val="00F9576F"/>
    <w:rsid w:val="00FA43F8"/>
    <w:rsid w:val="00FB1D52"/>
    <w:rsid w:val="00FB6416"/>
    <w:rsid w:val="00FD35FE"/>
    <w:rsid w:val="00FD4D73"/>
    <w:rsid w:val="00FE4A12"/>
    <w:rsid w:val="00FE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E28C5"/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9448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47226"/>
    <w:pPr>
      <w:keepNext/>
      <w:outlineLvl w:val="4"/>
    </w:pPr>
    <w:rPr>
      <w:szCs w:val="2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2472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94482"/>
    <w:rPr>
      <w:rFonts w:ascii="Cambria" w:hAnsi="Cambria" w:cs="Times New Roman"/>
      <w:color w:val="243F60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47226"/>
    <w:rPr>
      <w:rFonts w:cs="Times New Roman"/>
      <w:sz w:val="28"/>
      <w:lang w:val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47226"/>
    <w:rPr>
      <w:rFonts w:cs="Times New Roman"/>
      <w:b/>
      <w:sz w:val="22"/>
    </w:rPr>
  </w:style>
  <w:style w:type="paragraph" w:customStyle="1" w:styleId="ConsPlusNonformat">
    <w:name w:val="ConsPlusNonformat"/>
    <w:uiPriority w:val="99"/>
    <w:rsid w:val="00E426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5517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5517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554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55466"/>
    <w:rPr>
      <w:rFonts w:cs="Times New Roman"/>
      <w:sz w:val="28"/>
      <w:szCs w:val="28"/>
    </w:rPr>
  </w:style>
  <w:style w:type="paragraph" w:styleId="a7">
    <w:name w:val="footer"/>
    <w:basedOn w:val="a"/>
    <w:link w:val="a8"/>
    <w:uiPriority w:val="99"/>
    <w:rsid w:val="00A554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55466"/>
    <w:rPr>
      <w:rFonts w:cs="Times New Roman"/>
      <w:sz w:val="28"/>
      <w:szCs w:val="28"/>
    </w:rPr>
  </w:style>
  <w:style w:type="paragraph" w:styleId="a9">
    <w:name w:val="List Paragraph"/>
    <w:basedOn w:val="a"/>
    <w:uiPriority w:val="99"/>
    <w:qFormat/>
    <w:rsid w:val="00A11A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8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&#1054;&#1073;&#1084;&#1077;&#1085;&#1085;&#1080;&#1082;\&#1055;&#1086;&#1089;&#1090;&#1072;&#1085;&#1086;&#1074;&#1083;&#1077;&#1085;&#1080;&#1077;%20&#1086;%20&#1087;&#1086;&#1088;&#1103;&#1076;&#1082;&#1077;%20&#1088;&#1072;&#1089;&#1087;&#1086;&#1088;&#1103;&#1076;&#1077;&#1085;&#1080;&#1103;%20&#1089;&#1091;&#1073;&#1089;&#1080;&#1076;&#1080;&#1080;%20&#1085;&#1072;%20&#1091;&#1083;&#1080;&#1095;&#1085;&#1086;&#1077;%20&#1086;&#1089;&#1074;&#1077;&#1097;&#1077;&#1085;&#1080;&#1081;%20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о порядке распорядения субсидии на уличное освещений 2014</Template>
  <TotalTime>191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RePack by SPecialiST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plan2</dc:creator>
  <cp:keywords/>
  <dc:description/>
  <cp:lastModifiedBy>azemlynuhin</cp:lastModifiedBy>
  <cp:revision>29</cp:revision>
  <cp:lastPrinted>2024-06-13T05:38:00Z</cp:lastPrinted>
  <dcterms:created xsi:type="dcterms:W3CDTF">2021-05-17T06:27:00Z</dcterms:created>
  <dcterms:modified xsi:type="dcterms:W3CDTF">2024-07-08T06:31:00Z</dcterms:modified>
</cp:coreProperties>
</file>