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ABC" w:rsidRPr="008A653E" w:rsidRDefault="00C40ABC" w:rsidP="008A653E">
      <w:pPr>
        <w:pStyle w:val="a3"/>
        <w:jc w:val="both"/>
        <w:rPr>
          <w:rFonts w:ascii="Arial" w:hAnsi="Arial" w:cs="Arial"/>
          <w:b w:val="0"/>
          <w:sz w:val="24"/>
          <w:szCs w:val="24"/>
        </w:rPr>
      </w:pPr>
      <w:r w:rsidRPr="008A653E">
        <w:rPr>
          <w:rFonts w:ascii="Arial" w:hAnsi="Arial" w:cs="Arial"/>
          <w:b w:val="0"/>
          <w:noProof/>
          <w:sz w:val="24"/>
          <w:szCs w:val="24"/>
        </w:rPr>
        <w:drawing>
          <wp:anchor distT="0" distB="0" distL="114300" distR="114300" simplePos="0" relativeHeight="251660288" behindDoc="1" locked="0" layoutInCell="1" allowOverlap="1">
            <wp:simplePos x="0" y="0"/>
            <wp:positionH relativeFrom="column">
              <wp:posOffset>2729865</wp:posOffset>
            </wp:positionH>
            <wp:positionV relativeFrom="paragraph">
              <wp:posOffset>-167640</wp:posOffset>
            </wp:positionV>
            <wp:extent cx="523875" cy="647700"/>
            <wp:effectExtent l="19050" t="0" r="9525" b="0"/>
            <wp:wrapTight wrapText="bothSides">
              <wp:wrapPolygon edited="0">
                <wp:start x="-785" y="0"/>
                <wp:lineTo x="-785" y="20965"/>
                <wp:lineTo x="21993" y="20965"/>
                <wp:lineTo x="21993" y="0"/>
                <wp:lineTo x="-785" y="0"/>
              </wp:wrapPolygon>
            </wp:wrapTight>
            <wp:docPr id="1"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8">
                      <a:lum bright="-24000" contrast="66000"/>
                    </a:blip>
                    <a:srcRect/>
                    <a:stretch>
                      <a:fillRect/>
                    </a:stretch>
                  </pic:blipFill>
                  <pic:spPr bwMode="auto">
                    <a:xfrm>
                      <a:off x="0" y="0"/>
                      <a:ext cx="523875" cy="647700"/>
                    </a:xfrm>
                    <a:prstGeom prst="rect">
                      <a:avLst/>
                    </a:prstGeom>
                    <a:noFill/>
                  </pic:spPr>
                </pic:pic>
              </a:graphicData>
            </a:graphic>
          </wp:anchor>
        </w:drawing>
      </w:r>
    </w:p>
    <w:p w:rsidR="00C40ABC" w:rsidRPr="008A653E" w:rsidRDefault="00C40ABC" w:rsidP="008A653E">
      <w:pPr>
        <w:pStyle w:val="a3"/>
        <w:jc w:val="both"/>
        <w:rPr>
          <w:rFonts w:ascii="Arial" w:hAnsi="Arial" w:cs="Arial"/>
          <w:b w:val="0"/>
          <w:sz w:val="24"/>
          <w:szCs w:val="24"/>
        </w:rPr>
      </w:pPr>
    </w:p>
    <w:p w:rsidR="00C40ABC" w:rsidRPr="008A653E" w:rsidRDefault="00C40ABC" w:rsidP="008A653E">
      <w:pPr>
        <w:pStyle w:val="a3"/>
        <w:jc w:val="both"/>
        <w:rPr>
          <w:rFonts w:ascii="Arial" w:hAnsi="Arial" w:cs="Arial"/>
          <w:b w:val="0"/>
          <w:sz w:val="24"/>
          <w:szCs w:val="24"/>
        </w:rPr>
      </w:pPr>
    </w:p>
    <w:p w:rsidR="00C40ABC" w:rsidRPr="008A653E" w:rsidRDefault="00C40ABC" w:rsidP="008A653E">
      <w:pPr>
        <w:pStyle w:val="a3"/>
        <w:rPr>
          <w:rFonts w:ascii="Arial" w:hAnsi="Arial" w:cs="Arial"/>
          <w:b w:val="0"/>
          <w:sz w:val="24"/>
          <w:szCs w:val="24"/>
        </w:rPr>
      </w:pPr>
      <w:r w:rsidRPr="008A653E">
        <w:rPr>
          <w:rFonts w:ascii="Arial" w:hAnsi="Arial" w:cs="Arial"/>
          <w:b w:val="0"/>
          <w:sz w:val="24"/>
          <w:szCs w:val="24"/>
        </w:rPr>
        <w:t>СОВЕТ НАРОДНЫХ ДЕПУТАТОВ</w:t>
      </w:r>
    </w:p>
    <w:p w:rsidR="00C40ABC" w:rsidRPr="008A653E" w:rsidRDefault="00C40ABC" w:rsidP="008A653E">
      <w:pPr>
        <w:jc w:val="center"/>
        <w:rPr>
          <w:rFonts w:ascii="Arial" w:hAnsi="Arial" w:cs="Arial"/>
          <w:bCs/>
          <w:sz w:val="24"/>
          <w:szCs w:val="24"/>
        </w:rPr>
      </w:pPr>
      <w:r w:rsidRPr="008A653E">
        <w:rPr>
          <w:rFonts w:ascii="Arial" w:hAnsi="Arial" w:cs="Arial"/>
          <w:bCs/>
          <w:sz w:val="24"/>
          <w:szCs w:val="24"/>
        </w:rPr>
        <w:t>ХОХОЛЬСКОГО МУНИЦИПАЛЬНОГО РАЙОНА</w:t>
      </w:r>
    </w:p>
    <w:p w:rsidR="00C40ABC" w:rsidRPr="008A653E" w:rsidRDefault="00C40ABC" w:rsidP="008A653E">
      <w:pPr>
        <w:jc w:val="center"/>
        <w:rPr>
          <w:rFonts w:ascii="Arial" w:hAnsi="Arial" w:cs="Arial"/>
          <w:bCs/>
          <w:sz w:val="24"/>
          <w:szCs w:val="24"/>
        </w:rPr>
      </w:pPr>
      <w:r w:rsidRPr="008A653E">
        <w:rPr>
          <w:rFonts w:ascii="Arial" w:hAnsi="Arial" w:cs="Arial"/>
          <w:bCs/>
          <w:sz w:val="24"/>
          <w:szCs w:val="24"/>
        </w:rPr>
        <w:t>ВОРОНЕЖСКОЙ ОБЛАСТИ</w:t>
      </w:r>
    </w:p>
    <w:p w:rsidR="00C40ABC" w:rsidRPr="008A653E" w:rsidRDefault="00C40ABC" w:rsidP="008A653E">
      <w:pPr>
        <w:jc w:val="center"/>
        <w:rPr>
          <w:rFonts w:ascii="Arial" w:hAnsi="Arial" w:cs="Arial"/>
          <w:bCs/>
          <w:sz w:val="24"/>
          <w:szCs w:val="24"/>
        </w:rPr>
      </w:pPr>
    </w:p>
    <w:p w:rsidR="00C40ABC" w:rsidRDefault="00C40ABC" w:rsidP="008A653E">
      <w:pPr>
        <w:jc w:val="center"/>
        <w:rPr>
          <w:rFonts w:ascii="Arial" w:hAnsi="Arial" w:cs="Arial"/>
          <w:bCs/>
          <w:spacing w:val="20"/>
          <w:sz w:val="24"/>
          <w:szCs w:val="24"/>
        </w:rPr>
      </w:pPr>
      <w:r w:rsidRPr="008A653E">
        <w:rPr>
          <w:rFonts w:ascii="Arial" w:hAnsi="Arial" w:cs="Arial"/>
          <w:bCs/>
          <w:spacing w:val="20"/>
          <w:sz w:val="24"/>
          <w:szCs w:val="24"/>
        </w:rPr>
        <w:t>РЕШЕНИЕ</w:t>
      </w:r>
    </w:p>
    <w:p w:rsidR="008A653E" w:rsidRPr="008A653E" w:rsidRDefault="008A653E" w:rsidP="008A653E">
      <w:pPr>
        <w:jc w:val="center"/>
        <w:rPr>
          <w:rFonts w:ascii="Arial" w:hAnsi="Arial" w:cs="Arial"/>
          <w:bCs/>
          <w:spacing w:val="20"/>
          <w:sz w:val="24"/>
          <w:szCs w:val="24"/>
        </w:rPr>
      </w:pPr>
    </w:p>
    <w:p w:rsidR="00C40ABC" w:rsidRPr="008A653E" w:rsidRDefault="00C40ABC" w:rsidP="008A653E">
      <w:pPr>
        <w:pStyle w:val="1"/>
        <w:ind w:left="0" w:firstLine="0"/>
        <w:jc w:val="both"/>
        <w:rPr>
          <w:rFonts w:ascii="Arial" w:hAnsi="Arial" w:cs="Arial"/>
          <w:sz w:val="24"/>
          <w:szCs w:val="24"/>
        </w:rPr>
      </w:pPr>
      <w:r w:rsidRPr="008A653E">
        <w:rPr>
          <w:rFonts w:ascii="Arial" w:hAnsi="Arial" w:cs="Arial"/>
          <w:sz w:val="24"/>
          <w:szCs w:val="24"/>
        </w:rPr>
        <w:t xml:space="preserve">от </w:t>
      </w:r>
      <w:r w:rsidR="00767F69" w:rsidRPr="008A653E">
        <w:rPr>
          <w:rFonts w:ascii="Arial" w:hAnsi="Arial" w:cs="Arial"/>
          <w:sz w:val="24"/>
          <w:szCs w:val="24"/>
        </w:rPr>
        <w:t xml:space="preserve">15 мая </w:t>
      </w:r>
      <w:r w:rsidRPr="008A653E">
        <w:rPr>
          <w:rFonts w:ascii="Arial" w:hAnsi="Arial" w:cs="Arial"/>
          <w:sz w:val="24"/>
          <w:szCs w:val="24"/>
        </w:rPr>
        <w:t>202</w:t>
      </w:r>
      <w:r w:rsidR="00AD4E5E" w:rsidRPr="008A653E">
        <w:rPr>
          <w:rFonts w:ascii="Arial" w:hAnsi="Arial" w:cs="Arial"/>
          <w:sz w:val="24"/>
          <w:szCs w:val="24"/>
        </w:rPr>
        <w:t>4</w:t>
      </w:r>
      <w:r w:rsidRPr="008A653E">
        <w:rPr>
          <w:rFonts w:ascii="Arial" w:hAnsi="Arial" w:cs="Arial"/>
          <w:sz w:val="24"/>
          <w:szCs w:val="24"/>
        </w:rPr>
        <w:t xml:space="preserve"> года № </w:t>
      </w:r>
      <w:r w:rsidR="008D4990" w:rsidRPr="008A653E">
        <w:rPr>
          <w:rFonts w:ascii="Arial" w:hAnsi="Arial" w:cs="Arial"/>
          <w:sz w:val="24"/>
          <w:szCs w:val="24"/>
        </w:rPr>
        <w:t>14</w:t>
      </w:r>
    </w:p>
    <w:p w:rsidR="00C40ABC" w:rsidRPr="008A653E" w:rsidRDefault="00C40ABC" w:rsidP="008A653E">
      <w:pPr>
        <w:jc w:val="both"/>
        <w:rPr>
          <w:rFonts w:ascii="Arial" w:hAnsi="Arial" w:cs="Arial"/>
          <w:sz w:val="24"/>
          <w:szCs w:val="24"/>
        </w:rPr>
      </w:pPr>
      <w:r w:rsidRPr="008A653E">
        <w:rPr>
          <w:rFonts w:ascii="Arial" w:hAnsi="Arial" w:cs="Arial"/>
          <w:sz w:val="24"/>
          <w:szCs w:val="24"/>
        </w:rPr>
        <w:t xml:space="preserve">р.п. Хохольский </w:t>
      </w:r>
    </w:p>
    <w:p w:rsidR="00767F69" w:rsidRPr="008A653E" w:rsidRDefault="00767F69" w:rsidP="008A653E">
      <w:pPr>
        <w:jc w:val="both"/>
        <w:rPr>
          <w:rFonts w:ascii="Arial" w:hAnsi="Arial" w:cs="Arial"/>
          <w:sz w:val="24"/>
          <w:szCs w:val="24"/>
        </w:rPr>
      </w:pPr>
    </w:p>
    <w:p w:rsidR="00C40ABC" w:rsidRPr="008A653E" w:rsidRDefault="00F375C5" w:rsidP="008A653E">
      <w:pPr>
        <w:pStyle w:val="ConsPlusTitle"/>
        <w:jc w:val="center"/>
        <w:rPr>
          <w:rFonts w:ascii="Arial" w:hAnsi="Arial" w:cs="Arial"/>
          <w:b w:val="0"/>
          <w:sz w:val="24"/>
          <w:szCs w:val="24"/>
        </w:rPr>
      </w:pPr>
      <w:r w:rsidRPr="008A653E">
        <w:rPr>
          <w:rFonts w:ascii="Arial" w:hAnsi="Arial" w:cs="Arial"/>
          <w:b w:val="0"/>
          <w:sz w:val="24"/>
          <w:szCs w:val="24"/>
        </w:rPr>
        <w:t xml:space="preserve">Об утверждении Положения о муниципальном контроле на </w:t>
      </w:r>
      <w:r w:rsidR="000B53E0" w:rsidRPr="008A653E">
        <w:rPr>
          <w:rFonts w:ascii="Arial" w:hAnsi="Arial" w:cs="Arial"/>
          <w:b w:val="0"/>
          <w:sz w:val="24"/>
          <w:szCs w:val="24"/>
        </w:rPr>
        <w:t xml:space="preserve">автомобильном транспорте и дорожном хозяйстве </w:t>
      </w:r>
      <w:r w:rsidRPr="008A653E">
        <w:rPr>
          <w:rFonts w:ascii="Arial" w:hAnsi="Arial" w:cs="Arial"/>
          <w:b w:val="0"/>
          <w:sz w:val="24"/>
          <w:szCs w:val="24"/>
        </w:rPr>
        <w:t xml:space="preserve">территории </w:t>
      </w:r>
      <w:r w:rsidR="000B53E0" w:rsidRPr="008A653E">
        <w:rPr>
          <w:rFonts w:ascii="Arial" w:hAnsi="Arial" w:cs="Arial"/>
          <w:b w:val="0"/>
          <w:sz w:val="24"/>
          <w:szCs w:val="24"/>
        </w:rPr>
        <w:t xml:space="preserve">сельских поселений </w:t>
      </w:r>
      <w:r w:rsidRPr="008A653E">
        <w:rPr>
          <w:rFonts w:ascii="Arial" w:hAnsi="Arial" w:cs="Arial"/>
          <w:b w:val="0"/>
          <w:sz w:val="24"/>
          <w:szCs w:val="24"/>
        </w:rPr>
        <w:t>Хохольского муниципального района</w:t>
      </w:r>
    </w:p>
    <w:p w:rsidR="000B53E0" w:rsidRPr="008A653E" w:rsidRDefault="000B53E0" w:rsidP="008A653E">
      <w:pPr>
        <w:pStyle w:val="a9"/>
        <w:tabs>
          <w:tab w:val="left" w:pos="708"/>
        </w:tabs>
        <w:jc w:val="both"/>
        <w:rPr>
          <w:rFonts w:ascii="Arial" w:hAnsi="Arial" w:cs="Arial"/>
          <w:sz w:val="24"/>
          <w:szCs w:val="24"/>
        </w:rPr>
      </w:pPr>
    </w:p>
    <w:p w:rsidR="00C40ABC" w:rsidRPr="008A653E" w:rsidRDefault="00F375C5" w:rsidP="008A653E">
      <w:pPr>
        <w:jc w:val="both"/>
        <w:rPr>
          <w:rFonts w:ascii="Arial" w:hAnsi="Arial" w:cs="Arial"/>
          <w:sz w:val="24"/>
          <w:szCs w:val="24"/>
        </w:rPr>
      </w:pPr>
      <w:proofErr w:type="gramStart"/>
      <w:r w:rsidRPr="008A653E">
        <w:rPr>
          <w:rFonts w:ascii="Arial" w:hAnsi="Arial" w:cs="Arial"/>
          <w:sz w:val="24"/>
          <w:szCs w:val="24"/>
        </w:rPr>
        <w:t xml:space="preserve">В соответствии со статьей 3 Федерального закона от 31.07.2020 № 248-ФЗ «О государственном контроле (надзоре) и муниципальном контроле в Российской Федерации», </w:t>
      </w:r>
      <w:r w:rsidR="000B53E0" w:rsidRPr="008A653E">
        <w:rPr>
          <w:rFonts w:ascii="Arial" w:hAnsi="Arial" w:cs="Arial"/>
          <w:sz w:val="24"/>
          <w:szCs w:val="24"/>
        </w:rPr>
        <w:t xml:space="preserve">статьей 13 </w:t>
      </w:r>
      <w:r w:rsidR="000B53E0" w:rsidRPr="008A653E">
        <w:rPr>
          <w:rFonts w:ascii="Arial" w:eastAsia="Calibri" w:hAnsi="Arial" w:cs="Arial"/>
          <w:sz w:val="24"/>
          <w:szCs w:val="24"/>
          <w:lang w:eastAsia="en-US"/>
        </w:rPr>
        <w:t xml:space="preserve">Федерального закона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0B53E0" w:rsidRPr="008A653E">
        <w:rPr>
          <w:rFonts w:ascii="Arial" w:hAnsi="Arial" w:cs="Arial"/>
          <w:sz w:val="24"/>
          <w:szCs w:val="24"/>
        </w:rPr>
        <w:t xml:space="preserve">статьей 3.1 </w:t>
      </w:r>
      <w:r w:rsidR="000B53E0" w:rsidRPr="008A653E">
        <w:rPr>
          <w:rFonts w:ascii="Arial" w:eastAsia="Calibri" w:hAnsi="Arial" w:cs="Arial"/>
          <w:sz w:val="24"/>
          <w:szCs w:val="24"/>
          <w:lang w:eastAsia="en-US"/>
        </w:rPr>
        <w:t>Федерального закона от 08.11.2007 №259-ФЗ «Устав автомобильного транспорта и городского наземного</w:t>
      </w:r>
      <w:proofErr w:type="gramEnd"/>
      <w:r w:rsidR="000B53E0" w:rsidRPr="008A653E">
        <w:rPr>
          <w:rFonts w:ascii="Arial" w:eastAsia="Calibri" w:hAnsi="Arial" w:cs="Arial"/>
          <w:sz w:val="24"/>
          <w:szCs w:val="24"/>
          <w:lang w:eastAsia="en-US"/>
        </w:rPr>
        <w:t xml:space="preserve"> электрического транспорта», </w:t>
      </w:r>
      <w:r w:rsidRPr="008A653E">
        <w:rPr>
          <w:rFonts w:ascii="Arial" w:hAnsi="Arial" w:cs="Arial"/>
          <w:sz w:val="24"/>
          <w:szCs w:val="24"/>
        </w:rPr>
        <w:t>статьей 26 Уставом Хохольского муниципального района</w:t>
      </w:r>
      <w:r w:rsidR="00C40ABC" w:rsidRPr="008A653E">
        <w:rPr>
          <w:rFonts w:ascii="Arial" w:hAnsi="Arial" w:cs="Arial"/>
          <w:sz w:val="24"/>
          <w:szCs w:val="24"/>
        </w:rPr>
        <w:t>, Совет народных депутатов Хохольского муниципального района</w:t>
      </w:r>
      <w:r w:rsidR="008A653E">
        <w:rPr>
          <w:rFonts w:ascii="Arial" w:hAnsi="Arial" w:cs="Arial"/>
          <w:sz w:val="24"/>
          <w:szCs w:val="24"/>
        </w:rPr>
        <w:t xml:space="preserve">  </w:t>
      </w:r>
      <w:proofErr w:type="spellStart"/>
      <w:proofErr w:type="gramStart"/>
      <w:r w:rsidR="00C40ABC" w:rsidRPr="008A653E">
        <w:rPr>
          <w:rFonts w:ascii="Arial" w:hAnsi="Arial" w:cs="Arial"/>
          <w:sz w:val="24"/>
          <w:szCs w:val="24"/>
        </w:rPr>
        <w:t>р</w:t>
      </w:r>
      <w:proofErr w:type="spellEnd"/>
      <w:proofErr w:type="gramEnd"/>
      <w:r w:rsidR="00C40ABC" w:rsidRPr="008A653E">
        <w:rPr>
          <w:rFonts w:ascii="Arial" w:hAnsi="Arial" w:cs="Arial"/>
          <w:sz w:val="24"/>
          <w:szCs w:val="24"/>
        </w:rPr>
        <w:t xml:space="preserve"> е </w:t>
      </w:r>
      <w:proofErr w:type="spellStart"/>
      <w:r w:rsidR="00C40ABC" w:rsidRPr="008A653E">
        <w:rPr>
          <w:rFonts w:ascii="Arial" w:hAnsi="Arial" w:cs="Arial"/>
          <w:sz w:val="24"/>
          <w:szCs w:val="24"/>
        </w:rPr>
        <w:t>ш</w:t>
      </w:r>
      <w:proofErr w:type="spellEnd"/>
      <w:r w:rsidR="00C40ABC" w:rsidRPr="008A653E">
        <w:rPr>
          <w:rFonts w:ascii="Arial" w:hAnsi="Arial" w:cs="Arial"/>
          <w:sz w:val="24"/>
          <w:szCs w:val="24"/>
        </w:rPr>
        <w:t xml:space="preserve"> и л: </w:t>
      </w:r>
    </w:p>
    <w:p w:rsidR="00F375C5" w:rsidRPr="008A653E" w:rsidRDefault="00F375C5" w:rsidP="008A653E">
      <w:pPr>
        <w:pStyle w:val="ConsPlusTitle"/>
        <w:jc w:val="both"/>
        <w:rPr>
          <w:rFonts w:ascii="Arial" w:hAnsi="Arial" w:cs="Arial"/>
          <w:b w:val="0"/>
          <w:sz w:val="24"/>
          <w:szCs w:val="24"/>
        </w:rPr>
      </w:pPr>
      <w:r w:rsidRPr="008A653E">
        <w:rPr>
          <w:rFonts w:ascii="Arial" w:hAnsi="Arial" w:cs="Arial"/>
          <w:b w:val="0"/>
          <w:sz w:val="24"/>
          <w:szCs w:val="24"/>
        </w:rPr>
        <w:t xml:space="preserve">1. Утвердить прилагаемое Положение о </w:t>
      </w:r>
      <w:bookmarkStart w:id="0" w:name="P20"/>
      <w:bookmarkEnd w:id="0"/>
      <w:r w:rsidRPr="008A653E">
        <w:rPr>
          <w:rFonts w:ascii="Arial" w:hAnsi="Arial" w:cs="Arial"/>
          <w:b w:val="0"/>
          <w:sz w:val="24"/>
          <w:szCs w:val="24"/>
        </w:rPr>
        <w:t>муниципальном</w:t>
      </w:r>
      <w:r w:rsidR="008A653E">
        <w:rPr>
          <w:rFonts w:ascii="Arial" w:hAnsi="Arial" w:cs="Arial"/>
          <w:b w:val="0"/>
          <w:sz w:val="24"/>
          <w:szCs w:val="24"/>
        </w:rPr>
        <w:t xml:space="preserve">  </w:t>
      </w:r>
      <w:r w:rsidRPr="008A653E">
        <w:rPr>
          <w:rFonts w:ascii="Arial" w:hAnsi="Arial" w:cs="Arial"/>
          <w:b w:val="0"/>
          <w:sz w:val="24"/>
          <w:szCs w:val="24"/>
        </w:rPr>
        <w:t xml:space="preserve">контроле на </w:t>
      </w:r>
      <w:r w:rsidR="000B53E0" w:rsidRPr="008A653E">
        <w:rPr>
          <w:rFonts w:ascii="Arial" w:hAnsi="Arial" w:cs="Arial"/>
          <w:b w:val="0"/>
          <w:sz w:val="24"/>
          <w:szCs w:val="24"/>
        </w:rPr>
        <w:t>автомобильном транспорте и в дорожном хозяйстве на территории сельских поселений</w:t>
      </w:r>
      <w:r w:rsidRPr="008A653E">
        <w:rPr>
          <w:rFonts w:ascii="Arial" w:hAnsi="Arial" w:cs="Arial"/>
          <w:b w:val="0"/>
          <w:sz w:val="24"/>
          <w:szCs w:val="24"/>
        </w:rPr>
        <w:t xml:space="preserve"> Хохольского муниципального района</w:t>
      </w:r>
    </w:p>
    <w:p w:rsidR="00AD4E5E" w:rsidRPr="008A653E" w:rsidRDefault="00AD4E5E" w:rsidP="008A653E">
      <w:pPr>
        <w:pStyle w:val="ConsPlusTitle"/>
        <w:jc w:val="both"/>
        <w:rPr>
          <w:rFonts w:ascii="Arial" w:hAnsi="Arial" w:cs="Arial"/>
          <w:b w:val="0"/>
          <w:sz w:val="24"/>
          <w:szCs w:val="24"/>
        </w:rPr>
      </w:pPr>
      <w:r w:rsidRPr="008A653E">
        <w:rPr>
          <w:rFonts w:ascii="Arial" w:hAnsi="Arial" w:cs="Arial"/>
          <w:b w:val="0"/>
          <w:sz w:val="24"/>
          <w:szCs w:val="24"/>
        </w:rPr>
        <w:t>2. Признать утратившим силу решение Совета народных депутатов Хохольского муниципального района Воронежской области от 29.09.2021 № 28 (с изменениями и дополнениями от 24.12.2021 № 40) « Об утверждении Положения о муниципальном контроле на автомобильном транспорте и дорожном хозяйстве территории сельских поселений Хохольского муниципального района».</w:t>
      </w:r>
    </w:p>
    <w:p w:rsidR="000B53E0" w:rsidRPr="008A653E" w:rsidRDefault="00AD4E5E" w:rsidP="008A653E">
      <w:pPr>
        <w:autoSpaceDE w:val="0"/>
        <w:autoSpaceDN w:val="0"/>
        <w:adjustRightInd w:val="0"/>
        <w:jc w:val="both"/>
        <w:rPr>
          <w:rFonts w:ascii="Arial" w:hAnsi="Arial" w:cs="Arial"/>
          <w:sz w:val="24"/>
          <w:szCs w:val="24"/>
        </w:rPr>
      </w:pPr>
      <w:r w:rsidRPr="008A653E">
        <w:rPr>
          <w:rFonts w:ascii="Arial" w:hAnsi="Arial" w:cs="Arial"/>
          <w:sz w:val="24"/>
          <w:szCs w:val="24"/>
        </w:rPr>
        <w:t>3. Настоящее решение вступает в силу со дня его опубликования в официальном периодическом издании органов местного самоуправления Хохольского муниципального района «Муниципальный вестник» и размещения на официальном сайте администрации Хохольского муниципального района</w:t>
      </w:r>
      <w:r w:rsidR="008D4990" w:rsidRPr="008A653E">
        <w:rPr>
          <w:rFonts w:ascii="Arial" w:hAnsi="Arial" w:cs="Arial"/>
          <w:sz w:val="24"/>
          <w:szCs w:val="24"/>
        </w:rPr>
        <w:t>.</w:t>
      </w:r>
    </w:p>
    <w:p w:rsidR="00AD4E5E" w:rsidRPr="008A653E" w:rsidRDefault="00AD4E5E" w:rsidP="008A653E">
      <w:pPr>
        <w:autoSpaceDE w:val="0"/>
        <w:autoSpaceDN w:val="0"/>
        <w:adjustRightInd w:val="0"/>
        <w:jc w:val="both"/>
        <w:rPr>
          <w:rFonts w:ascii="Arial" w:hAnsi="Arial" w:cs="Arial"/>
          <w:sz w:val="24"/>
          <w:szCs w:val="24"/>
        </w:rPr>
      </w:pPr>
    </w:p>
    <w:tbl>
      <w:tblPr>
        <w:tblW w:w="9651" w:type="dxa"/>
        <w:tblLook w:val="04A0"/>
      </w:tblPr>
      <w:tblGrid>
        <w:gridCol w:w="5070"/>
        <w:gridCol w:w="4581"/>
      </w:tblGrid>
      <w:tr w:rsidR="00C40ABC" w:rsidRPr="008A653E" w:rsidTr="008A653E">
        <w:trPr>
          <w:trHeight w:val="1421"/>
        </w:trPr>
        <w:tc>
          <w:tcPr>
            <w:tcW w:w="5070" w:type="dxa"/>
          </w:tcPr>
          <w:p w:rsidR="00FB64C9" w:rsidRPr="008A653E" w:rsidRDefault="00FB64C9" w:rsidP="008A653E">
            <w:pPr>
              <w:jc w:val="both"/>
              <w:rPr>
                <w:rFonts w:ascii="Arial" w:hAnsi="Arial" w:cs="Arial"/>
                <w:sz w:val="24"/>
                <w:szCs w:val="24"/>
              </w:rPr>
            </w:pPr>
            <w:proofErr w:type="gramStart"/>
            <w:r w:rsidRPr="008A653E">
              <w:rPr>
                <w:rFonts w:ascii="Arial" w:hAnsi="Arial" w:cs="Arial"/>
                <w:sz w:val="24"/>
                <w:szCs w:val="24"/>
              </w:rPr>
              <w:t>Исполняющий</w:t>
            </w:r>
            <w:proofErr w:type="gramEnd"/>
            <w:r w:rsidRPr="008A653E">
              <w:rPr>
                <w:rFonts w:ascii="Arial" w:hAnsi="Arial" w:cs="Arial"/>
                <w:sz w:val="24"/>
                <w:szCs w:val="24"/>
              </w:rPr>
              <w:t xml:space="preserve"> обязанности главы Хохольского муниципального района</w:t>
            </w:r>
          </w:p>
          <w:p w:rsidR="00FB64C9" w:rsidRPr="008A653E" w:rsidRDefault="00FB64C9" w:rsidP="008A653E">
            <w:pPr>
              <w:jc w:val="both"/>
              <w:rPr>
                <w:rFonts w:ascii="Arial" w:hAnsi="Arial" w:cs="Arial"/>
                <w:sz w:val="24"/>
                <w:szCs w:val="24"/>
              </w:rPr>
            </w:pPr>
          </w:p>
          <w:p w:rsidR="00C40ABC" w:rsidRPr="008A653E" w:rsidRDefault="00FB64C9" w:rsidP="008A653E">
            <w:pPr>
              <w:jc w:val="both"/>
              <w:rPr>
                <w:rFonts w:ascii="Arial" w:hAnsi="Arial" w:cs="Arial"/>
                <w:sz w:val="24"/>
                <w:szCs w:val="24"/>
              </w:rPr>
            </w:pPr>
            <w:r w:rsidRPr="008A653E">
              <w:rPr>
                <w:rFonts w:ascii="Arial" w:hAnsi="Arial" w:cs="Arial"/>
                <w:sz w:val="24"/>
                <w:szCs w:val="24"/>
              </w:rPr>
              <w:t>______________</w:t>
            </w:r>
            <w:r w:rsidR="008A653E">
              <w:rPr>
                <w:rFonts w:ascii="Arial" w:hAnsi="Arial" w:cs="Arial"/>
                <w:sz w:val="24"/>
                <w:szCs w:val="24"/>
              </w:rPr>
              <w:t xml:space="preserve">  </w:t>
            </w:r>
            <w:r w:rsidRPr="008A653E">
              <w:rPr>
                <w:rFonts w:ascii="Arial" w:hAnsi="Arial" w:cs="Arial"/>
                <w:sz w:val="24"/>
                <w:szCs w:val="24"/>
              </w:rPr>
              <w:t xml:space="preserve">В.Н. Кожевников </w:t>
            </w:r>
          </w:p>
        </w:tc>
        <w:tc>
          <w:tcPr>
            <w:tcW w:w="4581" w:type="dxa"/>
          </w:tcPr>
          <w:p w:rsidR="00C40ABC" w:rsidRPr="008A653E" w:rsidRDefault="00C40ABC" w:rsidP="008A653E">
            <w:pPr>
              <w:jc w:val="both"/>
              <w:rPr>
                <w:rFonts w:ascii="Arial" w:hAnsi="Arial" w:cs="Arial"/>
                <w:sz w:val="24"/>
                <w:szCs w:val="24"/>
              </w:rPr>
            </w:pPr>
            <w:r w:rsidRPr="008A653E">
              <w:rPr>
                <w:rFonts w:ascii="Arial" w:hAnsi="Arial" w:cs="Arial"/>
                <w:sz w:val="24"/>
                <w:szCs w:val="24"/>
              </w:rPr>
              <w:t>Председатель Совета</w:t>
            </w:r>
          </w:p>
          <w:p w:rsidR="00C40ABC" w:rsidRPr="008A653E" w:rsidRDefault="00C40ABC" w:rsidP="008A653E">
            <w:pPr>
              <w:jc w:val="both"/>
              <w:rPr>
                <w:rFonts w:ascii="Arial" w:hAnsi="Arial" w:cs="Arial"/>
                <w:sz w:val="24"/>
                <w:szCs w:val="24"/>
              </w:rPr>
            </w:pPr>
            <w:r w:rsidRPr="008A653E">
              <w:rPr>
                <w:rFonts w:ascii="Arial" w:hAnsi="Arial" w:cs="Arial"/>
                <w:sz w:val="24"/>
                <w:szCs w:val="24"/>
              </w:rPr>
              <w:t xml:space="preserve">народных депутатов Хохольского муниципального района </w:t>
            </w:r>
          </w:p>
          <w:p w:rsidR="000B53E0" w:rsidRPr="008A653E" w:rsidRDefault="000B53E0" w:rsidP="008A653E">
            <w:pPr>
              <w:jc w:val="both"/>
              <w:rPr>
                <w:rFonts w:ascii="Arial" w:hAnsi="Arial" w:cs="Arial"/>
                <w:sz w:val="24"/>
                <w:szCs w:val="24"/>
              </w:rPr>
            </w:pPr>
          </w:p>
          <w:p w:rsidR="00C40ABC" w:rsidRPr="008A653E" w:rsidRDefault="00C40ABC" w:rsidP="008A653E">
            <w:pPr>
              <w:jc w:val="both"/>
              <w:rPr>
                <w:rFonts w:ascii="Arial" w:hAnsi="Arial" w:cs="Arial"/>
                <w:sz w:val="24"/>
                <w:szCs w:val="24"/>
              </w:rPr>
            </w:pPr>
            <w:r w:rsidRPr="008A653E">
              <w:rPr>
                <w:rFonts w:ascii="Arial" w:hAnsi="Arial" w:cs="Arial"/>
                <w:sz w:val="24"/>
                <w:szCs w:val="24"/>
              </w:rPr>
              <w:t xml:space="preserve"> ______________</w:t>
            </w:r>
            <w:r w:rsidR="008A653E">
              <w:rPr>
                <w:rFonts w:ascii="Arial" w:hAnsi="Arial" w:cs="Arial"/>
                <w:sz w:val="24"/>
                <w:szCs w:val="24"/>
              </w:rPr>
              <w:t xml:space="preserve">  </w:t>
            </w:r>
            <w:r w:rsidRPr="008A653E">
              <w:rPr>
                <w:rFonts w:ascii="Arial" w:hAnsi="Arial" w:cs="Arial"/>
                <w:sz w:val="24"/>
                <w:szCs w:val="24"/>
              </w:rPr>
              <w:t>В.В. Мурашкин</w:t>
            </w:r>
          </w:p>
        </w:tc>
      </w:tr>
    </w:tbl>
    <w:p w:rsidR="008A653E" w:rsidRDefault="008A653E" w:rsidP="008A653E">
      <w:pPr>
        <w:pStyle w:val="ConsPlusNormal"/>
        <w:ind w:firstLine="0"/>
        <w:jc w:val="both"/>
        <w:rPr>
          <w:rFonts w:eastAsia="Times New Roman"/>
          <w:sz w:val="24"/>
          <w:szCs w:val="24"/>
        </w:rPr>
      </w:pPr>
    </w:p>
    <w:p w:rsidR="008A653E" w:rsidRDefault="008A653E">
      <w:pPr>
        <w:rPr>
          <w:rFonts w:ascii="Arial" w:hAnsi="Arial" w:cs="Arial"/>
          <w:sz w:val="24"/>
          <w:szCs w:val="24"/>
        </w:rPr>
      </w:pPr>
      <w:r>
        <w:rPr>
          <w:sz w:val="24"/>
          <w:szCs w:val="24"/>
        </w:rPr>
        <w:br w:type="page"/>
      </w:r>
    </w:p>
    <w:p w:rsidR="00F375C5" w:rsidRPr="008A653E" w:rsidRDefault="00F375C5" w:rsidP="008A653E">
      <w:pPr>
        <w:pStyle w:val="ConsPlusNormal"/>
        <w:ind w:left="708" w:firstLine="0"/>
        <w:jc w:val="right"/>
        <w:rPr>
          <w:sz w:val="24"/>
          <w:szCs w:val="24"/>
        </w:rPr>
      </w:pPr>
      <w:r w:rsidRPr="008A653E">
        <w:rPr>
          <w:sz w:val="24"/>
          <w:szCs w:val="24"/>
        </w:rPr>
        <w:lastRenderedPageBreak/>
        <w:t xml:space="preserve">Приложение </w:t>
      </w:r>
    </w:p>
    <w:p w:rsidR="008A653E" w:rsidRDefault="00F375C5" w:rsidP="008A653E">
      <w:pPr>
        <w:pStyle w:val="ConsPlusNormal"/>
        <w:ind w:left="708" w:firstLine="0"/>
        <w:jc w:val="right"/>
        <w:rPr>
          <w:sz w:val="24"/>
          <w:szCs w:val="24"/>
        </w:rPr>
      </w:pPr>
      <w:r w:rsidRPr="008A653E">
        <w:rPr>
          <w:sz w:val="24"/>
          <w:szCs w:val="24"/>
        </w:rPr>
        <w:t xml:space="preserve">к решению Совета народных депутатов </w:t>
      </w:r>
    </w:p>
    <w:p w:rsidR="00F375C5" w:rsidRPr="008A653E" w:rsidRDefault="00F375C5" w:rsidP="008A653E">
      <w:pPr>
        <w:pStyle w:val="ConsPlusNormal"/>
        <w:ind w:left="708" w:firstLine="0"/>
        <w:jc w:val="right"/>
        <w:rPr>
          <w:sz w:val="24"/>
          <w:szCs w:val="24"/>
        </w:rPr>
      </w:pPr>
      <w:r w:rsidRPr="008A653E">
        <w:rPr>
          <w:sz w:val="24"/>
          <w:szCs w:val="24"/>
        </w:rPr>
        <w:t>Хохольского муниципального района</w:t>
      </w:r>
    </w:p>
    <w:p w:rsidR="00F375C5" w:rsidRPr="008A653E" w:rsidRDefault="008A653E" w:rsidP="008A653E">
      <w:pPr>
        <w:pStyle w:val="ConsPlusNormal"/>
        <w:ind w:left="708" w:firstLine="0"/>
        <w:jc w:val="right"/>
        <w:rPr>
          <w:sz w:val="24"/>
          <w:szCs w:val="24"/>
        </w:rPr>
      </w:pPr>
      <w:r>
        <w:rPr>
          <w:sz w:val="24"/>
          <w:szCs w:val="24"/>
        </w:rPr>
        <w:t xml:space="preserve">  </w:t>
      </w:r>
      <w:r w:rsidR="00F375C5" w:rsidRPr="008A653E">
        <w:rPr>
          <w:sz w:val="24"/>
          <w:szCs w:val="24"/>
        </w:rPr>
        <w:t xml:space="preserve">от </w:t>
      </w:r>
      <w:r w:rsidR="00767F69" w:rsidRPr="008A653E">
        <w:rPr>
          <w:sz w:val="24"/>
          <w:szCs w:val="24"/>
        </w:rPr>
        <w:t>15.05.</w:t>
      </w:r>
      <w:r w:rsidR="00F375C5" w:rsidRPr="008A653E">
        <w:rPr>
          <w:sz w:val="24"/>
          <w:szCs w:val="24"/>
        </w:rPr>
        <w:t>202</w:t>
      </w:r>
      <w:r w:rsidR="00095F79" w:rsidRPr="008A653E">
        <w:rPr>
          <w:sz w:val="24"/>
          <w:szCs w:val="24"/>
        </w:rPr>
        <w:t>4</w:t>
      </w:r>
      <w:r w:rsidR="00F375C5" w:rsidRPr="008A653E">
        <w:rPr>
          <w:sz w:val="24"/>
          <w:szCs w:val="24"/>
        </w:rPr>
        <w:t xml:space="preserve"> № </w:t>
      </w:r>
      <w:r w:rsidR="008D4990" w:rsidRPr="008A653E">
        <w:rPr>
          <w:sz w:val="24"/>
          <w:szCs w:val="24"/>
        </w:rPr>
        <w:t>14</w:t>
      </w:r>
    </w:p>
    <w:p w:rsidR="00F375C5" w:rsidRPr="008A653E" w:rsidRDefault="00F375C5" w:rsidP="008A653E">
      <w:pPr>
        <w:pStyle w:val="ConsPlusTitle"/>
        <w:jc w:val="both"/>
        <w:rPr>
          <w:rFonts w:ascii="Arial" w:hAnsi="Arial" w:cs="Arial"/>
          <w:b w:val="0"/>
          <w:sz w:val="24"/>
          <w:szCs w:val="24"/>
        </w:rPr>
      </w:pPr>
    </w:p>
    <w:p w:rsidR="000B53E0" w:rsidRPr="008A653E" w:rsidRDefault="00F375C5" w:rsidP="008A653E">
      <w:pPr>
        <w:pStyle w:val="ConsPlusTitle"/>
        <w:jc w:val="center"/>
        <w:rPr>
          <w:rFonts w:ascii="Arial" w:hAnsi="Arial" w:cs="Arial"/>
          <w:b w:val="0"/>
          <w:sz w:val="24"/>
          <w:szCs w:val="24"/>
        </w:rPr>
      </w:pPr>
      <w:bookmarkStart w:id="1" w:name="P38"/>
      <w:bookmarkEnd w:id="1"/>
      <w:r w:rsidRPr="008A653E">
        <w:rPr>
          <w:rFonts w:ascii="Arial" w:hAnsi="Arial" w:cs="Arial"/>
          <w:b w:val="0"/>
          <w:sz w:val="24"/>
          <w:szCs w:val="24"/>
        </w:rPr>
        <w:t>Положение о муниципальном контроле</w:t>
      </w:r>
    </w:p>
    <w:p w:rsidR="000B53E0" w:rsidRPr="008A653E" w:rsidRDefault="000B53E0" w:rsidP="008A653E">
      <w:pPr>
        <w:pStyle w:val="ConsPlusTitle"/>
        <w:jc w:val="center"/>
        <w:rPr>
          <w:rFonts w:ascii="Arial" w:hAnsi="Arial" w:cs="Arial"/>
          <w:b w:val="0"/>
          <w:sz w:val="24"/>
          <w:szCs w:val="24"/>
        </w:rPr>
      </w:pPr>
      <w:r w:rsidRPr="008A653E">
        <w:rPr>
          <w:rFonts w:ascii="Arial" w:hAnsi="Arial" w:cs="Arial"/>
          <w:b w:val="0"/>
          <w:sz w:val="24"/>
          <w:szCs w:val="24"/>
        </w:rPr>
        <w:t xml:space="preserve">на автомобильном </w:t>
      </w:r>
      <w:proofErr w:type="gramStart"/>
      <w:r w:rsidRPr="008A653E">
        <w:rPr>
          <w:rFonts w:ascii="Arial" w:hAnsi="Arial" w:cs="Arial"/>
          <w:b w:val="0"/>
          <w:sz w:val="24"/>
          <w:szCs w:val="24"/>
        </w:rPr>
        <w:t>транспорте</w:t>
      </w:r>
      <w:proofErr w:type="gramEnd"/>
      <w:r w:rsidRPr="008A653E">
        <w:rPr>
          <w:rFonts w:ascii="Arial" w:hAnsi="Arial" w:cs="Arial"/>
          <w:b w:val="0"/>
          <w:sz w:val="24"/>
          <w:szCs w:val="24"/>
        </w:rPr>
        <w:t xml:space="preserve"> и дорожном хозяйстве территории сельских поселений Хохольского муниципального района</w:t>
      </w:r>
    </w:p>
    <w:p w:rsidR="00F375C5" w:rsidRPr="008A653E" w:rsidRDefault="00F375C5" w:rsidP="008A653E">
      <w:pPr>
        <w:pStyle w:val="ConsPlusTitle"/>
        <w:jc w:val="both"/>
        <w:rPr>
          <w:rFonts w:ascii="Arial" w:hAnsi="Arial" w:cs="Arial"/>
          <w:b w:val="0"/>
          <w:sz w:val="24"/>
          <w:szCs w:val="24"/>
        </w:rPr>
      </w:pPr>
    </w:p>
    <w:p w:rsidR="004343E2" w:rsidRPr="008A653E" w:rsidRDefault="004343E2" w:rsidP="008A653E">
      <w:pPr>
        <w:pStyle w:val="ConsPlusNormal"/>
        <w:ind w:firstLine="0"/>
        <w:jc w:val="both"/>
        <w:rPr>
          <w:bCs/>
          <w:color w:val="000000"/>
          <w:sz w:val="24"/>
          <w:szCs w:val="24"/>
        </w:rPr>
      </w:pPr>
      <w:r w:rsidRPr="008A653E">
        <w:rPr>
          <w:bCs/>
          <w:color w:val="000000"/>
          <w:sz w:val="24"/>
          <w:szCs w:val="24"/>
        </w:rPr>
        <w:t>1. Общие положения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 Настоящее Положение о муниципальном контроле </w:t>
      </w:r>
      <w:r w:rsidRPr="008A653E">
        <w:rPr>
          <w:rFonts w:ascii="Arial" w:eastAsia="Calibri" w:hAnsi="Arial" w:cs="Arial"/>
          <w:sz w:val="24"/>
          <w:szCs w:val="24"/>
          <w:lang w:eastAsia="en-US"/>
        </w:rPr>
        <w:t xml:space="preserve">на автомобильном транспорте и в дорожном хозяйстве </w:t>
      </w:r>
      <w:r w:rsidRPr="008A653E">
        <w:rPr>
          <w:rFonts w:ascii="Arial" w:hAnsi="Arial" w:cs="Arial"/>
          <w:sz w:val="24"/>
          <w:szCs w:val="24"/>
        </w:rPr>
        <w:t xml:space="preserve">на территории сельских поселений Хохольского муниципального района Воронежской области (далее – положение о муниципальном контроле) устанавливает порядок организации и осуществления муниципального контроля </w:t>
      </w:r>
      <w:r w:rsidRPr="008A653E">
        <w:rPr>
          <w:rFonts w:ascii="Arial" w:eastAsia="Calibri" w:hAnsi="Arial" w:cs="Arial"/>
          <w:sz w:val="24"/>
          <w:szCs w:val="24"/>
          <w:lang w:eastAsia="en-US"/>
        </w:rPr>
        <w:t xml:space="preserve">на автомобильном транспорте и в дорожном хозяйстве </w:t>
      </w:r>
      <w:r w:rsidRPr="008A653E">
        <w:rPr>
          <w:rFonts w:ascii="Arial" w:hAnsi="Arial" w:cs="Arial"/>
          <w:sz w:val="24"/>
          <w:szCs w:val="24"/>
        </w:rPr>
        <w:t>на территории сельских поселений Хохольского муниципального района (далее – муниципальный контроль).</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2. </w:t>
      </w:r>
      <w:proofErr w:type="gramStart"/>
      <w:r w:rsidRPr="008A653E">
        <w:rPr>
          <w:rFonts w:ascii="Arial" w:hAnsi="Arial" w:cs="Arial"/>
          <w:sz w:val="24"/>
          <w:szCs w:val="24"/>
        </w:rPr>
        <w:t xml:space="preserve">Муниципальный контроль осуществляется в целях обеспечения соблюдения обязательных требований </w:t>
      </w:r>
      <w:r w:rsidRPr="008A653E">
        <w:rPr>
          <w:rFonts w:ascii="Arial" w:eastAsia="Calibri" w:hAnsi="Arial" w:cs="Arial"/>
          <w:sz w:val="24"/>
          <w:szCs w:val="24"/>
          <w:lang w:eastAsia="en-US"/>
        </w:rPr>
        <w:t xml:space="preserve">на автомобильном транспорте и в дорожном хозяйстве </w:t>
      </w:r>
      <w:r w:rsidRPr="008A653E">
        <w:rPr>
          <w:rFonts w:ascii="Arial" w:hAnsi="Arial" w:cs="Arial"/>
          <w:sz w:val="24"/>
          <w:szCs w:val="24"/>
        </w:rPr>
        <w:t>посредством профилактики нарушений обязательных требований, оценки соблюдения юридическими лицами, индивидуальными предпринимателями, гражданами (далее - контролируемые лица)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w:t>
      </w:r>
      <w:proofErr w:type="gramEnd"/>
      <w:r w:rsidRPr="008A653E">
        <w:rPr>
          <w:rFonts w:ascii="Arial" w:hAnsi="Arial" w:cs="Arial"/>
          <w:sz w:val="24"/>
          <w:szCs w:val="24"/>
        </w:rPr>
        <w:t xml:space="preserve"> таких нарушений.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Муниципальный контроль осуществляется администрацией Хохольского муниципального района (далее – контрольный</w:t>
      </w:r>
      <w:r w:rsidR="008A653E">
        <w:rPr>
          <w:rFonts w:ascii="Arial" w:hAnsi="Arial" w:cs="Arial"/>
          <w:sz w:val="24"/>
          <w:szCs w:val="24"/>
        </w:rPr>
        <w:t xml:space="preserve">  </w:t>
      </w:r>
      <w:r w:rsidRPr="008A653E">
        <w:rPr>
          <w:rFonts w:ascii="Arial" w:hAnsi="Arial" w:cs="Arial"/>
          <w:sz w:val="24"/>
          <w:szCs w:val="24"/>
        </w:rPr>
        <w:t>орган).</w:t>
      </w:r>
    </w:p>
    <w:p w:rsidR="00221D89" w:rsidRPr="008A653E" w:rsidRDefault="00221D89" w:rsidP="008A653E">
      <w:pPr>
        <w:pStyle w:val="af5"/>
        <w:contextualSpacing/>
        <w:jc w:val="both"/>
        <w:rPr>
          <w:rFonts w:ascii="Arial" w:hAnsi="Arial" w:cs="Arial"/>
          <w:sz w:val="24"/>
          <w:szCs w:val="24"/>
        </w:rPr>
      </w:pPr>
      <w:r w:rsidRPr="008A653E">
        <w:rPr>
          <w:rFonts w:ascii="Arial" w:hAnsi="Arial" w:cs="Arial"/>
          <w:color w:val="000000"/>
          <w:sz w:val="24"/>
          <w:szCs w:val="24"/>
        </w:rPr>
        <w:t xml:space="preserve"> </w:t>
      </w:r>
      <w:r w:rsidRPr="008A653E">
        <w:rPr>
          <w:rFonts w:ascii="Arial" w:hAnsi="Arial" w:cs="Arial"/>
          <w:sz w:val="24"/>
          <w:szCs w:val="24"/>
        </w:rPr>
        <w:t>Должностными лицами, уполномоченными на осуществление муниципального жилищного контроля, являются: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начальник отдела</w:t>
      </w:r>
      <w:r w:rsidR="00095F79" w:rsidRPr="008A653E">
        <w:rPr>
          <w:rFonts w:ascii="Arial" w:hAnsi="Arial" w:cs="Arial"/>
          <w:sz w:val="24"/>
          <w:szCs w:val="24"/>
        </w:rPr>
        <w:t xml:space="preserve"> по</w:t>
      </w:r>
      <w:r w:rsidR="008A653E">
        <w:rPr>
          <w:rFonts w:ascii="Arial" w:hAnsi="Arial" w:cs="Arial"/>
          <w:sz w:val="24"/>
          <w:szCs w:val="24"/>
        </w:rPr>
        <w:t xml:space="preserve">  </w:t>
      </w:r>
      <w:r w:rsidR="00095F79" w:rsidRPr="008A653E">
        <w:rPr>
          <w:rFonts w:ascii="Arial" w:hAnsi="Arial" w:cs="Arial"/>
          <w:sz w:val="24"/>
          <w:szCs w:val="24"/>
        </w:rPr>
        <w:t>строительству,</w:t>
      </w:r>
      <w:r w:rsidR="008D4990" w:rsidRPr="008A653E">
        <w:rPr>
          <w:rFonts w:ascii="Arial" w:hAnsi="Arial" w:cs="Arial"/>
          <w:sz w:val="24"/>
          <w:szCs w:val="24"/>
        </w:rPr>
        <w:t xml:space="preserve"> транспорту и ЖКХ </w:t>
      </w:r>
      <w:r w:rsidRPr="008A653E">
        <w:rPr>
          <w:rFonts w:ascii="Arial" w:hAnsi="Arial" w:cs="Arial"/>
          <w:sz w:val="24"/>
          <w:szCs w:val="24"/>
        </w:rPr>
        <w:t>администрации Хохольского муниципального района;</w:t>
      </w:r>
    </w:p>
    <w:p w:rsidR="00221D89" w:rsidRPr="008A653E" w:rsidRDefault="00221D89" w:rsidP="008A653E">
      <w:pPr>
        <w:contextualSpacing/>
        <w:jc w:val="both"/>
        <w:rPr>
          <w:rFonts w:ascii="Arial" w:hAnsi="Arial" w:cs="Arial"/>
          <w:sz w:val="24"/>
          <w:szCs w:val="24"/>
        </w:rPr>
      </w:pPr>
      <w:r w:rsidRPr="008A653E">
        <w:rPr>
          <w:rFonts w:ascii="Arial" w:hAnsi="Arial" w:cs="Arial"/>
          <w:sz w:val="24"/>
          <w:szCs w:val="24"/>
        </w:rPr>
        <w:t>- начальник сектора по строительству и ЖКХ отдела</w:t>
      </w:r>
      <w:r w:rsidR="008A653E">
        <w:rPr>
          <w:rFonts w:ascii="Arial" w:hAnsi="Arial" w:cs="Arial"/>
          <w:sz w:val="24"/>
          <w:szCs w:val="24"/>
        </w:rPr>
        <w:t xml:space="preserve">  </w:t>
      </w:r>
      <w:r w:rsidR="005A64D3" w:rsidRPr="008A653E">
        <w:rPr>
          <w:rFonts w:ascii="Arial" w:hAnsi="Arial" w:cs="Arial"/>
          <w:sz w:val="24"/>
          <w:szCs w:val="24"/>
        </w:rPr>
        <w:t>по</w:t>
      </w:r>
      <w:r w:rsidR="008A653E">
        <w:rPr>
          <w:rFonts w:ascii="Arial" w:hAnsi="Arial" w:cs="Arial"/>
          <w:sz w:val="24"/>
          <w:szCs w:val="24"/>
        </w:rPr>
        <w:t xml:space="preserve">  </w:t>
      </w:r>
      <w:r w:rsidR="005A64D3" w:rsidRPr="008A653E">
        <w:rPr>
          <w:rFonts w:ascii="Arial" w:hAnsi="Arial" w:cs="Arial"/>
          <w:sz w:val="24"/>
          <w:szCs w:val="24"/>
        </w:rPr>
        <w:t xml:space="preserve">строительству </w:t>
      </w:r>
      <w:r w:rsidRPr="008A653E">
        <w:rPr>
          <w:rFonts w:ascii="Arial" w:hAnsi="Arial" w:cs="Arial"/>
          <w:sz w:val="24"/>
          <w:szCs w:val="24"/>
        </w:rPr>
        <w:t>и ЖКХ администрации Хохольского муниципального района.</w:t>
      </w:r>
    </w:p>
    <w:p w:rsidR="00221D89" w:rsidRPr="008A653E" w:rsidRDefault="00221D89" w:rsidP="008A653E">
      <w:pPr>
        <w:pStyle w:val="af5"/>
        <w:contextualSpacing/>
        <w:jc w:val="both"/>
        <w:rPr>
          <w:rFonts w:ascii="Arial" w:hAnsi="Arial" w:cs="Arial"/>
          <w:sz w:val="24"/>
          <w:szCs w:val="24"/>
        </w:rPr>
      </w:pPr>
      <w:r w:rsidRPr="008A653E">
        <w:rPr>
          <w:rFonts w:ascii="Arial" w:hAnsi="Arial" w:cs="Arial"/>
          <w:sz w:val="24"/>
          <w:szCs w:val="24"/>
        </w:rPr>
        <w:t xml:space="preserve">Должностным лицом </w:t>
      </w:r>
      <w:proofErr w:type="gramStart"/>
      <w:r w:rsidRPr="008A653E">
        <w:rPr>
          <w:rFonts w:ascii="Arial" w:hAnsi="Arial" w:cs="Arial"/>
          <w:sz w:val="24"/>
          <w:szCs w:val="24"/>
        </w:rPr>
        <w:t>контрольного</w:t>
      </w:r>
      <w:proofErr w:type="gramEnd"/>
      <w:r w:rsidR="008A653E">
        <w:rPr>
          <w:rFonts w:ascii="Arial" w:hAnsi="Arial" w:cs="Arial"/>
          <w:sz w:val="24"/>
          <w:szCs w:val="24"/>
        </w:rPr>
        <w:t xml:space="preserve">  </w:t>
      </w:r>
      <w:r w:rsidRPr="008A653E">
        <w:rPr>
          <w:rFonts w:ascii="Arial" w:hAnsi="Arial" w:cs="Arial"/>
          <w:sz w:val="24"/>
          <w:szCs w:val="24"/>
        </w:rPr>
        <w:t>органа, уполномоченным на принятие решений о проведении контрольных мероприятий, является глава Хохольского муниципального района.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4. </w:t>
      </w:r>
      <w:proofErr w:type="gramStart"/>
      <w:r w:rsidRPr="008A653E">
        <w:rPr>
          <w:rFonts w:ascii="Arial" w:hAnsi="Arial" w:cs="Arial"/>
          <w:sz w:val="24"/>
          <w:szCs w:val="24"/>
        </w:rPr>
        <w:t xml:space="preserve">К отношениям, связанным с осуществлением муниципального контроля применяются положения Федерального закона от 31.07.2020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 Федерального закона </w:t>
      </w:r>
      <w:r w:rsidRPr="008A653E">
        <w:rPr>
          <w:rFonts w:ascii="Arial" w:eastAsia="Calibri" w:hAnsi="Arial" w:cs="Arial"/>
          <w:sz w:val="24"/>
          <w:szCs w:val="24"/>
          <w:lang w:eastAsia="en-US"/>
        </w:rPr>
        <w:t>от 08.11.2007 №257-ФЗ «Об автомобильных дорогах и о дорожной деятельности в Российской Федерации и о внесении изменений в отдельные законодательные акты</w:t>
      </w:r>
      <w:proofErr w:type="gramEnd"/>
      <w:r w:rsidRPr="008A653E">
        <w:rPr>
          <w:rFonts w:ascii="Arial" w:eastAsia="Calibri" w:hAnsi="Arial" w:cs="Arial"/>
          <w:sz w:val="24"/>
          <w:szCs w:val="24"/>
          <w:lang w:eastAsia="en-US"/>
        </w:rPr>
        <w:t xml:space="preserve"> Российской Федерации», Федерального закона от 08.11.2007 №259-ФЗ «Устав автомобильного транспорта и городского наземного электрического транспорта», </w:t>
      </w:r>
      <w:r w:rsidRPr="008A653E">
        <w:rPr>
          <w:rFonts w:ascii="Arial" w:hAnsi="Arial" w:cs="Arial"/>
          <w:sz w:val="24"/>
          <w:szCs w:val="24"/>
        </w:rPr>
        <w:t>Федерального закона от 06.10.2003 №131-ФЗ «Об общих принципах организации местного самоуправления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5. Предметом муниципального контроля является: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 xml:space="preserve">5.1. Соблюдение обязательных требований в области автомобильных дорог и дорожной деятельности, установленных в отношении автомобильных дорог местного значения: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а) к эксплуатации объектов дорожного сервиса, размещенных в полосах отвода и (или) придорожных полосах автомобильных дорог общего пользования;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5.2. Соблюдение обязательных требований,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5.3. Исполнение решений, принимаемых по результатам контрольных мероприятий.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Объекты муниципального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6. Объектами муниципального контроля являются: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 деятельность, действия (бездействие) контролируемых лиц, в рамках которых должны соблюдаться обязательные требования;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 результаты деятельности контролируемых лиц, в том числе работы и услуги, к которым предъявляются обязательные требования; </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 (далее - производственные объекты).</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Управление рисками причинения вреда (ущерба) охраняемым законом ценностям при осуществлении муниципального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7. При </w:t>
      </w:r>
      <w:proofErr w:type="gramStart"/>
      <w:r w:rsidRPr="008A653E">
        <w:rPr>
          <w:rFonts w:ascii="Arial" w:hAnsi="Arial" w:cs="Arial"/>
          <w:sz w:val="24"/>
          <w:szCs w:val="24"/>
        </w:rPr>
        <w:t>осуществлении</w:t>
      </w:r>
      <w:proofErr w:type="gramEnd"/>
      <w:r w:rsidRPr="008A653E">
        <w:rPr>
          <w:rFonts w:ascii="Arial" w:hAnsi="Arial" w:cs="Arial"/>
          <w:sz w:val="24"/>
          <w:szCs w:val="24"/>
        </w:rPr>
        <w:t xml:space="preserve"> муниципального контроля не применяется система оценки и управления рисками.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8. Контрольный</w:t>
      </w:r>
      <w:r w:rsidR="008A653E">
        <w:rPr>
          <w:rFonts w:ascii="Arial" w:hAnsi="Arial" w:cs="Arial"/>
          <w:sz w:val="24"/>
          <w:szCs w:val="24"/>
        </w:rPr>
        <w:t xml:space="preserve">  </w:t>
      </w:r>
      <w:r w:rsidRPr="008A653E">
        <w:rPr>
          <w:rFonts w:ascii="Arial" w:hAnsi="Arial" w:cs="Arial"/>
          <w:sz w:val="24"/>
          <w:szCs w:val="24"/>
        </w:rPr>
        <w:t>орган осуществляет муниципальный контроль посредством проведения: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а) профилактических мероприятий;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б) контрольных (надзорных) мероприятий, проводимых с взаимодействием с контролируемым лицом и без взаимодействия с контролируемым лицом.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Профилактика рисков причинения вреда (ущерба) охраняемым законом ценностям.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9. Профилактические мероприятия осуществляются контрольным</w:t>
      </w:r>
      <w:r w:rsidR="008A653E">
        <w:rPr>
          <w:rFonts w:ascii="Arial" w:hAnsi="Arial" w:cs="Arial"/>
          <w:sz w:val="24"/>
          <w:szCs w:val="24"/>
        </w:rPr>
        <w:t xml:space="preserve">  </w:t>
      </w:r>
      <w:r w:rsidRPr="008A653E">
        <w:rPr>
          <w:rFonts w:ascii="Arial" w:hAnsi="Arial" w:cs="Arial"/>
          <w:sz w:val="24"/>
          <w:szCs w:val="24"/>
        </w:rPr>
        <w:t>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способах их соблюдения.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При </w:t>
      </w:r>
      <w:proofErr w:type="gramStart"/>
      <w:r w:rsidRPr="008A653E">
        <w:rPr>
          <w:rFonts w:ascii="Arial" w:hAnsi="Arial" w:cs="Arial"/>
          <w:sz w:val="24"/>
          <w:szCs w:val="24"/>
        </w:rPr>
        <w:t>осуществлении</w:t>
      </w:r>
      <w:proofErr w:type="gramEnd"/>
      <w:r w:rsidRPr="008A653E">
        <w:rPr>
          <w:rFonts w:ascii="Arial" w:hAnsi="Arial" w:cs="Arial"/>
          <w:sz w:val="24"/>
          <w:szCs w:val="24"/>
        </w:rPr>
        <w:t xml:space="preserve">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10. Программа профилактики рисков причинения вреда (ущерба) охраняемым законом ценностям (далее - программа профилактики рисков причинения вреда) </w:t>
      </w:r>
      <w:r w:rsidRPr="008A653E">
        <w:rPr>
          <w:rFonts w:ascii="Arial" w:hAnsi="Arial" w:cs="Arial"/>
          <w:sz w:val="24"/>
          <w:szCs w:val="24"/>
        </w:rPr>
        <w:lastRenderedPageBreak/>
        <w:t>ежегодно утверждается в соответствии со статьей 44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Утвержденная программа профилактики рисков причинения вреда (ущерба) размещается на официальном </w:t>
      </w:r>
      <w:proofErr w:type="gramStart"/>
      <w:r w:rsidRPr="008A653E">
        <w:rPr>
          <w:rFonts w:ascii="Arial" w:hAnsi="Arial" w:cs="Arial"/>
          <w:sz w:val="24"/>
          <w:szCs w:val="24"/>
        </w:rPr>
        <w:t>сайте</w:t>
      </w:r>
      <w:proofErr w:type="gramEnd"/>
      <w:r w:rsidRPr="008A653E">
        <w:rPr>
          <w:rFonts w:ascii="Arial" w:hAnsi="Arial" w:cs="Arial"/>
          <w:sz w:val="24"/>
          <w:szCs w:val="24"/>
        </w:rPr>
        <w:t xml:space="preserve"> контрольного органа в сети «Интернет».</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 Контрольный (надзорный) орган может проводить профилактические мероприятия, не предусмотренные программой профилактики рисков причинения вреда (ущерба).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11. </w:t>
      </w:r>
      <w:proofErr w:type="gramStart"/>
      <w:r w:rsidRPr="008A653E">
        <w:rPr>
          <w:rFonts w:ascii="Arial" w:hAnsi="Arial" w:cs="Arial"/>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w:t>
      </w:r>
      <w:r w:rsidR="008A653E">
        <w:rPr>
          <w:rFonts w:ascii="Arial" w:hAnsi="Arial" w:cs="Arial"/>
          <w:sz w:val="24"/>
          <w:szCs w:val="24"/>
        </w:rPr>
        <w:t xml:space="preserve">  </w:t>
      </w:r>
      <w:r w:rsidRPr="008A653E">
        <w:rPr>
          <w:rFonts w:ascii="Arial" w:hAnsi="Arial" w:cs="Arial"/>
          <w:sz w:val="24"/>
          <w:szCs w:val="24"/>
        </w:rPr>
        <w:t>контрольного органа либо иному должностному лицу контрольного</w:t>
      </w:r>
      <w:r w:rsidR="008A653E">
        <w:rPr>
          <w:rFonts w:ascii="Arial" w:hAnsi="Arial" w:cs="Arial"/>
          <w:sz w:val="24"/>
          <w:szCs w:val="24"/>
        </w:rPr>
        <w:t xml:space="preserve">  </w:t>
      </w:r>
      <w:r w:rsidRPr="008A653E">
        <w:rPr>
          <w:rFonts w:ascii="Arial" w:hAnsi="Arial" w:cs="Arial"/>
          <w:sz w:val="24"/>
          <w:szCs w:val="24"/>
        </w:rPr>
        <w:t>органа, уполномоченному на принятие решений о проведении контрольных</w:t>
      </w:r>
      <w:r w:rsidR="008A653E">
        <w:rPr>
          <w:rFonts w:ascii="Arial" w:hAnsi="Arial" w:cs="Arial"/>
          <w:sz w:val="24"/>
          <w:szCs w:val="24"/>
        </w:rPr>
        <w:t xml:space="preserve">  </w:t>
      </w:r>
      <w:r w:rsidRPr="008A653E">
        <w:rPr>
          <w:rFonts w:ascii="Arial" w:hAnsi="Arial" w:cs="Arial"/>
          <w:sz w:val="24"/>
          <w:szCs w:val="24"/>
        </w:rPr>
        <w:t>мероприятий, для принятия решения об их проведении.</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12. При </w:t>
      </w:r>
      <w:proofErr w:type="gramStart"/>
      <w:r w:rsidRPr="008A653E">
        <w:rPr>
          <w:rFonts w:ascii="Arial" w:hAnsi="Arial" w:cs="Arial"/>
          <w:sz w:val="24"/>
          <w:szCs w:val="24"/>
        </w:rPr>
        <w:t>осуществлении</w:t>
      </w:r>
      <w:proofErr w:type="gramEnd"/>
      <w:r w:rsidRPr="008A653E">
        <w:rPr>
          <w:rFonts w:ascii="Arial" w:hAnsi="Arial" w:cs="Arial"/>
          <w:sz w:val="24"/>
          <w:szCs w:val="24"/>
        </w:rPr>
        <w:t xml:space="preserve"> муниципального контроля могут проводиться следующие виды профилактических мероприятий: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а) информирование;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б) обобщение правоприменительной практики;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объявление предостережений;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г) консультирование;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д) профилактический визит;</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е) меры стимулирования добросовестности;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ж) самообследование.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Информирование.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13. </w:t>
      </w:r>
      <w:proofErr w:type="gramStart"/>
      <w:r w:rsidRPr="008A653E">
        <w:rPr>
          <w:rFonts w:ascii="Arial" w:hAnsi="Arial" w:cs="Arial"/>
          <w:sz w:val="24"/>
          <w:szCs w:val="24"/>
        </w:rPr>
        <w:t>Информирование осуществляется посредством размещения соответствующих сведений на официальном сайте контрольного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На официальном сайте контрольного органа размещается и поддерживается в актуальном состоянии информация, предусмотренная частью 3 статьи 46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Обобщение правоприменительной практики.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14. По итогам обобщения правоприменительной практики контрольный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Доклад о правоприменительной практике готовится с периодичностью один раз в год.</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Контрольный</w:t>
      </w:r>
      <w:r w:rsidR="008A653E">
        <w:rPr>
          <w:rFonts w:ascii="Arial" w:hAnsi="Arial" w:cs="Arial"/>
          <w:sz w:val="24"/>
          <w:szCs w:val="24"/>
        </w:rPr>
        <w:t xml:space="preserve">  </w:t>
      </w:r>
      <w:r w:rsidRPr="008A653E">
        <w:rPr>
          <w:rFonts w:ascii="Arial" w:hAnsi="Arial" w:cs="Arial"/>
          <w:sz w:val="24"/>
          <w:szCs w:val="24"/>
        </w:rPr>
        <w:t>орган обеспечивает публичное обсуждение проекта доклада о правоприменительной практике.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Доклад о правоприменительной практике утверждается правовым актом руководителя контрольного органа и размещается на его официальном сайте в сети «Интернет» в срок не позднее 7 рабочих дней.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Объявление предостережения.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15. </w:t>
      </w:r>
      <w:proofErr w:type="gramStart"/>
      <w:r w:rsidRPr="008A653E">
        <w:rPr>
          <w:rFonts w:ascii="Arial" w:hAnsi="Arial" w:cs="Arial"/>
          <w:sz w:val="24"/>
          <w:szCs w:val="24"/>
        </w:rPr>
        <w:t xml:space="preserve">Предостережение о недопустимости нарушения обязательных требований объявляется контролируемому лицу в случае наличия у контрольного органа </w:t>
      </w:r>
      <w:r w:rsidRPr="008A653E">
        <w:rPr>
          <w:rFonts w:ascii="Arial" w:hAnsi="Arial" w:cs="Arial"/>
          <w:sz w:val="24"/>
          <w:szCs w:val="24"/>
        </w:rPr>
        <w:lastRenderedPageBreak/>
        <w:t>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предлагается принять меры по обеспечению</w:t>
      </w:r>
      <w:proofErr w:type="gramEnd"/>
      <w:r w:rsidRPr="008A653E">
        <w:rPr>
          <w:rFonts w:ascii="Arial" w:hAnsi="Arial" w:cs="Arial"/>
          <w:sz w:val="24"/>
          <w:szCs w:val="24"/>
        </w:rPr>
        <w:t xml:space="preserve"> соблюдения обязательных требований.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15.1. </w:t>
      </w:r>
      <w:proofErr w:type="gramStart"/>
      <w:r w:rsidRPr="008A653E">
        <w:rPr>
          <w:rFonts w:ascii="Arial" w:hAnsi="Arial" w:cs="Arial"/>
          <w:sz w:val="24"/>
          <w:szCs w:val="24"/>
        </w:rPr>
        <w:t>В случае принятия контрольным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w:t>
      </w:r>
      <w:proofErr w:type="gramEnd"/>
      <w:r w:rsidRPr="008A653E">
        <w:rPr>
          <w:rFonts w:ascii="Arial" w:hAnsi="Arial" w:cs="Arial"/>
          <w:sz w:val="24"/>
          <w:szCs w:val="24"/>
        </w:rPr>
        <w:t xml:space="preserve">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в срок не позднее 15 рабочих дней со дня получения им предостережения.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15.2. Возражение должно содержать:</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1) наименование контрольного органа, в который направляется возражение;</w:t>
      </w:r>
      <w:proofErr w:type="gramEnd"/>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дату и номер предостережения;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4) доводы, на </w:t>
      </w:r>
      <w:proofErr w:type="gramStart"/>
      <w:r w:rsidRPr="008A653E">
        <w:rPr>
          <w:rFonts w:ascii="Arial" w:hAnsi="Arial" w:cs="Arial"/>
          <w:sz w:val="24"/>
          <w:szCs w:val="24"/>
        </w:rPr>
        <w:t>основании</w:t>
      </w:r>
      <w:proofErr w:type="gramEnd"/>
      <w:r w:rsidRPr="008A653E">
        <w:rPr>
          <w:rFonts w:ascii="Arial" w:hAnsi="Arial" w:cs="Arial"/>
          <w:sz w:val="24"/>
          <w:szCs w:val="24"/>
        </w:rPr>
        <w:t xml:space="preserve"> которых контролируемое лицо не согласно с объявленным предостережением;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 дату получения предостережения контролируемым лицом;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6) личную подпись и дату.</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15.3. По результатам рассмотрения возражения должностное лицо, рассмотревшее возражение, принимает одно из следующих решений: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а) удовлетворяет возражение в форме отмены объявленного предостережения;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б) отказывает в удовлетворении возражения.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Не позднее дня, следующего за днем принятия указанного решения контролируемому лицу, подавшему возражение, направляется в письменной форме и по его желанию в электронной форме мотивированный ответ о результатах рассмотрения возражения.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Контрольный орган осуществляет учет объявленных им предостережений о недопустимости нарушения обязательных требований.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Консультирование.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16. Консультирование контролируемых лиц осуществляется должностными лицами контрольного</w:t>
      </w:r>
      <w:r w:rsidR="008A653E">
        <w:rPr>
          <w:rFonts w:ascii="Arial" w:hAnsi="Arial" w:cs="Arial"/>
          <w:sz w:val="24"/>
          <w:szCs w:val="24"/>
        </w:rPr>
        <w:t xml:space="preserve">  </w:t>
      </w:r>
      <w:r w:rsidRPr="008A653E">
        <w:rPr>
          <w:rFonts w:ascii="Arial" w:hAnsi="Arial" w:cs="Arial"/>
          <w:sz w:val="24"/>
          <w:szCs w:val="24"/>
        </w:rPr>
        <w:t>органа в случае обращения по вопросам, связанным с организацией и осуществлением муниципального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Консультирование осуществляется без взимания платы.</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16.1. Консультирование может осуществляться уполномоченными должностными лицами по телефону, посредством видео-конференц-связи, на личном приеме либо в ходе проведения </w:t>
      </w:r>
      <w:proofErr w:type="gramStart"/>
      <w:r w:rsidRPr="008A653E">
        <w:rPr>
          <w:rFonts w:ascii="Arial" w:hAnsi="Arial" w:cs="Arial"/>
          <w:sz w:val="24"/>
          <w:szCs w:val="24"/>
        </w:rPr>
        <w:t>профилактического</w:t>
      </w:r>
      <w:proofErr w:type="gramEnd"/>
      <w:r w:rsidRPr="008A653E">
        <w:rPr>
          <w:rFonts w:ascii="Arial" w:hAnsi="Arial" w:cs="Arial"/>
          <w:sz w:val="24"/>
          <w:szCs w:val="24"/>
        </w:rPr>
        <w:t xml:space="preserve"> мероприятия, контрольного мероприятия.</w:t>
      </w:r>
    </w:p>
    <w:p w:rsidR="00FB64C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Консультирование, в том числе письменное, осуществляется </w:t>
      </w:r>
      <w:proofErr w:type="gramStart"/>
      <w:r w:rsidRPr="008A653E">
        <w:rPr>
          <w:rFonts w:ascii="Arial" w:hAnsi="Arial" w:cs="Arial"/>
          <w:sz w:val="24"/>
          <w:szCs w:val="24"/>
        </w:rPr>
        <w:t>по</w:t>
      </w:r>
      <w:proofErr w:type="gramEnd"/>
      <w:r w:rsidRPr="008A653E">
        <w:rPr>
          <w:rFonts w:ascii="Arial" w:hAnsi="Arial" w:cs="Arial"/>
          <w:sz w:val="24"/>
          <w:szCs w:val="24"/>
        </w:rPr>
        <w:t xml:space="preserve"> следующим вопросам: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разъяснение положений нормативных правовых актов, регламентирующих порядок осуществления муниципального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порядок обжалования решений и действий (бездействия) должностных лиц.</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контрольного органа в сети «Интернет».</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16.2. Консультирование по однотипным обращениям (5 и более) контролируемых лиц и их представителей осуществляется посредством размещения на официальном </w:t>
      </w:r>
      <w:proofErr w:type="gramStart"/>
      <w:r w:rsidRPr="008A653E">
        <w:rPr>
          <w:rFonts w:ascii="Arial" w:hAnsi="Arial" w:cs="Arial"/>
          <w:sz w:val="24"/>
          <w:szCs w:val="24"/>
        </w:rPr>
        <w:t>сайте</w:t>
      </w:r>
      <w:proofErr w:type="gramEnd"/>
      <w:r w:rsidRPr="008A653E">
        <w:rPr>
          <w:rFonts w:ascii="Arial" w:hAnsi="Arial" w:cs="Arial"/>
          <w:sz w:val="24"/>
          <w:szCs w:val="24"/>
        </w:rPr>
        <w:t xml:space="preserve"> контрольного</w:t>
      </w:r>
      <w:r w:rsidR="008A653E">
        <w:rPr>
          <w:rFonts w:ascii="Arial" w:hAnsi="Arial" w:cs="Arial"/>
          <w:sz w:val="24"/>
          <w:szCs w:val="24"/>
        </w:rPr>
        <w:t xml:space="preserve">  </w:t>
      </w:r>
      <w:r w:rsidRPr="008A653E">
        <w:rPr>
          <w:rFonts w:ascii="Arial" w:hAnsi="Arial" w:cs="Arial"/>
          <w:sz w:val="24"/>
          <w:szCs w:val="24"/>
        </w:rPr>
        <w:t xml:space="preserve">органа письменного разъяснения, подписанного руководителем </w:t>
      </w:r>
      <w:r w:rsidR="00156C07" w:rsidRPr="008A653E">
        <w:rPr>
          <w:rFonts w:ascii="Arial" w:hAnsi="Arial" w:cs="Arial"/>
          <w:sz w:val="24"/>
          <w:szCs w:val="24"/>
        </w:rPr>
        <w:t>к</w:t>
      </w:r>
      <w:r w:rsidRPr="008A653E">
        <w:rPr>
          <w:rFonts w:ascii="Arial" w:hAnsi="Arial" w:cs="Arial"/>
          <w:sz w:val="24"/>
          <w:szCs w:val="24"/>
        </w:rPr>
        <w:t>онтрольного органа.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Профилактический визит.</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17.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исходя из отнесения объектов контроля к соответствующей категории риска.</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17.1. При </w:t>
      </w:r>
      <w:proofErr w:type="gramStart"/>
      <w:r w:rsidRPr="008A653E">
        <w:rPr>
          <w:rFonts w:ascii="Arial" w:hAnsi="Arial" w:cs="Arial"/>
          <w:sz w:val="24"/>
          <w:szCs w:val="24"/>
        </w:rPr>
        <w:t>проведении</w:t>
      </w:r>
      <w:proofErr w:type="gramEnd"/>
      <w:r w:rsidRPr="008A653E">
        <w:rPr>
          <w:rFonts w:ascii="Arial" w:hAnsi="Arial" w:cs="Arial"/>
          <w:sz w:val="24"/>
          <w:szCs w:val="24"/>
        </w:rPr>
        <w:t xml:space="preserve">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Обязательный профилактический визит проводится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17.2. О проведении обязательного профилактического визита контролируемое лицо уведомляется контрольным</w:t>
      </w:r>
      <w:r w:rsidR="008A653E">
        <w:rPr>
          <w:rFonts w:ascii="Arial" w:hAnsi="Arial" w:cs="Arial"/>
          <w:sz w:val="24"/>
          <w:szCs w:val="24"/>
        </w:rPr>
        <w:t xml:space="preserve">  </w:t>
      </w:r>
      <w:r w:rsidRPr="008A653E">
        <w:rPr>
          <w:rFonts w:ascii="Arial" w:hAnsi="Arial" w:cs="Arial"/>
          <w:sz w:val="24"/>
          <w:szCs w:val="24"/>
        </w:rPr>
        <w:t>органом не позднее, чем за пять рабочих дней до даты его проведения.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Уведомление о проведении обязательного профилактического визита составляется в письменной форме.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17.3. Контролируемое лицо вправе отказаться от проведения обязательного профилактического визита, уведомив об этом контрольный</w:t>
      </w:r>
      <w:r w:rsidR="008A653E">
        <w:rPr>
          <w:rFonts w:ascii="Arial" w:hAnsi="Arial" w:cs="Arial"/>
          <w:sz w:val="24"/>
          <w:szCs w:val="24"/>
        </w:rPr>
        <w:t xml:space="preserve">  </w:t>
      </w:r>
      <w:r w:rsidRPr="008A653E">
        <w:rPr>
          <w:rFonts w:ascii="Arial" w:hAnsi="Arial" w:cs="Arial"/>
          <w:sz w:val="24"/>
          <w:szCs w:val="24"/>
        </w:rPr>
        <w:t xml:space="preserve">орган не </w:t>
      </w:r>
      <w:proofErr w:type="gramStart"/>
      <w:r w:rsidRPr="008A653E">
        <w:rPr>
          <w:rFonts w:ascii="Arial" w:hAnsi="Arial" w:cs="Arial"/>
          <w:sz w:val="24"/>
          <w:szCs w:val="24"/>
        </w:rPr>
        <w:t>позднее</w:t>
      </w:r>
      <w:proofErr w:type="gramEnd"/>
      <w:r w:rsidRPr="008A653E">
        <w:rPr>
          <w:rFonts w:ascii="Arial" w:hAnsi="Arial" w:cs="Arial"/>
          <w:sz w:val="24"/>
          <w:szCs w:val="24"/>
        </w:rPr>
        <w:t xml:space="preserve"> чем за три рабочих дня до даты его проведения.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Срок проведения обязательного профилактического визита не должен превышать одного рабочего дня.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Меры стимулирования добросовестности.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18. В целях мотивации контролируемых лиц к соблюдению обязательных требований контрольный (надзорный) орган проводит мероприятия, направленные </w:t>
      </w:r>
      <w:r w:rsidRPr="008A653E">
        <w:rPr>
          <w:rFonts w:ascii="Arial" w:hAnsi="Arial" w:cs="Arial"/>
          <w:sz w:val="24"/>
          <w:szCs w:val="24"/>
        </w:rPr>
        <w:lastRenderedPageBreak/>
        <w:t>на нематериальное поощрение добросовестных контролируемых лиц (далее - меры стимулирования добросовестности).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18.1. Оценка добросовестности контролируемых лиц, проводится в случае их обращения, при условии осуществления ими деятельности не менее трех лет и при представлении подтвержденных сведений о реализации мероприятий, направленных на профилактику нарушений обязательных требований, в том числе: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реализация контролируемым лицом мероприятий по предотвращению вреда (ущерба) охраняемым законом ценностям;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наличие внедренных сертифицированных систем внутреннего контроля в соответствующей сфере деятельности;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предоставление контролируемым лицом доступа контрольному (надзорному) органу к своим информационным ресурсам;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добровольная сертификация, подтверждающая повышенный необходимый уровень безопасности охраняемых законом ценностей;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18.2. Критериями оценки добросовестности контролируемого лица являются следующие параметры:</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 xml:space="preserve">1) соблюдение контролируемым лицом обязательных требований, а также иных требований, соблюдение которых оценивается контрольным органом в рамках иных видов контроля (учитывается отсутствие нарушений требований, выявленных по итогам контрольных (надзорных) мероприятий, производств по делам об административных правонарушениях, привлечение к уголовной ответственности, отсутствие случаев объявления контролируемому лицу предостережений о недопустимости нарушений обязательных требований); </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своевременность представления контролируемым лицом в контрольный (надзорный) орган обязательной информации;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реализация мероприятий, направленных на профилактику нарушений обязательных требований, указанных им при обращении в контрольный (надзорный) орган с целью оценки его добросовестности;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наличие декларации соблюдения обязательных требований.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18.3. Для поощрения и стимулирования добросовестных контролируемых лиц могут применяться следующие меры:</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выдвижение представителей контролируемых лиц в общественные и иные органы при контрольном органе;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возможность проведения инспекционного визита, выездной проверки с использованием средств дистанционного взаимодействия;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присуждение контролируемому лицу репутационного статуса, обозначающего добросовестное соблюдение контролируемым лицом обязательных требований, в порядке, установленном контрольным</w:t>
      </w:r>
      <w:r w:rsidR="008A653E">
        <w:rPr>
          <w:rFonts w:ascii="Arial" w:hAnsi="Arial" w:cs="Arial"/>
          <w:sz w:val="24"/>
          <w:szCs w:val="24"/>
        </w:rPr>
        <w:t xml:space="preserve">  </w:t>
      </w:r>
      <w:r w:rsidRPr="008A653E">
        <w:rPr>
          <w:rFonts w:ascii="Arial" w:hAnsi="Arial" w:cs="Arial"/>
          <w:sz w:val="24"/>
          <w:szCs w:val="24"/>
        </w:rPr>
        <w:t>органом.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18.4. Информация о применяемых контрольным</w:t>
      </w:r>
      <w:r w:rsidR="008A653E">
        <w:rPr>
          <w:rFonts w:ascii="Arial" w:hAnsi="Arial" w:cs="Arial"/>
          <w:sz w:val="24"/>
          <w:szCs w:val="24"/>
        </w:rPr>
        <w:t xml:space="preserve">  </w:t>
      </w:r>
      <w:r w:rsidRPr="008A653E">
        <w:rPr>
          <w:rFonts w:ascii="Arial" w:hAnsi="Arial" w:cs="Arial"/>
          <w:sz w:val="24"/>
          <w:szCs w:val="24"/>
        </w:rPr>
        <w:t>органом мерах стимулирования добросовестности контролируемых лиц, порядок и</w:t>
      </w:r>
      <w:proofErr w:type="gramStart"/>
      <w:r w:rsidRPr="008A653E">
        <w:rPr>
          <w:rFonts w:ascii="Arial" w:hAnsi="Arial" w:cs="Arial"/>
          <w:sz w:val="24"/>
          <w:szCs w:val="24"/>
        </w:rPr>
        <w:t xml:space="preserve"> Е</w:t>
      </w:r>
      <w:proofErr w:type="gramEnd"/>
      <w:r w:rsidRPr="008A653E">
        <w:rPr>
          <w:rFonts w:ascii="Arial" w:hAnsi="Arial" w:cs="Arial"/>
          <w:sz w:val="24"/>
          <w:szCs w:val="24"/>
        </w:rPr>
        <w:t>сли иное не установлено федеральным законом о виде контроля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органа в сети «Интернет».</w:t>
      </w:r>
    </w:p>
    <w:p w:rsidR="00221D89" w:rsidRPr="008A653E" w:rsidRDefault="00221D89" w:rsidP="008A653E">
      <w:pPr>
        <w:pStyle w:val="af3"/>
        <w:spacing w:after="0"/>
        <w:contextualSpacing/>
        <w:jc w:val="both"/>
        <w:rPr>
          <w:rFonts w:ascii="Arial" w:hAnsi="Arial" w:cs="Arial"/>
          <w:sz w:val="24"/>
          <w:szCs w:val="24"/>
        </w:rPr>
      </w:pPr>
      <w:proofErr w:type="spellStart"/>
      <w:r w:rsidRPr="008A653E">
        <w:rPr>
          <w:rFonts w:ascii="Arial" w:hAnsi="Arial" w:cs="Arial"/>
          <w:sz w:val="24"/>
          <w:szCs w:val="24"/>
        </w:rPr>
        <w:t>Самообследование</w:t>
      </w:r>
      <w:proofErr w:type="spellEnd"/>
      <w:r w:rsidRPr="008A653E">
        <w:rPr>
          <w:rFonts w:ascii="Arial" w:hAnsi="Arial" w:cs="Arial"/>
          <w:sz w:val="24"/>
          <w:szCs w:val="24"/>
        </w:rPr>
        <w:t>.</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19. Контролируемое лицо, получившее высокую оценку соблюдения им</w:t>
      </w:r>
      <w:r w:rsidR="00CF3311" w:rsidRPr="008A653E">
        <w:rPr>
          <w:rFonts w:ascii="Arial" w:hAnsi="Arial" w:cs="Arial"/>
          <w:sz w:val="24"/>
          <w:szCs w:val="24"/>
        </w:rPr>
        <w:t xml:space="preserve"> </w:t>
      </w:r>
      <w:r w:rsidRPr="008A653E">
        <w:rPr>
          <w:rFonts w:ascii="Arial" w:hAnsi="Arial" w:cs="Arial"/>
          <w:sz w:val="24"/>
          <w:szCs w:val="24"/>
        </w:rPr>
        <w:t>обязательных требований по итогам самообследования, вправе принять декларацию соблюдения обязательных требований (далее - декларация).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Декларация направляется контролируемым лицом в контрольный</w:t>
      </w:r>
      <w:r w:rsidR="008A653E">
        <w:rPr>
          <w:rFonts w:ascii="Arial" w:hAnsi="Arial" w:cs="Arial"/>
          <w:sz w:val="24"/>
          <w:szCs w:val="24"/>
        </w:rPr>
        <w:t xml:space="preserve">  </w:t>
      </w:r>
      <w:r w:rsidRPr="008A653E">
        <w:rPr>
          <w:rFonts w:ascii="Arial" w:hAnsi="Arial" w:cs="Arial"/>
          <w:sz w:val="24"/>
          <w:szCs w:val="24"/>
        </w:rPr>
        <w:t>орган.</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Контрольный</w:t>
      </w:r>
      <w:r w:rsidR="008A653E">
        <w:rPr>
          <w:rFonts w:ascii="Arial" w:hAnsi="Arial" w:cs="Arial"/>
          <w:sz w:val="24"/>
          <w:szCs w:val="24"/>
        </w:rPr>
        <w:t xml:space="preserve">  </w:t>
      </w:r>
      <w:r w:rsidRPr="008A653E">
        <w:rPr>
          <w:rFonts w:ascii="Arial" w:hAnsi="Arial" w:cs="Arial"/>
          <w:sz w:val="24"/>
          <w:szCs w:val="24"/>
        </w:rPr>
        <w:t xml:space="preserve">орган регистрирует декларацию и размещает на </w:t>
      </w:r>
      <w:proofErr w:type="gramStart"/>
      <w:r w:rsidRPr="008A653E">
        <w:rPr>
          <w:rFonts w:ascii="Arial" w:hAnsi="Arial" w:cs="Arial"/>
          <w:sz w:val="24"/>
          <w:szCs w:val="24"/>
        </w:rPr>
        <w:t>своем</w:t>
      </w:r>
      <w:proofErr w:type="gramEnd"/>
      <w:r w:rsidRPr="008A653E">
        <w:rPr>
          <w:rFonts w:ascii="Arial" w:hAnsi="Arial" w:cs="Arial"/>
          <w:sz w:val="24"/>
          <w:szCs w:val="24"/>
        </w:rPr>
        <w:t xml:space="preserve"> официальном сайте в сети «Интернет» информацию о контролируемом лице, успешно прошедшем самообследование и принявшем декларацию.</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19.1. Срок действия декларации составляет один год со дня регистрации контрольным (надзорным) органом декларации.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аннулируется решением, принимаемым по результатам контрольного (надзорного) мероприятия.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19.2. В случае изменения сведений, содержащихся в декларации,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В случае аннулирования декларации контролируемое лицо может вновь принять декларацию по истечении одного года </w:t>
      </w:r>
      <w:proofErr w:type="gramStart"/>
      <w:r w:rsidRPr="008A653E">
        <w:rPr>
          <w:rFonts w:ascii="Arial" w:hAnsi="Arial" w:cs="Arial"/>
          <w:sz w:val="24"/>
          <w:szCs w:val="24"/>
        </w:rPr>
        <w:t>с даты</w:t>
      </w:r>
      <w:proofErr w:type="gramEnd"/>
      <w:r w:rsidRPr="008A653E">
        <w:rPr>
          <w:rFonts w:ascii="Arial" w:hAnsi="Arial" w:cs="Arial"/>
          <w:sz w:val="24"/>
          <w:szCs w:val="24"/>
        </w:rPr>
        <w:t xml:space="preserve"> ее аннулирования.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Осуществление муниципального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20. </w:t>
      </w:r>
      <w:proofErr w:type="gramStart"/>
      <w:r w:rsidRPr="008A653E">
        <w:rPr>
          <w:rFonts w:ascii="Arial" w:hAnsi="Arial" w:cs="Arial"/>
          <w:sz w:val="24"/>
          <w:szCs w:val="24"/>
        </w:rPr>
        <w:t>Должностные лица контрольного (надзорного) органа осуществляют муниципальный контроль посредством проведения следующих мероприятий:</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профилактических мероприятий;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контрольных (надзорных) мероприятий, проводимых с взаимодействием с контролируемым лицом;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контрольных (надзорных) мероприятий, проводимых без взаимодействия с контролируемым лицом.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Контрольные (надзорные) мероприятия, проводимые с</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взаимодействием с контролируемым лицом.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21. </w:t>
      </w:r>
      <w:proofErr w:type="gramStart"/>
      <w:r w:rsidRPr="008A653E">
        <w:rPr>
          <w:rFonts w:ascii="Arial" w:hAnsi="Arial" w:cs="Arial"/>
          <w:sz w:val="24"/>
          <w:szCs w:val="24"/>
        </w:rPr>
        <w:t>Контрольные</w:t>
      </w:r>
      <w:proofErr w:type="gramEnd"/>
      <w:r w:rsidRPr="008A653E">
        <w:rPr>
          <w:rFonts w:ascii="Arial" w:hAnsi="Arial" w:cs="Arial"/>
          <w:sz w:val="24"/>
          <w:szCs w:val="24"/>
        </w:rPr>
        <w:t xml:space="preserve"> (надзорные) мероприятия, проводимые с взаимодействием с контролируемым лицом.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21.1. Контрольная закупка.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Допустимые виды контрольных действий: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эксперимент.</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Контрольная закупка проводится без предварительного уведомления контролируемого лица.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Срок проведения контрольной закупки определяется периодом времени, в течение которого обычно осуществляется сделки, указанной в части 1 статьи 67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Внеплановая контрольная закупка может проводиться только по согласованию с органом прокуратуры, за исключением случаев ее проведения в соответствии с пунктами 3 - 6 части 1 статьи 57 и частью 12 статьи 66 Федерального закона «О </w:t>
      </w:r>
      <w:r w:rsidRPr="008A653E">
        <w:rPr>
          <w:rFonts w:ascii="Arial" w:hAnsi="Arial" w:cs="Arial"/>
          <w:sz w:val="24"/>
          <w:szCs w:val="24"/>
        </w:rPr>
        <w:lastRenderedPageBreak/>
        <w:t>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Порядок действий при осуществлении контрольной закупки определяется в соответствии со статьей 67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21.2. Мониторинговая закупка.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ходе мониторинговой закупки могут совершаться следующие контрольные действия: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опрос;</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эксперимент;</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инструментальное обследование;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 истребование документов;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6) испытание;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7) экспертиза.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Мониторинговая закупка проводится без предварительного уведомления контролируемого лица.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части 1 статьи 68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один из которых вручается контролируемому лицу или его представителю.</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При этом, в протоколе указываются сведения о наименовании продукции (товаров), результатов выполненных работ, оказанных услуг, количестве, идентификационных признаках, видах инструментального обследования, испытания или экспертизы, наименовании и адресе местонахождения эксперта или экспертной организации, которым поручено проведение указанных инструментальных обследований, испытаний или экспертиз, об инспекторе, составившем протокол, контролируемом лице или его представителе.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К указанному протоколу могут быть приложены документы и материалы, полученные в ходе мониторинговой закупки.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Экспертиза по результатам мониторинговой закупки осуществляется в соответствии со статьей 84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Результаты экспертизы оформляются экспертным заключением.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Порядок действий при осуществлении мониторинговой закупки определяется в соответствии со статьей 68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21.3. Выборочный контроль.</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О проведении выборочного контроля контролируемые лица не уведомляются.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Выборочный контроль может проводиться с участием экспертов, специалистов, привлекаемых к проведению контрольного (надзорного) мероприятия на </w:t>
      </w:r>
      <w:proofErr w:type="gramStart"/>
      <w:r w:rsidRPr="008A653E">
        <w:rPr>
          <w:rFonts w:ascii="Arial" w:hAnsi="Arial" w:cs="Arial"/>
          <w:sz w:val="24"/>
          <w:szCs w:val="24"/>
        </w:rPr>
        <w:t>основании</w:t>
      </w:r>
      <w:proofErr w:type="gramEnd"/>
      <w:r w:rsidRPr="008A653E">
        <w:rPr>
          <w:rFonts w:ascii="Arial" w:hAnsi="Arial" w:cs="Arial"/>
          <w:sz w:val="24"/>
          <w:szCs w:val="24"/>
        </w:rPr>
        <w:t xml:space="preserve"> решения контрольного (надзорного) органа.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ходе выборочного контроля могут совершаться следующие контрольные (надзорные) действия: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получение письменных объяснений;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истребование документов;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отбор проб (образцов);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 инструментальное обследование;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6) испытание;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7) экспертиза.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Отбор проб (образцов) в рамках выборочного контроля для проведения инструментального обследования, испытания или экспертизы осуществляется, если отсутствует возможность оценки соблюдения обязательных требований иными способами, без отбора проб (образцов).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Внеплановый выборочный контроль может осуществляться только по согласованию с органом прокуратуры, за исключением случаев его осуществления в соответствии с пунктами 3 - 6 части 1 статьи 57 и частью 12 статьи 66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Обязательное использование видеозаписи при отборе проб (образцов) продукции (товаров) осуществляется в случаях:</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невозможности однозначной идентификации нарушений обязательных требований при фотосъемке;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в случае отказа контролируемого лица или его уполномоченного представителя от отбора проб (образцов).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Порядок действий при осуществлении выборочного контроля определяется в соответствии со статьей 69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21.4. Инспекционный визит.</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ходе инспекционного визита могут совершаться следующие контрольные (надзорные) действия: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опрос;</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3) получение письменных объяснений;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инструментальное обследование;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Внеплановый инспекционный визит может проводиться только по согласованию с органом прокуратуры, за исключением случаев его проведения в соответствии с пунктами 3 - 6 части 1, частью 3 статьи 57 и частью 12 статьи 66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Порядок действий при осуществлении инспекционного визита определяется в соответствии со статьей 70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21.5. Рейдовый 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w:t>
      </w:r>
      <w:proofErr w:type="gramStart"/>
      <w:r w:rsidRPr="008A653E">
        <w:rPr>
          <w:rFonts w:ascii="Arial" w:hAnsi="Arial" w:cs="Arial"/>
          <w:sz w:val="24"/>
          <w:szCs w:val="24"/>
        </w:rPr>
        <w:t>пользуются или управляют</w:t>
      </w:r>
      <w:proofErr w:type="gramEnd"/>
      <w:r w:rsidRPr="008A653E">
        <w:rPr>
          <w:rFonts w:ascii="Arial" w:hAnsi="Arial" w:cs="Arial"/>
          <w:sz w:val="24"/>
          <w:szCs w:val="24"/>
        </w:rPr>
        <w:t xml:space="preserve"> несколько лиц, находящиеся на территории, на которой расположено несколько контролируемых лиц.</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Рейдовый осмотр может проводиться в форме </w:t>
      </w:r>
      <w:proofErr w:type="gramStart"/>
      <w:r w:rsidRPr="008A653E">
        <w:rPr>
          <w:rFonts w:ascii="Arial" w:hAnsi="Arial" w:cs="Arial"/>
          <w:sz w:val="24"/>
          <w:szCs w:val="24"/>
        </w:rPr>
        <w:t>совместного</w:t>
      </w:r>
      <w:proofErr w:type="gramEnd"/>
      <w:r w:rsidRPr="008A653E">
        <w:rPr>
          <w:rFonts w:ascii="Arial" w:hAnsi="Arial" w:cs="Arial"/>
          <w:sz w:val="24"/>
          <w:szCs w:val="24"/>
        </w:rPr>
        <w:t xml:space="preserve"> (межведомственного) контрольного (надзорного) мероприятия.</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В ходе рейдового осмотра могут совершаться следующие контрольные (надзорные) действия:</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досмотр;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опрос;</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получение письменных объяснений;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 истребование документов;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6) отбор проб (образцов);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7) инструментальное обследование;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8) испытание;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9) экспертиза;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10) эксперимент.</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Срок проведения </w:t>
      </w:r>
      <w:proofErr w:type="gramStart"/>
      <w:r w:rsidRPr="008A653E">
        <w:rPr>
          <w:rFonts w:ascii="Arial" w:hAnsi="Arial" w:cs="Arial"/>
          <w:sz w:val="24"/>
          <w:szCs w:val="24"/>
        </w:rPr>
        <w:t>рейдового</w:t>
      </w:r>
      <w:proofErr w:type="gramEnd"/>
      <w:r w:rsidRPr="008A653E">
        <w:rPr>
          <w:rFonts w:ascii="Arial" w:hAnsi="Arial" w:cs="Arial"/>
          <w:sz w:val="24"/>
          <w:szCs w:val="24"/>
        </w:rPr>
        <w:t xml:space="preserve"> осмотра не может превышать десять рабочих дней. Срок взаимодействия с одним контролируемым лицом в период проведения </w:t>
      </w:r>
      <w:proofErr w:type="gramStart"/>
      <w:r w:rsidRPr="008A653E">
        <w:rPr>
          <w:rFonts w:ascii="Arial" w:hAnsi="Arial" w:cs="Arial"/>
          <w:sz w:val="24"/>
          <w:szCs w:val="24"/>
        </w:rPr>
        <w:t>рейдового</w:t>
      </w:r>
      <w:proofErr w:type="gramEnd"/>
      <w:r w:rsidRPr="008A653E">
        <w:rPr>
          <w:rFonts w:ascii="Arial" w:hAnsi="Arial" w:cs="Arial"/>
          <w:sz w:val="24"/>
          <w:szCs w:val="24"/>
        </w:rPr>
        <w:t xml:space="preserve"> осмотра не может превышать один рабочий день.</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При проведении </w:t>
      </w:r>
      <w:proofErr w:type="gramStart"/>
      <w:r w:rsidRPr="008A653E">
        <w:rPr>
          <w:rFonts w:ascii="Arial" w:hAnsi="Arial" w:cs="Arial"/>
          <w:sz w:val="24"/>
          <w:szCs w:val="24"/>
        </w:rPr>
        <w:t>рейдового</w:t>
      </w:r>
      <w:proofErr w:type="gramEnd"/>
      <w:r w:rsidRPr="008A653E">
        <w:rPr>
          <w:rFonts w:ascii="Arial" w:hAnsi="Arial" w:cs="Arial"/>
          <w:sz w:val="24"/>
          <w:szCs w:val="24"/>
        </w:rPr>
        <w:t xml:space="preserve"> осмотра инспекторы вправе взаимодействовать с находящимися на производственных объектах лицами.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w:t>
      </w:r>
      <w:proofErr w:type="gramStart"/>
      <w:r w:rsidRPr="008A653E">
        <w:rPr>
          <w:rFonts w:ascii="Arial" w:hAnsi="Arial" w:cs="Arial"/>
          <w:sz w:val="24"/>
          <w:szCs w:val="24"/>
        </w:rPr>
        <w:t>,</w:t>
      </w:r>
      <w:proofErr w:type="gramEnd"/>
      <w:r w:rsidRPr="008A653E">
        <w:rPr>
          <w:rFonts w:ascii="Arial" w:hAnsi="Arial" w:cs="Arial"/>
          <w:sz w:val="24"/>
          <w:szCs w:val="24"/>
        </w:rPr>
        <w:t xml:space="preserve"> если в результате рейдового осмотра были выявлены нарушения обязательных требований, инспектор на месте проведения рейдового осмотра </w:t>
      </w:r>
      <w:r w:rsidRPr="008A653E">
        <w:rPr>
          <w:rFonts w:ascii="Arial" w:hAnsi="Arial" w:cs="Arial"/>
          <w:sz w:val="24"/>
          <w:szCs w:val="24"/>
        </w:rPr>
        <w:lastRenderedPageBreak/>
        <w:t>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Рейдовый осмотр может проводиться только по согласованию с органом прокуратуры, за исключением случаев его проведения в соответствии с пунктами 3 - 6 части 1 статьи 57 и частью 12 статьи 66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Порядок действий при осуществлении рейдового осмотра определяется в соответствии со статьей 71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21.6. Документарная проверка.</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ходе документарной проверки могут совершаться следующие контрольные (надзорные) действия: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получение письменных объяснений;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истребование документов;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экспертиза.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w:t>
      </w:r>
      <w:proofErr w:type="gramStart"/>
      <w:r w:rsidRPr="008A653E">
        <w:rPr>
          <w:rFonts w:ascii="Arial" w:hAnsi="Arial" w:cs="Arial"/>
          <w:sz w:val="24"/>
          <w:szCs w:val="24"/>
        </w:rPr>
        <w:t>,</w:t>
      </w:r>
      <w:proofErr w:type="gramEnd"/>
      <w:r w:rsidRPr="008A653E">
        <w:rPr>
          <w:rFonts w:ascii="Arial" w:hAnsi="Arial" w:cs="Arial"/>
          <w:sz w:val="24"/>
          <w:szCs w:val="24"/>
        </w:rPr>
        <w:t xml:space="preserve">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w:t>
      </w:r>
      <w:proofErr w:type="gramStart"/>
      <w:r w:rsidRPr="008A653E">
        <w:rPr>
          <w:rFonts w:ascii="Arial" w:hAnsi="Arial" w:cs="Arial"/>
          <w:sz w:val="24"/>
          <w:szCs w:val="24"/>
        </w:rPr>
        <w:t>,</w:t>
      </w:r>
      <w:proofErr w:type="gramEnd"/>
      <w:r w:rsidRPr="008A653E">
        <w:rPr>
          <w:rFonts w:ascii="Arial" w:hAnsi="Arial" w:cs="Arial"/>
          <w:sz w:val="24"/>
          <w:szCs w:val="24"/>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w:t>
      </w:r>
      <w:proofErr w:type="gramStart"/>
      <w:r w:rsidRPr="008A653E">
        <w:rPr>
          <w:rFonts w:ascii="Arial" w:hAnsi="Arial" w:cs="Arial"/>
          <w:sz w:val="24"/>
          <w:szCs w:val="24"/>
        </w:rPr>
        <w:t>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При </w:t>
      </w:r>
      <w:proofErr w:type="gramStart"/>
      <w:r w:rsidRPr="008A653E">
        <w:rPr>
          <w:rFonts w:ascii="Arial" w:hAnsi="Arial" w:cs="Arial"/>
          <w:sz w:val="24"/>
          <w:szCs w:val="24"/>
        </w:rPr>
        <w:t>проведении</w:t>
      </w:r>
      <w:proofErr w:type="gramEnd"/>
      <w:r w:rsidRPr="008A653E">
        <w:rPr>
          <w:rFonts w:ascii="Arial" w:hAnsi="Arial" w:cs="Arial"/>
          <w:sz w:val="24"/>
          <w:szCs w:val="24"/>
        </w:rPr>
        <w:t xml:space="preserve">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Срок проведения документарной проверки не может превышать десять рабочих дней. </w:t>
      </w:r>
      <w:proofErr w:type="gramStart"/>
      <w:r w:rsidRPr="008A653E">
        <w:rPr>
          <w:rFonts w:ascii="Arial" w:hAnsi="Arial" w:cs="Arial"/>
          <w:sz w:val="24"/>
          <w:szCs w:val="24"/>
        </w:rPr>
        <w:t xml:space="preserve">В указанный срок не включается период с момента направления контрольным </w:t>
      </w:r>
      <w:r w:rsidRPr="008A653E">
        <w:rPr>
          <w:rFonts w:ascii="Arial" w:hAnsi="Arial" w:cs="Arial"/>
          <w:sz w:val="24"/>
          <w:szCs w:val="24"/>
        </w:rPr>
        <w:lastRenderedPageBreak/>
        <w:t>(надзорным)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w:t>
      </w:r>
      <w:proofErr w:type="gramEnd"/>
      <w:r w:rsidRPr="008A653E">
        <w:rPr>
          <w:rFonts w:ascii="Arial" w:hAnsi="Arial" w:cs="Arial"/>
          <w:sz w:val="24"/>
          <w:szCs w:val="24"/>
        </w:rPr>
        <w:t xml:space="preserve"> </w:t>
      </w:r>
      <w:proofErr w:type="gramStart"/>
      <w:r w:rsidRPr="008A653E">
        <w:rPr>
          <w:rFonts w:ascii="Arial" w:hAnsi="Arial" w:cs="Arial"/>
          <w:sz w:val="24"/>
          <w:szCs w:val="24"/>
        </w:rPr>
        <w:t>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Внеплановая документарная проверка проводится без согласования с органом прокуратуры.</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21.7. Выездная проверка.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Выездная проверка проводится в случае, если не представляется возможным:</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действий, предусмотренных в рамках иного вида контрольных мероприятий.</w:t>
      </w:r>
    </w:p>
    <w:p w:rsidR="00221D89" w:rsidRPr="008A653E" w:rsidRDefault="00221D89" w:rsidP="008A653E">
      <w:pPr>
        <w:pStyle w:val="af3"/>
        <w:shd w:val="clear" w:color="auto" w:fill="FFFFFF" w:themeFill="background1"/>
        <w:spacing w:after="0"/>
        <w:contextualSpacing/>
        <w:jc w:val="both"/>
        <w:rPr>
          <w:rFonts w:ascii="Arial" w:hAnsi="Arial" w:cs="Arial"/>
          <w:sz w:val="24"/>
          <w:szCs w:val="24"/>
        </w:rPr>
      </w:pPr>
      <w:r w:rsidRPr="008A653E">
        <w:rPr>
          <w:rFonts w:ascii="Arial" w:hAnsi="Arial" w:cs="Arial"/>
          <w:sz w:val="24"/>
          <w:szCs w:val="24"/>
        </w:rPr>
        <w:t>Внеплановая выездная проверка может проводиться только по согласованию с органом прокуратуры, за исключением случаев ее проведения в соответствии с пунктами 3 - 6 части 1, частью 3 статьи 57 и частью 12 статьи 66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8A653E">
        <w:rPr>
          <w:rFonts w:ascii="Arial" w:hAnsi="Arial" w:cs="Arial"/>
          <w:sz w:val="24"/>
          <w:szCs w:val="24"/>
        </w:rPr>
        <w:t>позднее</w:t>
      </w:r>
      <w:proofErr w:type="gramEnd"/>
      <w:r w:rsidRPr="008A653E">
        <w:rPr>
          <w:rFonts w:ascii="Arial" w:hAnsi="Arial" w:cs="Arial"/>
          <w:sz w:val="24"/>
          <w:szCs w:val="24"/>
        </w:rPr>
        <w:t xml:space="preserve"> чем за двадцать четыре часа до ее начала в порядке, предусмотренном статьей 21 Федерального закона «О государственном контроле (надзоре) и муниципальном контроле в Российской Федерации», если иное не предусмотрено федеральным законом о виде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Срок проведения выездной проверки не может превышать десять рабочих дней.</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проведения которой является наступление события, указанного в программе проверок и которая для микропредприятия не может продолжаться более сорока часов).</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ходе выездной проверки могут совершаться следующие контрольные (надзорные) действия: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досмотр;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3) опрос;</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получение письменных объяснений;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 истребование документов;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6) отбор проб (образцов);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7) инструментальное обследование;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8) испытание;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9) экспертиза;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10) эксперимент.</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Порядок действий при осуществлении выездной проверки определяется в соответствии со статьей 73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Контрольные</w:t>
      </w:r>
      <w:proofErr w:type="gramEnd"/>
      <w:r w:rsidRPr="008A653E">
        <w:rPr>
          <w:rFonts w:ascii="Arial" w:hAnsi="Arial" w:cs="Arial"/>
          <w:sz w:val="24"/>
          <w:szCs w:val="24"/>
        </w:rPr>
        <w:t xml:space="preserve"> (надзорные) мероприятия, осуществляемые без взаимодействия с контролируемым лицом.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22. </w:t>
      </w:r>
      <w:proofErr w:type="gramStart"/>
      <w:r w:rsidRPr="008A653E">
        <w:rPr>
          <w:rFonts w:ascii="Arial" w:hAnsi="Arial" w:cs="Arial"/>
          <w:sz w:val="24"/>
          <w:szCs w:val="24"/>
        </w:rPr>
        <w:t>Контрольные (надзорные) мероприятия, проводимые без взаимодействия с контролируемыми лицами, проводятся должностными лицами контрольного (надзорного) органа на основании заданий, выдаваемых руководителем или заместителем руководителя контрольного (надзорного) органа на основании мотивированного представления его должностного лица.</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22.1. Наблюдение за соблюдением обязательных требований.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При </w:t>
      </w:r>
      <w:proofErr w:type="gramStart"/>
      <w:r w:rsidRPr="008A653E">
        <w:rPr>
          <w:rFonts w:ascii="Arial" w:hAnsi="Arial" w:cs="Arial"/>
          <w:sz w:val="24"/>
          <w:szCs w:val="24"/>
        </w:rPr>
        <w:t>наблюдении</w:t>
      </w:r>
      <w:proofErr w:type="gramEnd"/>
      <w:r w:rsidRPr="008A653E">
        <w:rPr>
          <w:rFonts w:ascii="Arial" w:hAnsi="Arial" w:cs="Arial"/>
          <w:sz w:val="24"/>
          <w:szCs w:val="24"/>
        </w:rPr>
        <w:t xml:space="preserve">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w:t>
      </w:r>
      <w:proofErr w:type="gramStart"/>
      <w:r w:rsidRPr="008A653E">
        <w:rPr>
          <w:rFonts w:ascii="Arial" w:hAnsi="Arial" w:cs="Arial"/>
          <w:sz w:val="24"/>
          <w:szCs w:val="24"/>
        </w:rPr>
        <w:t>надзорный</w:t>
      </w:r>
      <w:proofErr w:type="gramEnd"/>
      <w:r w:rsidRPr="008A653E">
        <w:rPr>
          <w:rFonts w:ascii="Arial" w:hAnsi="Arial" w:cs="Arial"/>
          <w:sz w:val="24"/>
          <w:szCs w:val="24"/>
        </w:rPr>
        <w:t>) органом могут быть приняты следующие решения: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решение о проведении внепланового контрольного (надзорного) мероприятия в соответствии со статьей 60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решение об объявлении предостережения;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«О государственном контроле (надзоре) и муниципальном контроле в Российской Федерации», в случае указания такой возможности в федеральном законе о виде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решение, закрепленное в федеральном законе о виде контроля, в соответствии с частью 3 статьи 90 Федерального закона «О государственном контроле (надзоре) и муниципальном контроле в Российской Федерации», в случае указания такой возможности в федеральном законе о виде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22.2. Выездное обследование.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Выездное обследование проводится без информирования контролируемого лица.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1) 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отбор проб (образцов);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инструментальное обследование (с применением видеозаписи);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испытание;</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 экспертиза.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Выездное обследование проводится без информирования контролируемого лица.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 результатам проведения выездного обследования не могут быть приняты решения, предусмотренные пунктами 1 и 2 части 2 статьи 90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w:t>
      </w:r>
      <w:proofErr w:type="gramStart"/>
      <w:r w:rsidRPr="008A653E">
        <w:rPr>
          <w:rFonts w:ascii="Arial" w:hAnsi="Arial" w:cs="Arial"/>
          <w:sz w:val="24"/>
          <w:szCs w:val="24"/>
        </w:rPr>
        <w:t>,</w:t>
      </w:r>
      <w:proofErr w:type="gramEnd"/>
      <w:r w:rsidRPr="008A653E">
        <w:rPr>
          <w:rFonts w:ascii="Arial" w:hAnsi="Arial" w:cs="Arial"/>
          <w:sz w:val="24"/>
          <w:szCs w:val="24"/>
        </w:rPr>
        <w:t xml:space="preserve">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Порядок осуществления отдельных контрольных действий.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23. Порядок отбора проб (образцов).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Отбор проб (образцов) проводится должностными лицами контрольного (надзорного) органа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Непосредственно после отбора проб (образцов) на </w:t>
      </w:r>
      <w:proofErr w:type="gramStart"/>
      <w:r w:rsidRPr="008A653E">
        <w:rPr>
          <w:rFonts w:ascii="Arial" w:hAnsi="Arial" w:cs="Arial"/>
          <w:sz w:val="24"/>
          <w:szCs w:val="24"/>
        </w:rPr>
        <w:t>месте</w:t>
      </w:r>
      <w:proofErr w:type="gramEnd"/>
      <w:r w:rsidRPr="008A653E">
        <w:rPr>
          <w:rFonts w:ascii="Arial" w:hAnsi="Arial" w:cs="Arial"/>
          <w:sz w:val="24"/>
          <w:szCs w:val="24"/>
        </w:rPr>
        <w:t xml:space="preserve"> должностными лицами, уполномоченными на осуществление муниципального контроля, составляется протокол отбора проб (образцов).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Отобранные пробы (образцы) прилагаются к протоколу отбора проб (образцов).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24. Порядок осуществления досмотра.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При осуществлении </w:t>
      </w:r>
      <w:proofErr w:type="gramStart"/>
      <w:r w:rsidRPr="008A653E">
        <w:rPr>
          <w:rFonts w:ascii="Arial" w:hAnsi="Arial" w:cs="Arial"/>
          <w:sz w:val="24"/>
          <w:szCs w:val="24"/>
        </w:rPr>
        <w:t>рейдового</w:t>
      </w:r>
      <w:proofErr w:type="gramEnd"/>
      <w:r w:rsidRPr="008A653E">
        <w:rPr>
          <w:rFonts w:ascii="Arial" w:hAnsi="Arial" w:cs="Arial"/>
          <w:sz w:val="24"/>
          <w:szCs w:val="24"/>
        </w:rPr>
        <w:t xml:space="preserve"> осмотра, выездной проверки может быть произведен досмотр.</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Досмотр осуществляется инспектором в присутствии контролируемого лица или его представителя и (или) с применением видеозаписи.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(надзорного) мероприятия досмотр осуществляется должностными лицами контрольного (надзорного) органа с обязательным применением видеозаписи в порядке, установленном настоящим Положением.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Информация о проведении досмотра включается в акт контрольного (надзорного) мероприятия.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25. Порядок проведения инструментального обследования.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Инструментальное обследование осуществляется инспектором или специалистом, </w:t>
      </w:r>
      <w:proofErr w:type="gramStart"/>
      <w:r w:rsidRPr="008A653E">
        <w:rPr>
          <w:rFonts w:ascii="Arial" w:hAnsi="Arial" w:cs="Arial"/>
          <w:sz w:val="24"/>
          <w:szCs w:val="24"/>
        </w:rPr>
        <w:t>имеющими</w:t>
      </w:r>
      <w:proofErr w:type="gramEnd"/>
      <w:r w:rsidRPr="008A653E">
        <w:rPr>
          <w:rFonts w:ascii="Arial" w:hAnsi="Arial" w:cs="Arial"/>
          <w:sz w:val="24"/>
          <w:szCs w:val="24"/>
        </w:rPr>
        <w:t xml:space="preserve"> допуск к работе на специальном оборудовании, использованию технических приборов.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Контролируемое лицо или его представитель, присутствующие при проведении инструментального обследования, информируются должностными лицами контрольного (надзорного) органа о целях проведения инструментального обследования.</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8A653E">
        <w:rPr>
          <w:rFonts w:ascii="Arial" w:hAnsi="Arial" w:cs="Arial"/>
          <w:sz w:val="24"/>
          <w:szCs w:val="24"/>
        </w:rPr>
        <w:t xml:space="preserve"> этих показателей установленным нормам, иные сведения, имеющие значение для оценки результатов инструментального обследования.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26. Порядок проведения испытания.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Испытание осуществляется инспектором или специалистом, </w:t>
      </w:r>
      <w:proofErr w:type="gramStart"/>
      <w:r w:rsidRPr="008A653E">
        <w:rPr>
          <w:rFonts w:ascii="Arial" w:hAnsi="Arial" w:cs="Arial"/>
          <w:sz w:val="24"/>
          <w:szCs w:val="24"/>
        </w:rPr>
        <w:t>имеющими</w:t>
      </w:r>
      <w:proofErr w:type="gramEnd"/>
      <w:r w:rsidRPr="008A653E">
        <w:rPr>
          <w:rFonts w:ascii="Arial" w:hAnsi="Arial" w:cs="Arial"/>
          <w:sz w:val="24"/>
          <w:szCs w:val="24"/>
        </w:rPr>
        <w:t xml:space="preserve"> допуск к работе на специальном оборудовании, использованию технических приборов.</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8A653E">
        <w:rPr>
          <w:rFonts w:ascii="Arial" w:hAnsi="Arial" w:cs="Arial"/>
          <w:sz w:val="24"/>
          <w:szCs w:val="24"/>
        </w:rPr>
        <w:t>, иные сведения, имеющие значение для проведения оценки результатов испытаний.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27. Порядок проведения экспертизы.</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Экспертиза осуществляется экспертом или экспертной организацией по поручению </w:t>
      </w:r>
      <w:proofErr w:type="gramStart"/>
      <w:r w:rsidRPr="008A653E">
        <w:rPr>
          <w:rFonts w:ascii="Arial" w:hAnsi="Arial" w:cs="Arial"/>
          <w:sz w:val="24"/>
          <w:szCs w:val="24"/>
        </w:rPr>
        <w:t>контрольного</w:t>
      </w:r>
      <w:proofErr w:type="gramEnd"/>
      <w:r w:rsidRPr="008A653E">
        <w:rPr>
          <w:rFonts w:ascii="Arial" w:hAnsi="Arial" w:cs="Arial"/>
          <w:sz w:val="24"/>
          <w:szCs w:val="24"/>
        </w:rPr>
        <w:t xml:space="preserve"> (надзорного) органа.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При </w:t>
      </w:r>
      <w:proofErr w:type="gramStart"/>
      <w:r w:rsidRPr="008A653E">
        <w:rPr>
          <w:rFonts w:ascii="Arial" w:hAnsi="Arial" w:cs="Arial"/>
          <w:sz w:val="24"/>
          <w:szCs w:val="24"/>
        </w:rPr>
        <w:t>назначении</w:t>
      </w:r>
      <w:proofErr w:type="gramEnd"/>
      <w:r w:rsidRPr="008A653E">
        <w:rPr>
          <w:rFonts w:ascii="Arial" w:hAnsi="Arial" w:cs="Arial"/>
          <w:sz w:val="24"/>
          <w:szCs w:val="24"/>
        </w:rPr>
        <w:t xml:space="preserve"> и осуществлении экспертизы контролируемые лица имеют право:</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информировать контрольный орган о наличии конфликта интересов у эксперта, экспертной организации;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4) знакомиться с заключением эксперта или экспертной организации.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w:t>
      </w:r>
      <w:r w:rsidRPr="008A653E">
        <w:rPr>
          <w:rFonts w:ascii="Arial" w:hAnsi="Arial" w:cs="Arial"/>
          <w:sz w:val="24"/>
          <w:szCs w:val="24"/>
        </w:rPr>
        <w:lastRenderedPageBreak/>
        <w:t>контрольного мероприятия, так и по месту осуществления деятельности эксперта или экспертной организации.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Результаты экспертизы оформляются экспертным заключением.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Порядок проведения фотосъемки, аудио- и видеозаписи, а также иных способов фиксации доказательств.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28. Для фиксации доказательств нарушений обязательных требований могут использоваться фотосъемка, аудио- и видеозапись, иные способы фиксации доказательств.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Способы фиксации доказательств должны позволять однозначно идентифицировать объект фиксации, отражающий нарушение обязательных требований.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инспекторами самостоятельно.</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обязательном порядке должностными лицами контрольного (надзорного) органа для доказательства нарушений обязательных требований используется фотосъемка, аудио- и видеозапись, иные способы фиксации доказатель</w:t>
      </w:r>
      <w:proofErr w:type="gramStart"/>
      <w:r w:rsidRPr="008A653E">
        <w:rPr>
          <w:rFonts w:ascii="Arial" w:hAnsi="Arial" w:cs="Arial"/>
          <w:sz w:val="24"/>
          <w:szCs w:val="24"/>
        </w:rPr>
        <w:t>ств в сл</w:t>
      </w:r>
      <w:proofErr w:type="gramEnd"/>
      <w:r w:rsidRPr="008A653E">
        <w:rPr>
          <w:rFonts w:ascii="Arial" w:hAnsi="Arial" w:cs="Arial"/>
          <w:sz w:val="24"/>
          <w:szCs w:val="24"/>
        </w:rPr>
        <w:t>учаях:</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проведения контрольного (надзорного) мероприятия в отношении контролируемого лица, которым создавались (создаются) препятствия в проведении контрольного (надзорного) мероприятия, совершении контрольных действий;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 отсутствия контролируемого лица или его представителя при проведении контрольного мероприятия.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доказательства нарушений обязательных требований, прикладываются к акту контрольного (надзорного) мероприятия.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об использованных для этих целей технических средствах отражается в акте по результатам контрольного (надзорного) мероприятия.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Проведение фотосъемки, аудио- и видеозаписи осуществляется с обязательным уведомлением контролируемого лица.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Организация проведения контрольных мероприятий.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29. </w:t>
      </w:r>
      <w:proofErr w:type="gramStart"/>
      <w:r w:rsidRPr="008A653E">
        <w:rPr>
          <w:rFonts w:ascii="Arial" w:hAnsi="Arial" w:cs="Arial"/>
          <w:sz w:val="24"/>
          <w:szCs w:val="24"/>
        </w:rPr>
        <w:t>Контрольные</w:t>
      </w:r>
      <w:proofErr w:type="gramEnd"/>
      <w:r w:rsidRPr="008A653E">
        <w:rPr>
          <w:rFonts w:ascii="Arial" w:hAnsi="Arial" w:cs="Arial"/>
          <w:sz w:val="24"/>
          <w:szCs w:val="24"/>
        </w:rPr>
        <w:t xml:space="preserve"> (надзорные) мероприятия проводятся в плановой и внеплановой формах.</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Основанием для проведения контрольных (надзорных) мероприятий, за исключением контрольных (надзорных) мероприятий без взаимодействия с контролируемыми лицами, могут быть:</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2) наступление сроков проведения контрольных (надзорных) мероприятий, включенных в план проведения контрольных (надзорных) мероприятий;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частью 1 статьи 95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Внеплановые</w:t>
      </w:r>
      <w:proofErr w:type="gramEnd"/>
      <w:r w:rsidRPr="008A653E">
        <w:rPr>
          <w:rFonts w:ascii="Arial" w:hAnsi="Arial" w:cs="Arial"/>
          <w:sz w:val="24"/>
          <w:szCs w:val="24"/>
        </w:rPr>
        <w:t xml:space="preserve">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пп.1, 3 - 6 настоящего пункта.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w:t>
      </w:r>
      <w:proofErr w:type="gramStart"/>
      <w:r w:rsidRPr="008A653E">
        <w:rPr>
          <w:rFonts w:ascii="Arial" w:hAnsi="Arial" w:cs="Arial"/>
          <w:sz w:val="24"/>
          <w:szCs w:val="24"/>
        </w:rPr>
        <w:t>,</w:t>
      </w:r>
      <w:proofErr w:type="gramEnd"/>
      <w:r w:rsidRPr="008A653E">
        <w:rPr>
          <w:rFonts w:ascii="Arial" w:hAnsi="Arial" w:cs="Arial"/>
          <w:sz w:val="24"/>
          <w:szCs w:val="24"/>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 с органами прокуратуры в порядке, установленном статьей 66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30.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2) при проведении контрольных (надзорных) мероприятий, включая </w:t>
      </w:r>
      <w:proofErr w:type="gramStart"/>
      <w:r w:rsidRPr="008A653E">
        <w:rPr>
          <w:rFonts w:ascii="Arial" w:hAnsi="Arial" w:cs="Arial"/>
          <w:sz w:val="24"/>
          <w:szCs w:val="24"/>
        </w:rPr>
        <w:t>контрольные</w:t>
      </w:r>
      <w:proofErr w:type="gramEnd"/>
      <w:r w:rsidRPr="008A653E">
        <w:rPr>
          <w:rFonts w:ascii="Arial" w:hAnsi="Arial" w:cs="Arial"/>
          <w:sz w:val="24"/>
          <w:szCs w:val="24"/>
        </w:rPr>
        <w:t xml:space="preserve"> (надзорные) мероприятия без взаимодействия, специальных режимов муниципального контроля, в том числе в отношении иных контролируемых лиц.</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принимает одно из решений, установленное статьей 60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31. Плановые контрольные (надзорные) мероприятия проводятся на </w:t>
      </w:r>
      <w:proofErr w:type="gramStart"/>
      <w:r w:rsidRPr="008A653E">
        <w:rPr>
          <w:rFonts w:ascii="Arial" w:hAnsi="Arial" w:cs="Arial"/>
          <w:sz w:val="24"/>
          <w:szCs w:val="24"/>
        </w:rPr>
        <w:t>основании</w:t>
      </w:r>
      <w:proofErr w:type="gramEnd"/>
      <w:r w:rsidRPr="008A653E">
        <w:rPr>
          <w:rFonts w:ascii="Arial" w:hAnsi="Arial" w:cs="Arial"/>
          <w:sz w:val="24"/>
          <w:szCs w:val="24"/>
        </w:rPr>
        <w:t xml:space="preserve"> плана проведения плановых контрольных (надзорных) мероприятий на очередной календарный год, согласованного с органами прокуратуры, и внесенного в единый реестр контрольных (надзорных) мероприятий.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32. </w:t>
      </w:r>
      <w:proofErr w:type="gramStart"/>
      <w:r w:rsidRPr="008A653E">
        <w:rPr>
          <w:rFonts w:ascii="Arial" w:hAnsi="Arial" w:cs="Arial"/>
          <w:sz w:val="24"/>
          <w:szCs w:val="24"/>
        </w:rPr>
        <w:t>При проведении контрольных (надзорных) мероприятий и совершении контрольных (надзорных) действий, которые в соответствии с требованиями Федерального закона «О государственном контроле (надзоре) и муниципальном контроле в Российской Федерации»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w:t>
      </w:r>
      <w:proofErr w:type="gramEnd"/>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roofErr w:type="gramEnd"/>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следующих случаях:</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1) временного отсутствия на момент проведения контрольного (надзорного) мероприятия в связи с ежегодным отпуском, командировкой, иными уважительными обстоятельствами личного характера;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2) временной нетрудоспособности на момент </w:t>
      </w:r>
      <w:proofErr w:type="gramStart"/>
      <w:r w:rsidRPr="008A653E">
        <w:rPr>
          <w:rFonts w:ascii="Arial" w:hAnsi="Arial" w:cs="Arial"/>
          <w:sz w:val="24"/>
          <w:szCs w:val="24"/>
        </w:rPr>
        <w:t>контрольного</w:t>
      </w:r>
      <w:proofErr w:type="gramEnd"/>
      <w:r w:rsidRPr="008A653E">
        <w:rPr>
          <w:rFonts w:ascii="Arial" w:hAnsi="Arial" w:cs="Arial"/>
          <w:sz w:val="24"/>
          <w:szCs w:val="24"/>
        </w:rPr>
        <w:t xml:space="preserve"> (надзорного) мероприятия;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 применения к контролируемому лицу следующих видов наказаний, предусмотренных Уголовным кодексом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обязательные, исправительные или принудительные работы, ограничение свободы, арест, лишение свободы на определенный срок;</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4) призвания на военную службу в соответствии с Федеральным законом от 28.03.1998 № 53-ФЗ «О воинской обязанности и военной службе».</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В указанных случаях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Оформление результатов контрольного (надзорного) мероприятия.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33. По окончании проведения </w:t>
      </w:r>
      <w:proofErr w:type="gramStart"/>
      <w:r w:rsidRPr="008A653E">
        <w:rPr>
          <w:rFonts w:ascii="Arial" w:hAnsi="Arial" w:cs="Arial"/>
          <w:sz w:val="24"/>
          <w:szCs w:val="24"/>
        </w:rPr>
        <w:t>контрольного</w:t>
      </w:r>
      <w:proofErr w:type="gramEnd"/>
      <w:r w:rsidRPr="008A653E">
        <w:rPr>
          <w:rFonts w:ascii="Arial" w:hAnsi="Arial" w:cs="Arial"/>
          <w:sz w:val="24"/>
          <w:szCs w:val="24"/>
        </w:rPr>
        <w:t xml:space="preserve"> (надзорного) мероприятия, предусматривающего взаимодействие с контролируемым лицом, составляется акт контрольного (надзорного)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w:t>
      </w:r>
      <w:proofErr w:type="gramStart"/>
      <w:r w:rsidRPr="008A653E">
        <w:rPr>
          <w:rFonts w:ascii="Arial" w:hAnsi="Arial" w:cs="Arial"/>
          <w:sz w:val="24"/>
          <w:szCs w:val="24"/>
        </w:rPr>
        <w:t>контрольного</w:t>
      </w:r>
      <w:proofErr w:type="gramEnd"/>
      <w:r w:rsidRPr="008A653E">
        <w:rPr>
          <w:rFonts w:ascii="Arial" w:hAnsi="Arial" w:cs="Arial"/>
          <w:sz w:val="24"/>
          <w:szCs w:val="24"/>
        </w:rPr>
        <w:t xml:space="preserve"> (надзорного) мероприятия проверочные листы приобщаются к акту.</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33.1. Оформление акта производится на </w:t>
      </w:r>
      <w:proofErr w:type="gramStart"/>
      <w:r w:rsidRPr="008A653E">
        <w:rPr>
          <w:rFonts w:ascii="Arial" w:hAnsi="Arial" w:cs="Arial"/>
          <w:sz w:val="24"/>
          <w:szCs w:val="24"/>
        </w:rPr>
        <w:t>месте</w:t>
      </w:r>
      <w:proofErr w:type="gramEnd"/>
      <w:r w:rsidRPr="008A653E">
        <w:rPr>
          <w:rFonts w:ascii="Arial" w:hAnsi="Arial" w:cs="Arial"/>
          <w:sz w:val="24"/>
          <w:szCs w:val="24"/>
        </w:rPr>
        <w:t xml:space="preserve">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Акт контрольного (надзорного) мероприятия, проведение которого было согласовано органами прокуратуры, направляется в орган прокуратуры посредством Единого реестра контрольных мероприятий.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33.2. Результаты контрольного (надзорного)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случае несогласия с фактами и выводами, изложенными в акте контрольного (</w:t>
      </w:r>
      <w:proofErr w:type="gramStart"/>
      <w:r w:rsidRPr="008A653E">
        <w:rPr>
          <w:rFonts w:ascii="Arial" w:hAnsi="Arial" w:cs="Arial"/>
          <w:sz w:val="24"/>
          <w:szCs w:val="24"/>
        </w:rPr>
        <w:t>надзорных</w:t>
      </w:r>
      <w:proofErr w:type="gramEnd"/>
      <w:r w:rsidRPr="008A653E">
        <w:rPr>
          <w:rFonts w:ascii="Arial" w:hAnsi="Arial" w:cs="Arial"/>
          <w:sz w:val="24"/>
          <w:szCs w:val="24"/>
        </w:rPr>
        <w:t>) мероприятия, контролируемое лицо вправе направить жалобу в порядке, предусмотренном статьями 39 – 43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33.3. Информация о контрольных (надзорных) мероприятиях размещается в Едином реестре контрольных (надзорных) мероприятий.</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33.4. </w:t>
      </w:r>
      <w:proofErr w:type="gramStart"/>
      <w:r w:rsidRPr="008A653E">
        <w:rPr>
          <w:rFonts w:ascii="Arial" w:hAnsi="Arial" w:cs="Arial"/>
          <w:sz w:val="24"/>
          <w:szCs w:val="24"/>
        </w:rPr>
        <w:t>Информирование контролируемых лиц о совершаемых должностными лицами контрольного (надзорного) органа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8A653E">
        <w:rPr>
          <w:rFonts w:ascii="Arial" w:hAnsi="Arial" w:cs="Arial"/>
          <w:sz w:val="24"/>
          <w:szCs w:val="24"/>
        </w:rPr>
        <w:t xml:space="preserve"> том числе через федеральную государственную информационную систему «Единый портал государственных и муниципальных услуг (функций)» и (или) через Портал Воронежской области.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33.5. </w:t>
      </w:r>
      <w:proofErr w:type="gramStart"/>
      <w:r w:rsidRPr="008A653E">
        <w:rPr>
          <w:rFonts w:ascii="Arial" w:hAnsi="Arial" w:cs="Arial"/>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w:t>
      </w:r>
      <w:proofErr w:type="gramEnd"/>
      <w:r w:rsidRPr="008A653E">
        <w:rPr>
          <w:rFonts w:ascii="Arial" w:hAnsi="Arial" w:cs="Arial"/>
          <w:sz w:val="24"/>
          <w:szCs w:val="24"/>
        </w:rPr>
        <w:t xml:space="preserve"> ему документы в электронном виде </w:t>
      </w:r>
      <w:r w:rsidRPr="008A653E">
        <w:rPr>
          <w:rFonts w:ascii="Arial" w:hAnsi="Arial" w:cs="Arial"/>
          <w:sz w:val="24"/>
          <w:szCs w:val="24"/>
        </w:rPr>
        <w:lastRenderedPageBreak/>
        <w:t>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8A653E">
        <w:rPr>
          <w:rFonts w:ascii="Arial" w:hAnsi="Arial" w:cs="Arial"/>
          <w:sz w:val="24"/>
          <w:szCs w:val="24"/>
        </w:rPr>
        <w:t>ии и ау</w:t>
      </w:r>
      <w:proofErr w:type="gramEnd"/>
      <w:r w:rsidRPr="008A653E">
        <w:rPr>
          <w:rFonts w:ascii="Arial" w:hAnsi="Arial" w:cs="Arial"/>
          <w:sz w:val="24"/>
          <w:szCs w:val="24"/>
        </w:rPr>
        <w:t xml:space="preserve">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w:t>
      </w:r>
      <w:proofErr w:type="gramStart"/>
      <w:r w:rsidRPr="008A653E">
        <w:rPr>
          <w:rFonts w:ascii="Arial" w:hAnsi="Arial" w:cs="Arial"/>
          <w:sz w:val="24"/>
          <w:szCs w:val="24"/>
        </w:rPr>
        <w:t>носителе</w:t>
      </w:r>
      <w:proofErr w:type="gramEnd"/>
      <w:r w:rsidRPr="008A653E">
        <w:rPr>
          <w:rFonts w:ascii="Arial" w:hAnsi="Arial" w:cs="Arial"/>
          <w:sz w:val="24"/>
          <w:szCs w:val="24"/>
        </w:rPr>
        <w:t>.</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33.6. </w:t>
      </w:r>
      <w:r w:rsidR="003067F2" w:rsidRPr="008A653E">
        <w:rPr>
          <w:rFonts w:ascii="Arial" w:hAnsi="Arial" w:cs="Arial"/>
          <w:sz w:val="24"/>
          <w:szCs w:val="24"/>
        </w:rPr>
        <w:t>И</w:t>
      </w:r>
      <w:r w:rsidRPr="008A653E">
        <w:rPr>
          <w:rFonts w:ascii="Arial" w:hAnsi="Arial" w:cs="Arial"/>
          <w:sz w:val="24"/>
          <w:szCs w:val="24"/>
        </w:rPr>
        <w:t xml:space="preserve">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Pr="008A653E">
        <w:rPr>
          <w:rFonts w:ascii="Arial" w:hAnsi="Arial" w:cs="Arial"/>
          <w:sz w:val="24"/>
          <w:szCs w:val="24"/>
        </w:rPr>
        <w:t>осуществляться</w:t>
      </w:r>
      <w:proofErr w:type="gramEnd"/>
      <w:r w:rsidRPr="008A653E">
        <w:rPr>
          <w:rFonts w:ascii="Arial" w:hAnsi="Arial" w:cs="Arial"/>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33.7.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контрольного</w:t>
      </w:r>
      <w:r w:rsidR="008A653E">
        <w:rPr>
          <w:rFonts w:ascii="Arial" w:hAnsi="Arial" w:cs="Arial"/>
          <w:sz w:val="24"/>
          <w:szCs w:val="24"/>
        </w:rPr>
        <w:t xml:space="preserve">  </w:t>
      </w:r>
      <w:r w:rsidRPr="008A653E">
        <w:rPr>
          <w:rFonts w:ascii="Arial" w:hAnsi="Arial" w:cs="Arial"/>
          <w:sz w:val="24"/>
          <w:szCs w:val="24"/>
        </w:rPr>
        <w:t xml:space="preserve">органа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 </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33.8. В случае выявления при проведении контрольного (надзорного) мероприятия нарушений обязательных требований контролируемым лицом контрольный</w:t>
      </w:r>
      <w:r w:rsidR="008A653E">
        <w:rPr>
          <w:rFonts w:ascii="Arial" w:hAnsi="Arial" w:cs="Arial"/>
          <w:sz w:val="24"/>
          <w:szCs w:val="24"/>
        </w:rPr>
        <w:t xml:space="preserve">  </w:t>
      </w:r>
      <w:r w:rsidRPr="008A653E">
        <w:rPr>
          <w:rFonts w:ascii="Arial" w:hAnsi="Arial" w:cs="Arial"/>
          <w:sz w:val="24"/>
          <w:szCs w:val="24"/>
        </w:rPr>
        <w:t>орган в пределах полномочий, предусмотренных законодательством Российской Федерации, обязан:</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а)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представляет непосредственную угрозу</w:t>
      </w:r>
      <w:proofErr w:type="gramEnd"/>
      <w:r w:rsidRPr="008A653E">
        <w:rPr>
          <w:rFonts w:ascii="Arial" w:hAnsi="Arial" w:cs="Arial"/>
          <w:sz w:val="24"/>
          <w:szCs w:val="24"/>
        </w:rPr>
        <w:t xml:space="preserve"> причинения вреда (ущерба) охраняемым законом ценностям </w:t>
      </w:r>
      <w:proofErr w:type="gramStart"/>
      <w:r w:rsidRPr="008A653E">
        <w:rPr>
          <w:rFonts w:ascii="Arial" w:hAnsi="Arial" w:cs="Arial"/>
          <w:sz w:val="24"/>
          <w:szCs w:val="24"/>
        </w:rPr>
        <w:t>или</w:t>
      </w:r>
      <w:proofErr w:type="gramEnd"/>
      <w:r w:rsidRPr="008A653E">
        <w:rPr>
          <w:rFonts w:ascii="Arial" w:hAnsi="Arial" w:cs="Arial"/>
          <w:sz w:val="24"/>
          <w:szCs w:val="24"/>
        </w:rPr>
        <w:t xml:space="preserve"> что такой вред (ущерб) причинен;</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в)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21D89" w:rsidRPr="008A653E" w:rsidRDefault="00221D89" w:rsidP="008A653E">
      <w:pPr>
        <w:pStyle w:val="af3"/>
        <w:spacing w:after="0"/>
        <w:contextualSpacing/>
        <w:jc w:val="both"/>
        <w:rPr>
          <w:rFonts w:ascii="Arial" w:hAnsi="Arial" w:cs="Arial"/>
          <w:sz w:val="24"/>
          <w:szCs w:val="24"/>
        </w:rPr>
      </w:pPr>
      <w:proofErr w:type="gramStart"/>
      <w:r w:rsidRPr="008A653E">
        <w:rPr>
          <w:rFonts w:ascii="Arial" w:hAnsi="Arial" w:cs="Arial"/>
          <w:sz w:val="24"/>
          <w:szCs w:val="24"/>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lastRenderedPageBreak/>
        <w:t>Форма предписания об устранении выявленных нарушений обязательных требований утверждается контрольным</w:t>
      </w:r>
      <w:r w:rsidR="008A653E">
        <w:rPr>
          <w:rFonts w:ascii="Arial" w:hAnsi="Arial" w:cs="Arial"/>
          <w:sz w:val="24"/>
          <w:szCs w:val="24"/>
        </w:rPr>
        <w:t xml:space="preserve">  </w:t>
      </w:r>
      <w:r w:rsidRPr="008A653E">
        <w:rPr>
          <w:rFonts w:ascii="Arial" w:hAnsi="Arial" w:cs="Arial"/>
          <w:sz w:val="24"/>
          <w:szCs w:val="24"/>
        </w:rPr>
        <w:t>органом.</w:t>
      </w:r>
    </w:p>
    <w:p w:rsidR="00221D89" w:rsidRPr="008A653E" w:rsidRDefault="00FB64C9" w:rsidP="008A653E">
      <w:pPr>
        <w:pStyle w:val="af3"/>
        <w:spacing w:after="0"/>
        <w:contextualSpacing/>
        <w:jc w:val="both"/>
        <w:rPr>
          <w:rFonts w:ascii="Arial" w:hAnsi="Arial" w:cs="Arial"/>
          <w:sz w:val="24"/>
          <w:szCs w:val="24"/>
        </w:rPr>
      </w:pPr>
      <w:r w:rsidRPr="008A653E">
        <w:rPr>
          <w:rFonts w:ascii="Arial" w:hAnsi="Arial" w:cs="Arial"/>
          <w:sz w:val="24"/>
          <w:szCs w:val="24"/>
        </w:rPr>
        <w:t>П</w:t>
      </w:r>
      <w:r w:rsidR="00221D89" w:rsidRPr="008A653E">
        <w:rPr>
          <w:rFonts w:ascii="Arial" w:hAnsi="Arial" w:cs="Arial"/>
          <w:sz w:val="24"/>
          <w:szCs w:val="24"/>
        </w:rPr>
        <w:t>орядок обжалования решений контрольного (надзорного) органа, действий (бездействия) его должностных лиц.</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34. Решения контрольного органа, действия (бездействие) должностных лиц, осуществляющих муниципальный контроль, могут быть обжалованы в порядке, установленном главой 9 Федерального закона «О государственном контроле (надзоре) и муниципальном контроле в Российской Федерации».</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 xml:space="preserve">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w:t>
      </w:r>
      <w:proofErr w:type="gramStart"/>
      <w:r w:rsidRPr="008A653E">
        <w:rPr>
          <w:rFonts w:ascii="Arial" w:hAnsi="Arial" w:cs="Arial"/>
          <w:sz w:val="24"/>
          <w:szCs w:val="24"/>
        </w:rPr>
        <w:t>приняты решения или совершены</w:t>
      </w:r>
      <w:proofErr w:type="gramEnd"/>
      <w:r w:rsidRPr="008A653E">
        <w:rPr>
          <w:rFonts w:ascii="Arial" w:hAnsi="Arial" w:cs="Arial"/>
          <w:sz w:val="24"/>
          <w:szCs w:val="24"/>
        </w:rPr>
        <w:t xml:space="preserve"> действия (бездействие), указанные в части 4 статьи 40 Федерального закона «О государственном контроле (надзоре) и муниципальном контроле в Российской Федерации».</w:t>
      </w:r>
    </w:p>
    <w:p w:rsidR="00B335C0" w:rsidRPr="008A653E" w:rsidRDefault="00B335C0" w:rsidP="008A653E">
      <w:pPr>
        <w:shd w:val="clear" w:color="auto" w:fill="FFFFFF"/>
        <w:jc w:val="both"/>
        <w:rPr>
          <w:rFonts w:ascii="Arial" w:hAnsi="Arial" w:cs="Arial"/>
          <w:color w:val="22272F"/>
          <w:sz w:val="24"/>
          <w:szCs w:val="24"/>
          <w:shd w:val="clear" w:color="auto" w:fill="FFFFFF"/>
        </w:rPr>
      </w:pPr>
      <w:r w:rsidRPr="008A653E">
        <w:rPr>
          <w:rFonts w:ascii="Arial" w:hAnsi="Arial" w:cs="Arial"/>
          <w:sz w:val="24"/>
          <w:szCs w:val="24"/>
        </w:rPr>
        <w:t>34.1. Д</w:t>
      </w:r>
      <w:r w:rsidRPr="008A653E">
        <w:rPr>
          <w:rFonts w:ascii="Arial" w:hAnsi="Arial" w:cs="Arial"/>
          <w:color w:val="22272F"/>
          <w:sz w:val="24"/>
          <w:szCs w:val="24"/>
          <w:shd w:val="clear" w:color="auto" w:fill="FFFFFF"/>
        </w:rPr>
        <w:t>осудебный порядок подачи жалоб при осуществлении муниципального</w:t>
      </w:r>
      <w:r w:rsidR="008A653E">
        <w:rPr>
          <w:rFonts w:ascii="Arial" w:hAnsi="Arial" w:cs="Arial"/>
          <w:color w:val="22272F"/>
          <w:sz w:val="24"/>
          <w:szCs w:val="24"/>
          <w:shd w:val="clear" w:color="auto" w:fill="FFFFFF"/>
        </w:rPr>
        <w:t xml:space="preserve">  </w:t>
      </w:r>
      <w:r w:rsidRPr="008A653E">
        <w:rPr>
          <w:rFonts w:ascii="Arial" w:hAnsi="Arial" w:cs="Arial"/>
          <w:color w:val="22272F"/>
          <w:sz w:val="24"/>
          <w:szCs w:val="24"/>
          <w:shd w:val="clear" w:color="auto" w:fill="FFFFFF"/>
        </w:rPr>
        <w:t>контроля</w:t>
      </w:r>
      <w:r w:rsidRPr="008A653E">
        <w:rPr>
          <w:rFonts w:ascii="Arial" w:hAnsi="Arial" w:cs="Arial"/>
          <w:sz w:val="24"/>
          <w:szCs w:val="24"/>
        </w:rPr>
        <w:t xml:space="preserve"> на автомобильном транспорте и в дорожном хозяйстве</w:t>
      </w:r>
      <w:r w:rsidRPr="008A653E">
        <w:rPr>
          <w:rFonts w:ascii="Arial" w:hAnsi="Arial" w:cs="Arial"/>
          <w:color w:val="22272F"/>
          <w:sz w:val="24"/>
          <w:szCs w:val="24"/>
          <w:shd w:val="clear" w:color="auto" w:fill="FFFFFF"/>
        </w:rPr>
        <w:t xml:space="preserve"> на территории Хохольского муниципального района не применяется;</w:t>
      </w:r>
    </w:p>
    <w:p w:rsidR="00221D89" w:rsidRPr="008A653E" w:rsidRDefault="00B335C0" w:rsidP="008A653E">
      <w:pPr>
        <w:pStyle w:val="af3"/>
        <w:spacing w:after="0"/>
        <w:contextualSpacing/>
        <w:jc w:val="both"/>
        <w:rPr>
          <w:rFonts w:ascii="Arial" w:hAnsi="Arial" w:cs="Arial"/>
          <w:sz w:val="24"/>
          <w:szCs w:val="24"/>
        </w:rPr>
      </w:pPr>
      <w:r w:rsidRPr="008A653E">
        <w:rPr>
          <w:rFonts w:ascii="Arial" w:hAnsi="Arial" w:cs="Arial"/>
          <w:sz w:val="24"/>
          <w:szCs w:val="24"/>
        </w:rPr>
        <w:t>34.2. Раздел</w:t>
      </w:r>
      <w:r w:rsidR="008A653E">
        <w:rPr>
          <w:rFonts w:ascii="Arial" w:hAnsi="Arial" w:cs="Arial"/>
          <w:sz w:val="24"/>
          <w:szCs w:val="24"/>
        </w:rPr>
        <w:t xml:space="preserve">  </w:t>
      </w:r>
      <w:r w:rsidRPr="008A653E">
        <w:rPr>
          <w:rFonts w:ascii="Arial" w:hAnsi="Arial" w:cs="Arial"/>
          <w:sz w:val="24"/>
          <w:szCs w:val="24"/>
        </w:rPr>
        <w:t>«порядок обжалования</w:t>
      </w:r>
      <w:r w:rsidRPr="008A653E">
        <w:rPr>
          <w:rFonts w:ascii="Arial" w:hAnsi="Arial" w:cs="Arial"/>
          <w:bCs/>
          <w:sz w:val="24"/>
          <w:szCs w:val="24"/>
        </w:rPr>
        <w:t xml:space="preserve"> решений контрольного </w:t>
      </w:r>
      <w:r w:rsidRPr="008A653E">
        <w:rPr>
          <w:rFonts w:ascii="Arial" w:hAnsi="Arial" w:cs="Arial"/>
          <w:sz w:val="24"/>
          <w:szCs w:val="24"/>
        </w:rPr>
        <w:t xml:space="preserve">(надзорного) </w:t>
      </w:r>
      <w:r w:rsidRPr="008A653E">
        <w:rPr>
          <w:rFonts w:ascii="Arial" w:hAnsi="Arial" w:cs="Arial"/>
          <w:bCs/>
          <w:sz w:val="24"/>
          <w:szCs w:val="24"/>
        </w:rPr>
        <w:t>органа, действий (бездействия) его должностных лиц» применяется с 1 января 2023 года.</w:t>
      </w:r>
      <w:r w:rsidR="00221D89" w:rsidRPr="008A653E">
        <w:rPr>
          <w:rFonts w:ascii="Arial" w:hAnsi="Arial" w:cs="Arial"/>
          <w:sz w:val="24"/>
          <w:szCs w:val="24"/>
        </w:rPr>
        <w:t>34.3. При подаче жалобы гражданином она должна быть подписана простой электронной подписью либо усиленной квалифицированной электронной подписью.</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Ключевые показатели муниципального контроля и их целевые значения.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3</w:t>
      </w:r>
      <w:r w:rsidR="00B335C0" w:rsidRPr="008A653E">
        <w:rPr>
          <w:rFonts w:ascii="Arial" w:hAnsi="Arial" w:cs="Arial"/>
          <w:sz w:val="24"/>
          <w:szCs w:val="24"/>
        </w:rPr>
        <w:t>5</w:t>
      </w:r>
      <w:r w:rsidRPr="008A653E">
        <w:rPr>
          <w:rFonts w:ascii="Arial" w:hAnsi="Arial" w:cs="Arial"/>
          <w:sz w:val="24"/>
          <w:szCs w:val="24"/>
        </w:rPr>
        <w:t>.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w:t>
      </w:r>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Ключевым показателем муниципального контроля является показатель уровня минимизации вреда (ущерба) охраняемым законом ценностям, который рассчитывается как отношение общего объема возмещенного ущерба, причиненного в результате нарушения обязательных требований, к общему объему ущерба, причиненного в результате нарушения обязательных требований.</w:t>
      </w:r>
    </w:p>
    <w:p w:rsidR="00380C8E" w:rsidRPr="008A653E" w:rsidRDefault="00380C8E" w:rsidP="008A653E">
      <w:pPr>
        <w:pStyle w:val="12"/>
        <w:tabs>
          <w:tab w:val="left" w:pos="851"/>
        </w:tabs>
        <w:jc w:val="both"/>
        <w:rPr>
          <w:rFonts w:ascii="Arial" w:hAnsi="Arial" w:cs="Arial"/>
          <w:sz w:val="24"/>
          <w:szCs w:val="24"/>
        </w:rPr>
      </w:pPr>
      <w:r w:rsidRPr="008A653E">
        <w:rPr>
          <w:rFonts w:ascii="Arial" w:hAnsi="Arial" w:cs="Arial"/>
          <w:color w:val="000000"/>
          <w:sz w:val="24"/>
          <w:szCs w:val="24"/>
        </w:rPr>
        <w:t xml:space="preserve">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380C8E" w:rsidRPr="008A653E" w:rsidRDefault="00380C8E" w:rsidP="008A653E">
      <w:pPr>
        <w:tabs>
          <w:tab w:val="left" w:pos="851"/>
        </w:tabs>
        <w:jc w:val="both"/>
        <w:rPr>
          <w:rFonts w:ascii="Arial" w:hAnsi="Arial" w:cs="Arial"/>
          <w:sz w:val="24"/>
          <w:szCs w:val="24"/>
        </w:rPr>
      </w:pPr>
      <w:r w:rsidRPr="008A653E">
        <w:rPr>
          <w:rFonts w:ascii="Arial" w:hAnsi="Arial" w:cs="Arial"/>
          <w:color w:val="000000"/>
          <w:sz w:val="24"/>
          <w:szCs w:val="24"/>
        </w:rPr>
        <w:t xml:space="preserve"> </w:t>
      </w:r>
      <w:proofErr w:type="gramStart"/>
      <w:r w:rsidRPr="008A653E">
        <w:rPr>
          <w:rFonts w:ascii="Arial" w:hAnsi="Arial" w:cs="Arial"/>
          <w:color w:val="000000"/>
          <w:sz w:val="24"/>
          <w:szCs w:val="24"/>
        </w:rPr>
        <w:t>Ключевые показатели вида контроля и их целевые значения, индикативные показатели для муниципального контроля на автомобильном транспорте</w:t>
      </w:r>
      <w:r w:rsidR="008A653E">
        <w:rPr>
          <w:rFonts w:ascii="Arial" w:hAnsi="Arial" w:cs="Arial"/>
          <w:color w:val="000000"/>
          <w:sz w:val="24"/>
          <w:szCs w:val="24"/>
        </w:rPr>
        <w:t xml:space="preserve">  </w:t>
      </w:r>
      <w:r w:rsidRPr="008A653E">
        <w:rPr>
          <w:rFonts w:ascii="Arial" w:hAnsi="Arial" w:cs="Arial"/>
          <w:color w:val="000000"/>
          <w:sz w:val="24"/>
          <w:szCs w:val="24"/>
        </w:rPr>
        <w:t>и в дорожном хозяйстве на территории сельских поселений Хохольского муниципального района утверждаются Советом народных депутатов Хохольского муниципального района и вступают в силу с 1 марта 2</w:t>
      </w:r>
      <w:r w:rsidR="00B335C0" w:rsidRPr="008A653E">
        <w:rPr>
          <w:rFonts w:ascii="Arial" w:hAnsi="Arial" w:cs="Arial"/>
          <w:color w:val="000000"/>
          <w:sz w:val="24"/>
          <w:szCs w:val="24"/>
        </w:rPr>
        <w:t>0</w:t>
      </w:r>
      <w:r w:rsidRPr="008A653E">
        <w:rPr>
          <w:rFonts w:ascii="Arial" w:hAnsi="Arial" w:cs="Arial"/>
          <w:color w:val="000000"/>
          <w:sz w:val="24"/>
          <w:szCs w:val="24"/>
        </w:rPr>
        <w:t>22 года.</w:t>
      </w:r>
      <w:proofErr w:type="gramEnd"/>
    </w:p>
    <w:p w:rsidR="00221D89" w:rsidRPr="008A653E" w:rsidRDefault="00221D89" w:rsidP="008A653E">
      <w:pPr>
        <w:pStyle w:val="af3"/>
        <w:spacing w:after="0"/>
        <w:contextualSpacing/>
        <w:jc w:val="both"/>
        <w:rPr>
          <w:rFonts w:ascii="Arial" w:hAnsi="Arial" w:cs="Arial"/>
          <w:sz w:val="24"/>
          <w:szCs w:val="24"/>
        </w:rPr>
      </w:pPr>
      <w:r w:rsidRPr="008A653E">
        <w:rPr>
          <w:rFonts w:ascii="Arial" w:hAnsi="Arial" w:cs="Arial"/>
          <w:sz w:val="24"/>
          <w:szCs w:val="24"/>
        </w:rPr>
        <w:t>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(надзорных) мероприятий на достижение ключевых показателей.</w:t>
      </w:r>
    </w:p>
    <w:p w:rsidR="008A653E" w:rsidRDefault="008A653E">
      <w:pPr>
        <w:rPr>
          <w:rFonts w:ascii="Arial" w:hAnsi="Arial" w:cs="Arial"/>
          <w:sz w:val="24"/>
          <w:szCs w:val="24"/>
        </w:rPr>
      </w:pPr>
      <w:r>
        <w:rPr>
          <w:rFonts w:ascii="Arial" w:hAnsi="Arial" w:cs="Arial"/>
          <w:sz w:val="24"/>
          <w:szCs w:val="24"/>
        </w:rPr>
        <w:br w:type="page"/>
      </w:r>
    </w:p>
    <w:p w:rsidR="00F80459" w:rsidRPr="008A653E" w:rsidRDefault="008A653E" w:rsidP="008A653E">
      <w:pPr>
        <w:pStyle w:val="af5"/>
        <w:contextualSpacing/>
        <w:jc w:val="right"/>
        <w:rPr>
          <w:rFonts w:ascii="Arial" w:hAnsi="Arial" w:cs="Arial"/>
          <w:sz w:val="24"/>
          <w:szCs w:val="24"/>
        </w:rPr>
      </w:pPr>
      <w:r>
        <w:rPr>
          <w:rFonts w:ascii="Arial" w:hAnsi="Arial" w:cs="Arial"/>
          <w:sz w:val="24"/>
          <w:szCs w:val="24"/>
        </w:rPr>
        <w:lastRenderedPageBreak/>
        <w:t xml:space="preserve">  </w:t>
      </w:r>
      <w:r w:rsidR="00B335C0" w:rsidRPr="008A653E">
        <w:rPr>
          <w:rFonts w:ascii="Arial" w:hAnsi="Arial" w:cs="Arial"/>
          <w:sz w:val="24"/>
          <w:szCs w:val="24"/>
        </w:rPr>
        <w:t>Приложение №1</w:t>
      </w:r>
    </w:p>
    <w:p w:rsidR="00EE2FE4" w:rsidRPr="008A653E" w:rsidRDefault="00B335C0" w:rsidP="008A653E">
      <w:pPr>
        <w:pStyle w:val="af5"/>
        <w:contextualSpacing/>
        <w:jc w:val="right"/>
        <w:rPr>
          <w:rFonts w:ascii="Arial" w:hAnsi="Arial" w:cs="Arial"/>
          <w:sz w:val="24"/>
          <w:szCs w:val="24"/>
        </w:rPr>
      </w:pPr>
      <w:r w:rsidRPr="008A653E">
        <w:rPr>
          <w:rFonts w:ascii="Arial" w:hAnsi="Arial" w:cs="Arial"/>
          <w:sz w:val="24"/>
          <w:szCs w:val="24"/>
        </w:rPr>
        <w:t xml:space="preserve"> к Положению</w:t>
      </w:r>
      <w:r w:rsidR="00EE2FE4" w:rsidRPr="008A653E">
        <w:rPr>
          <w:rFonts w:ascii="Arial" w:hAnsi="Arial" w:cs="Arial"/>
          <w:sz w:val="24"/>
          <w:szCs w:val="24"/>
        </w:rPr>
        <w:t xml:space="preserve"> </w:t>
      </w:r>
      <w:proofErr w:type="gramStart"/>
      <w:r w:rsidR="00EE2FE4" w:rsidRPr="008A653E">
        <w:rPr>
          <w:rFonts w:ascii="Arial" w:hAnsi="Arial" w:cs="Arial"/>
          <w:sz w:val="24"/>
          <w:szCs w:val="24"/>
        </w:rPr>
        <w:t>по</w:t>
      </w:r>
      <w:proofErr w:type="gramEnd"/>
      <w:r w:rsidR="00EE2FE4" w:rsidRPr="008A653E">
        <w:rPr>
          <w:rFonts w:ascii="Arial" w:hAnsi="Arial" w:cs="Arial"/>
          <w:sz w:val="24"/>
          <w:szCs w:val="24"/>
        </w:rPr>
        <w:t xml:space="preserve"> муниципальному </w:t>
      </w:r>
    </w:p>
    <w:p w:rsidR="00B335C0" w:rsidRPr="008A653E" w:rsidRDefault="00EE2FE4" w:rsidP="008A653E">
      <w:pPr>
        <w:pStyle w:val="af5"/>
        <w:contextualSpacing/>
        <w:jc w:val="right"/>
        <w:rPr>
          <w:rFonts w:ascii="Arial" w:hAnsi="Arial" w:cs="Arial"/>
          <w:sz w:val="24"/>
          <w:szCs w:val="24"/>
        </w:rPr>
      </w:pPr>
      <w:r w:rsidRPr="008A653E">
        <w:rPr>
          <w:rFonts w:ascii="Arial" w:hAnsi="Arial" w:cs="Arial"/>
          <w:sz w:val="24"/>
          <w:szCs w:val="24"/>
        </w:rPr>
        <w:t xml:space="preserve">контролю на автомобильном </w:t>
      </w:r>
      <w:proofErr w:type="gramStart"/>
      <w:r w:rsidRPr="008A653E">
        <w:rPr>
          <w:rFonts w:ascii="Arial" w:hAnsi="Arial" w:cs="Arial"/>
          <w:sz w:val="24"/>
          <w:szCs w:val="24"/>
        </w:rPr>
        <w:t>транспорте</w:t>
      </w:r>
      <w:proofErr w:type="gramEnd"/>
    </w:p>
    <w:p w:rsidR="00EE2FE4" w:rsidRPr="008A653E" w:rsidRDefault="00EE2FE4" w:rsidP="008A653E">
      <w:pPr>
        <w:pStyle w:val="af5"/>
        <w:contextualSpacing/>
        <w:jc w:val="right"/>
        <w:rPr>
          <w:rFonts w:ascii="Arial" w:hAnsi="Arial" w:cs="Arial"/>
          <w:sz w:val="24"/>
          <w:szCs w:val="24"/>
        </w:rPr>
      </w:pPr>
      <w:r w:rsidRPr="008A653E">
        <w:rPr>
          <w:rFonts w:ascii="Arial" w:hAnsi="Arial" w:cs="Arial"/>
          <w:sz w:val="24"/>
          <w:szCs w:val="24"/>
        </w:rPr>
        <w:t xml:space="preserve">и дорожном хозяйстве территории </w:t>
      </w:r>
      <w:proofErr w:type="gramStart"/>
      <w:r w:rsidRPr="008A653E">
        <w:rPr>
          <w:rFonts w:ascii="Arial" w:hAnsi="Arial" w:cs="Arial"/>
          <w:sz w:val="24"/>
          <w:szCs w:val="24"/>
        </w:rPr>
        <w:t>сельских</w:t>
      </w:r>
      <w:proofErr w:type="gramEnd"/>
      <w:r w:rsidRPr="008A653E">
        <w:rPr>
          <w:rFonts w:ascii="Arial" w:hAnsi="Arial" w:cs="Arial"/>
          <w:sz w:val="24"/>
          <w:szCs w:val="24"/>
        </w:rPr>
        <w:t xml:space="preserve"> </w:t>
      </w:r>
    </w:p>
    <w:p w:rsidR="00EE2FE4" w:rsidRPr="008A653E" w:rsidRDefault="00EE2FE4" w:rsidP="008A653E">
      <w:pPr>
        <w:pStyle w:val="af5"/>
        <w:contextualSpacing/>
        <w:jc w:val="right"/>
        <w:rPr>
          <w:rFonts w:ascii="Arial" w:hAnsi="Arial" w:cs="Arial"/>
          <w:sz w:val="24"/>
          <w:szCs w:val="24"/>
        </w:rPr>
      </w:pPr>
      <w:r w:rsidRPr="008A653E">
        <w:rPr>
          <w:rFonts w:ascii="Arial" w:hAnsi="Arial" w:cs="Arial"/>
          <w:sz w:val="24"/>
          <w:szCs w:val="24"/>
        </w:rPr>
        <w:t>поселений Хохольского муниципального района</w:t>
      </w:r>
    </w:p>
    <w:p w:rsidR="00EE2FE4" w:rsidRPr="008A653E" w:rsidRDefault="00EE2FE4" w:rsidP="008A653E">
      <w:pPr>
        <w:pStyle w:val="af5"/>
        <w:contextualSpacing/>
        <w:jc w:val="both"/>
        <w:rPr>
          <w:rFonts w:ascii="Arial" w:hAnsi="Arial" w:cs="Arial"/>
          <w:sz w:val="24"/>
          <w:szCs w:val="24"/>
        </w:rPr>
      </w:pPr>
    </w:p>
    <w:p w:rsidR="00EE2FE4" w:rsidRPr="008A653E" w:rsidRDefault="00EE2FE4" w:rsidP="008A653E">
      <w:pPr>
        <w:pStyle w:val="af5"/>
        <w:contextualSpacing/>
        <w:jc w:val="center"/>
        <w:rPr>
          <w:rFonts w:ascii="Arial" w:hAnsi="Arial" w:cs="Arial"/>
          <w:sz w:val="24"/>
          <w:szCs w:val="24"/>
        </w:rPr>
      </w:pPr>
      <w:r w:rsidRPr="008A653E">
        <w:rPr>
          <w:rFonts w:ascii="Arial" w:hAnsi="Arial" w:cs="Arial"/>
          <w:bCs/>
          <w:color w:val="000000"/>
          <w:sz w:val="24"/>
          <w:szCs w:val="24"/>
        </w:rPr>
        <w:t>Ключевые показатели муниципального</w:t>
      </w:r>
    </w:p>
    <w:p w:rsidR="00B335C0" w:rsidRDefault="00B335C0" w:rsidP="008A653E">
      <w:pPr>
        <w:shd w:val="clear" w:color="auto" w:fill="FFFFFF"/>
        <w:jc w:val="center"/>
        <w:rPr>
          <w:rFonts w:ascii="Arial" w:hAnsi="Arial" w:cs="Arial"/>
          <w:bCs/>
          <w:sz w:val="24"/>
          <w:szCs w:val="24"/>
        </w:rPr>
      </w:pPr>
      <w:proofErr w:type="gramStart"/>
      <w:r w:rsidRPr="008A653E">
        <w:rPr>
          <w:rFonts w:ascii="Arial" w:hAnsi="Arial" w:cs="Arial"/>
          <w:bCs/>
          <w:sz w:val="24"/>
          <w:szCs w:val="24"/>
        </w:rPr>
        <w:t>Ключевые показатели и их целевые значения, индикативные показатели по муниципальному контролю на автомобильном транспорте и в дорожном хозяйстве на территории сельских поселений Хохольского муниципального</w:t>
      </w:r>
      <w:r w:rsidR="008A653E">
        <w:rPr>
          <w:rFonts w:ascii="Arial" w:hAnsi="Arial" w:cs="Arial"/>
          <w:bCs/>
          <w:sz w:val="24"/>
          <w:szCs w:val="24"/>
        </w:rPr>
        <w:t xml:space="preserve">  </w:t>
      </w:r>
      <w:r w:rsidRPr="008A653E">
        <w:rPr>
          <w:rFonts w:ascii="Arial" w:hAnsi="Arial" w:cs="Arial"/>
          <w:bCs/>
          <w:sz w:val="24"/>
          <w:szCs w:val="24"/>
        </w:rPr>
        <w:t>района</w:t>
      </w:r>
      <w:r w:rsidR="008A653E">
        <w:rPr>
          <w:rFonts w:ascii="Arial" w:hAnsi="Arial" w:cs="Arial"/>
          <w:bCs/>
          <w:sz w:val="24"/>
          <w:szCs w:val="24"/>
        </w:rPr>
        <w:t xml:space="preserve">  </w:t>
      </w:r>
      <w:r w:rsidRPr="008A653E">
        <w:rPr>
          <w:rFonts w:ascii="Arial" w:hAnsi="Arial" w:cs="Arial"/>
          <w:bCs/>
          <w:sz w:val="24"/>
          <w:szCs w:val="24"/>
        </w:rPr>
        <w:t>Воронежской области</w:t>
      </w:r>
      <w:proofErr w:type="gramEnd"/>
    </w:p>
    <w:p w:rsidR="008A653E" w:rsidRPr="008A653E" w:rsidRDefault="008A653E" w:rsidP="008A653E">
      <w:pPr>
        <w:shd w:val="clear" w:color="auto" w:fill="FFFFFF"/>
        <w:jc w:val="both"/>
        <w:rPr>
          <w:rFonts w:ascii="Arial" w:hAnsi="Arial" w:cs="Arial"/>
          <w:sz w:val="24"/>
          <w:szCs w:val="24"/>
        </w:rPr>
      </w:pPr>
    </w:p>
    <w:p w:rsidR="00B335C0" w:rsidRPr="008A653E" w:rsidRDefault="00B335C0" w:rsidP="008A653E">
      <w:pPr>
        <w:shd w:val="clear" w:color="auto" w:fill="FFFFFF"/>
        <w:jc w:val="both"/>
        <w:rPr>
          <w:rFonts w:ascii="Arial" w:hAnsi="Arial" w:cs="Arial"/>
          <w:sz w:val="24"/>
          <w:szCs w:val="24"/>
        </w:rPr>
      </w:pPr>
      <w:r w:rsidRPr="008A653E">
        <w:rPr>
          <w:rFonts w:ascii="Arial" w:hAnsi="Arial" w:cs="Arial"/>
          <w:sz w:val="24"/>
          <w:szCs w:val="24"/>
        </w:rPr>
        <w:t xml:space="preserve">1.Ключевые показатели по муниципальному контролю на автомобильном </w:t>
      </w:r>
      <w:proofErr w:type="gramStart"/>
      <w:r w:rsidRPr="008A653E">
        <w:rPr>
          <w:rFonts w:ascii="Arial" w:hAnsi="Arial" w:cs="Arial"/>
          <w:sz w:val="24"/>
          <w:szCs w:val="24"/>
        </w:rPr>
        <w:t>транспорте</w:t>
      </w:r>
      <w:proofErr w:type="gramEnd"/>
      <w:r w:rsidRPr="008A653E">
        <w:rPr>
          <w:rFonts w:ascii="Arial" w:hAnsi="Arial" w:cs="Arial"/>
          <w:sz w:val="24"/>
          <w:szCs w:val="24"/>
        </w:rPr>
        <w:t xml:space="preserve"> и в дорожном хозяйстве на территории сельских поселений Хохольского муниципального района Воронежской области и их целевые значения:</w:t>
      </w:r>
    </w:p>
    <w:tbl>
      <w:tblPr>
        <w:tblW w:w="0" w:type="auto"/>
        <w:tblCellMar>
          <w:top w:w="15" w:type="dxa"/>
          <w:left w:w="15" w:type="dxa"/>
          <w:bottom w:w="15" w:type="dxa"/>
          <w:right w:w="15" w:type="dxa"/>
        </w:tblCellMar>
        <w:tblLook w:val="04A0"/>
      </w:tblPr>
      <w:tblGrid>
        <w:gridCol w:w="8173"/>
        <w:gridCol w:w="1715"/>
      </w:tblGrid>
      <w:tr w:rsidR="00B335C0" w:rsidRPr="008A653E"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B335C0" w:rsidP="008A653E">
            <w:pPr>
              <w:jc w:val="both"/>
              <w:rPr>
                <w:rFonts w:ascii="Arial" w:hAnsi="Arial" w:cs="Arial"/>
                <w:sz w:val="24"/>
                <w:szCs w:val="24"/>
              </w:rPr>
            </w:pPr>
            <w:r w:rsidRPr="008A653E">
              <w:rPr>
                <w:rFonts w:ascii="Arial" w:hAnsi="Arial" w:cs="Arial"/>
                <w:sz w:val="24"/>
                <w:szCs w:val="24"/>
              </w:rPr>
              <w:t>Ключевые показатели</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B335C0" w:rsidP="008A653E">
            <w:pPr>
              <w:jc w:val="both"/>
              <w:rPr>
                <w:rFonts w:ascii="Arial" w:hAnsi="Arial" w:cs="Arial"/>
                <w:sz w:val="24"/>
                <w:szCs w:val="24"/>
              </w:rPr>
            </w:pPr>
            <w:r w:rsidRPr="008A653E">
              <w:rPr>
                <w:rFonts w:ascii="Arial" w:hAnsi="Arial" w:cs="Arial"/>
                <w:sz w:val="24"/>
                <w:szCs w:val="24"/>
              </w:rPr>
              <w:t>Целевые значения</w:t>
            </w:r>
            <w:proofErr w:type="gramStart"/>
            <w:r w:rsidRPr="008A653E">
              <w:rPr>
                <w:rFonts w:ascii="Arial" w:hAnsi="Arial" w:cs="Arial"/>
                <w:sz w:val="24"/>
                <w:szCs w:val="24"/>
              </w:rPr>
              <w:t xml:space="preserve"> (%)</w:t>
            </w:r>
            <w:proofErr w:type="gramEnd"/>
          </w:p>
        </w:tc>
      </w:tr>
      <w:tr w:rsidR="00B335C0" w:rsidRPr="008A653E"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B335C0" w:rsidP="008A653E">
            <w:pPr>
              <w:jc w:val="both"/>
              <w:rPr>
                <w:rFonts w:ascii="Arial" w:hAnsi="Arial" w:cs="Arial"/>
                <w:sz w:val="24"/>
                <w:szCs w:val="24"/>
              </w:rPr>
            </w:pPr>
            <w:r w:rsidRPr="008A653E">
              <w:rPr>
                <w:rFonts w:ascii="Arial" w:hAnsi="Arial" w:cs="Arial"/>
                <w:sz w:val="24"/>
                <w:szCs w:val="24"/>
              </w:rPr>
              <w:t>Доля устраненных нарушений обязательных требований от числа выявленных нарушений обязательных требований</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C9151E" w:rsidP="008A653E">
            <w:pPr>
              <w:jc w:val="both"/>
              <w:rPr>
                <w:rFonts w:ascii="Arial" w:hAnsi="Arial" w:cs="Arial"/>
                <w:sz w:val="24"/>
                <w:szCs w:val="24"/>
              </w:rPr>
            </w:pPr>
            <w:r w:rsidRPr="008A653E">
              <w:rPr>
                <w:rFonts w:ascii="Arial" w:hAnsi="Arial" w:cs="Arial"/>
                <w:sz w:val="24"/>
                <w:szCs w:val="24"/>
              </w:rPr>
              <w:t>75</w:t>
            </w:r>
          </w:p>
        </w:tc>
      </w:tr>
      <w:tr w:rsidR="00B335C0" w:rsidRPr="008A653E"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B335C0" w:rsidP="008A653E">
            <w:pPr>
              <w:jc w:val="both"/>
              <w:rPr>
                <w:rFonts w:ascii="Arial" w:hAnsi="Arial" w:cs="Arial"/>
                <w:sz w:val="24"/>
                <w:szCs w:val="24"/>
              </w:rPr>
            </w:pPr>
            <w:r w:rsidRPr="008A653E">
              <w:rPr>
                <w:rFonts w:ascii="Arial" w:hAnsi="Arial" w:cs="Arial"/>
                <w:sz w:val="24"/>
                <w:szCs w:val="24"/>
              </w:rPr>
              <w:t>Доля выполнения плана проведения плановых контрольных мероприятий на очередной календарный год</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D420A8" w:rsidP="008A653E">
            <w:pPr>
              <w:jc w:val="both"/>
              <w:rPr>
                <w:rFonts w:ascii="Arial" w:hAnsi="Arial" w:cs="Arial"/>
                <w:sz w:val="24"/>
                <w:szCs w:val="24"/>
              </w:rPr>
            </w:pPr>
            <w:r w:rsidRPr="008A653E">
              <w:rPr>
                <w:rFonts w:ascii="Arial" w:hAnsi="Arial" w:cs="Arial"/>
                <w:sz w:val="24"/>
                <w:szCs w:val="24"/>
              </w:rPr>
              <w:t>0</w:t>
            </w:r>
          </w:p>
        </w:tc>
      </w:tr>
      <w:tr w:rsidR="00B335C0" w:rsidRPr="008A653E"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B335C0" w:rsidP="008A653E">
            <w:pPr>
              <w:jc w:val="both"/>
              <w:rPr>
                <w:rFonts w:ascii="Arial" w:hAnsi="Arial" w:cs="Arial"/>
                <w:sz w:val="24"/>
                <w:szCs w:val="24"/>
              </w:rPr>
            </w:pPr>
            <w:r w:rsidRPr="008A653E">
              <w:rPr>
                <w:rFonts w:ascii="Arial" w:hAnsi="Arial" w:cs="Arial"/>
                <w:sz w:val="24"/>
                <w:szCs w:val="24"/>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r w:rsidR="003067F2" w:rsidRPr="008A653E">
              <w:rPr>
                <w:rFonts w:ascii="Arial" w:hAnsi="Arial" w:cs="Arial"/>
                <w:sz w:val="24"/>
                <w:szCs w:val="24"/>
              </w:rPr>
              <w:t xml:space="preserve"> в судебном порядке</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B335C0" w:rsidP="008A653E">
            <w:pPr>
              <w:jc w:val="both"/>
              <w:rPr>
                <w:rFonts w:ascii="Arial" w:hAnsi="Arial" w:cs="Arial"/>
                <w:sz w:val="24"/>
                <w:szCs w:val="24"/>
              </w:rPr>
            </w:pPr>
            <w:r w:rsidRPr="008A653E">
              <w:rPr>
                <w:rFonts w:ascii="Arial" w:hAnsi="Arial" w:cs="Arial"/>
                <w:sz w:val="24"/>
                <w:szCs w:val="24"/>
              </w:rPr>
              <w:t>0</w:t>
            </w:r>
          </w:p>
        </w:tc>
      </w:tr>
      <w:tr w:rsidR="00B335C0" w:rsidRPr="008A653E"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B335C0" w:rsidP="008A653E">
            <w:pPr>
              <w:jc w:val="both"/>
              <w:rPr>
                <w:rFonts w:ascii="Arial" w:hAnsi="Arial" w:cs="Arial"/>
                <w:sz w:val="24"/>
                <w:szCs w:val="24"/>
              </w:rPr>
            </w:pPr>
            <w:r w:rsidRPr="008A653E">
              <w:rPr>
                <w:rFonts w:ascii="Arial" w:hAnsi="Arial" w:cs="Arial"/>
                <w:sz w:val="24"/>
                <w:szCs w:val="24"/>
              </w:rPr>
              <w:t>Доля отмененных результатов контрольных мероприятий</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B335C0" w:rsidP="008A653E">
            <w:pPr>
              <w:jc w:val="both"/>
              <w:rPr>
                <w:rFonts w:ascii="Arial" w:hAnsi="Arial" w:cs="Arial"/>
                <w:sz w:val="24"/>
                <w:szCs w:val="24"/>
              </w:rPr>
            </w:pPr>
            <w:r w:rsidRPr="008A653E">
              <w:rPr>
                <w:rFonts w:ascii="Arial" w:hAnsi="Arial" w:cs="Arial"/>
                <w:sz w:val="24"/>
                <w:szCs w:val="24"/>
              </w:rPr>
              <w:t>0</w:t>
            </w:r>
          </w:p>
        </w:tc>
      </w:tr>
      <w:tr w:rsidR="00B335C0" w:rsidRPr="008A653E" w:rsidTr="00CF3311">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B335C0" w:rsidP="008A653E">
            <w:pPr>
              <w:jc w:val="both"/>
              <w:rPr>
                <w:rFonts w:ascii="Arial" w:hAnsi="Arial" w:cs="Arial"/>
                <w:sz w:val="24"/>
                <w:szCs w:val="24"/>
              </w:rPr>
            </w:pPr>
            <w:r w:rsidRPr="008A653E">
              <w:rPr>
                <w:rFonts w:ascii="Arial" w:hAnsi="Arial" w:cs="Arial"/>
                <w:sz w:val="24"/>
                <w:szCs w:val="24"/>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125" w:type="dxa"/>
              <w:left w:w="125" w:type="dxa"/>
              <w:bottom w:w="125" w:type="dxa"/>
              <w:right w:w="125" w:type="dxa"/>
            </w:tcMar>
            <w:vAlign w:val="center"/>
            <w:hideMark/>
          </w:tcPr>
          <w:p w:rsidR="00B335C0" w:rsidRPr="008A653E" w:rsidRDefault="00C9151E" w:rsidP="008A653E">
            <w:pPr>
              <w:jc w:val="both"/>
              <w:rPr>
                <w:rFonts w:ascii="Arial" w:hAnsi="Arial" w:cs="Arial"/>
                <w:sz w:val="24"/>
                <w:szCs w:val="24"/>
              </w:rPr>
            </w:pPr>
            <w:r w:rsidRPr="008A653E">
              <w:rPr>
                <w:rFonts w:ascii="Arial" w:hAnsi="Arial" w:cs="Arial"/>
                <w:sz w:val="24"/>
                <w:szCs w:val="24"/>
              </w:rPr>
              <w:t>95</w:t>
            </w:r>
          </w:p>
        </w:tc>
      </w:tr>
    </w:tbl>
    <w:p w:rsidR="00B335C0" w:rsidRPr="008A653E" w:rsidRDefault="00B335C0" w:rsidP="008A653E">
      <w:pPr>
        <w:shd w:val="clear" w:color="auto" w:fill="FFFFFF"/>
        <w:jc w:val="both"/>
        <w:rPr>
          <w:rFonts w:ascii="Arial" w:hAnsi="Arial" w:cs="Arial"/>
          <w:sz w:val="24"/>
          <w:szCs w:val="24"/>
        </w:rPr>
      </w:pPr>
      <w:r w:rsidRPr="008A653E">
        <w:rPr>
          <w:rFonts w:ascii="Arial" w:hAnsi="Arial" w:cs="Arial"/>
          <w:sz w:val="24"/>
          <w:szCs w:val="24"/>
        </w:rPr>
        <w:t xml:space="preserve">2. Индикативные показатели по муниципальному контролю на автомобильном </w:t>
      </w:r>
      <w:proofErr w:type="gramStart"/>
      <w:r w:rsidRPr="008A653E">
        <w:rPr>
          <w:rFonts w:ascii="Arial" w:hAnsi="Arial" w:cs="Arial"/>
          <w:sz w:val="24"/>
          <w:szCs w:val="24"/>
        </w:rPr>
        <w:t>транспорте</w:t>
      </w:r>
      <w:proofErr w:type="gramEnd"/>
      <w:r w:rsidRPr="008A653E">
        <w:rPr>
          <w:rFonts w:ascii="Arial" w:hAnsi="Arial" w:cs="Arial"/>
          <w:sz w:val="24"/>
          <w:szCs w:val="24"/>
        </w:rPr>
        <w:t xml:space="preserve"> и в дорожном хозяйстве на территории сельских поселений Хохольского муниципального района Воронежской области:</w:t>
      </w:r>
    </w:p>
    <w:p w:rsidR="00B335C0" w:rsidRPr="008A653E" w:rsidRDefault="00B335C0" w:rsidP="008A653E">
      <w:pPr>
        <w:shd w:val="clear" w:color="auto" w:fill="FFFFFF"/>
        <w:jc w:val="both"/>
        <w:rPr>
          <w:rFonts w:ascii="Arial" w:hAnsi="Arial" w:cs="Arial"/>
          <w:sz w:val="24"/>
          <w:szCs w:val="24"/>
        </w:rPr>
      </w:pPr>
      <w:r w:rsidRPr="008A653E">
        <w:rPr>
          <w:rFonts w:ascii="Arial" w:hAnsi="Arial" w:cs="Arial"/>
          <w:sz w:val="24"/>
          <w:szCs w:val="24"/>
        </w:rPr>
        <w:t>1) количество проведенных плановых контрольных мероприятий;</w:t>
      </w:r>
    </w:p>
    <w:p w:rsidR="00B335C0" w:rsidRPr="008A653E" w:rsidRDefault="00B335C0" w:rsidP="008A653E">
      <w:pPr>
        <w:shd w:val="clear" w:color="auto" w:fill="FFFFFF"/>
        <w:jc w:val="both"/>
        <w:rPr>
          <w:rFonts w:ascii="Arial" w:hAnsi="Arial" w:cs="Arial"/>
          <w:sz w:val="24"/>
          <w:szCs w:val="24"/>
        </w:rPr>
      </w:pPr>
      <w:r w:rsidRPr="008A653E">
        <w:rPr>
          <w:rFonts w:ascii="Arial" w:hAnsi="Arial" w:cs="Arial"/>
          <w:sz w:val="24"/>
          <w:szCs w:val="24"/>
        </w:rPr>
        <w:t>2) количество проведенных внеплановых контрольных мероприятий;</w:t>
      </w:r>
    </w:p>
    <w:p w:rsidR="00B335C0" w:rsidRPr="008A653E" w:rsidRDefault="00B335C0" w:rsidP="008A653E">
      <w:pPr>
        <w:shd w:val="clear" w:color="auto" w:fill="FFFFFF"/>
        <w:jc w:val="both"/>
        <w:rPr>
          <w:rFonts w:ascii="Arial" w:hAnsi="Arial" w:cs="Arial"/>
          <w:sz w:val="24"/>
          <w:szCs w:val="24"/>
        </w:rPr>
      </w:pPr>
      <w:r w:rsidRPr="008A653E">
        <w:rPr>
          <w:rFonts w:ascii="Arial" w:hAnsi="Arial" w:cs="Arial"/>
          <w:sz w:val="24"/>
          <w:szCs w:val="24"/>
        </w:rPr>
        <w:t>3) количество поступивших возражений в отношении акта контрольного мероприятия;</w:t>
      </w:r>
    </w:p>
    <w:p w:rsidR="00B335C0" w:rsidRPr="008A653E" w:rsidRDefault="00B335C0" w:rsidP="008A653E">
      <w:pPr>
        <w:shd w:val="clear" w:color="auto" w:fill="FFFFFF"/>
        <w:jc w:val="both"/>
        <w:rPr>
          <w:rFonts w:ascii="Arial" w:hAnsi="Arial" w:cs="Arial"/>
          <w:sz w:val="24"/>
          <w:szCs w:val="24"/>
        </w:rPr>
      </w:pPr>
      <w:r w:rsidRPr="008A653E">
        <w:rPr>
          <w:rFonts w:ascii="Arial" w:hAnsi="Arial" w:cs="Arial"/>
          <w:sz w:val="24"/>
          <w:szCs w:val="24"/>
        </w:rPr>
        <w:t>4) количество выданных предписаний об устранении нарушений обязательных требований;</w:t>
      </w:r>
    </w:p>
    <w:p w:rsidR="00FF053C" w:rsidRPr="008A653E" w:rsidRDefault="00B335C0" w:rsidP="008A653E">
      <w:pPr>
        <w:shd w:val="clear" w:color="auto" w:fill="FFFFFF"/>
        <w:jc w:val="both"/>
        <w:rPr>
          <w:rFonts w:ascii="Arial" w:hAnsi="Arial" w:cs="Arial"/>
          <w:sz w:val="24"/>
          <w:szCs w:val="24"/>
        </w:rPr>
      </w:pPr>
      <w:r w:rsidRPr="008A653E">
        <w:rPr>
          <w:rFonts w:ascii="Arial" w:hAnsi="Arial" w:cs="Arial"/>
          <w:sz w:val="24"/>
          <w:szCs w:val="24"/>
        </w:rPr>
        <w:t>5) количество устраненных нарушений обязательных требований.</w:t>
      </w:r>
    </w:p>
    <w:p w:rsidR="00FF053C" w:rsidRPr="008A653E" w:rsidRDefault="00EE2FE4" w:rsidP="008A653E">
      <w:pPr>
        <w:pStyle w:val="af3"/>
        <w:spacing w:after="0"/>
        <w:contextualSpacing/>
        <w:jc w:val="both"/>
        <w:rPr>
          <w:rFonts w:ascii="Arial" w:hAnsi="Arial" w:cs="Arial"/>
          <w:sz w:val="24"/>
          <w:szCs w:val="24"/>
        </w:rPr>
      </w:pPr>
      <w:r w:rsidRPr="008A653E">
        <w:rPr>
          <w:rFonts w:ascii="Arial" w:hAnsi="Arial" w:cs="Arial"/>
          <w:sz w:val="24"/>
          <w:szCs w:val="24"/>
        </w:rPr>
        <w:t>Приложение №2</w:t>
      </w:r>
    </w:p>
    <w:p w:rsidR="00FF053C" w:rsidRPr="008A653E" w:rsidRDefault="00FF053C" w:rsidP="008A653E">
      <w:pPr>
        <w:pStyle w:val="af3"/>
        <w:spacing w:after="0"/>
        <w:contextualSpacing/>
        <w:jc w:val="both"/>
        <w:rPr>
          <w:rFonts w:ascii="Arial" w:hAnsi="Arial" w:cs="Arial"/>
          <w:sz w:val="24"/>
          <w:szCs w:val="24"/>
        </w:rPr>
      </w:pPr>
    </w:p>
    <w:p w:rsidR="006C1BA6" w:rsidRPr="008A653E" w:rsidRDefault="006C1BA6" w:rsidP="008A653E">
      <w:pPr>
        <w:pStyle w:val="af5"/>
        <w:contextualSpacing/>
        <w:jc w:val="both"/>
        <w:rPr>
          <w:rFonts w:ascii="Arial" w:hAnsi="Arial" w:cs="Arial"/>
          <w:sz w:val="24"/>
          <w:szCs w:val="24"/>
        </w:rPr>
      </w:pPr>
      <w:r w:rsidRPr="008A653E">
        <w:rPr>
          <w:rFonts w:ascii="Arial" w:hAnsi="Arial" w:cs="Arial"/>
          <w:sz w:val="24"/>
          <w:szCs w:val="24"/>
        </w:rPr>
        <w:t xml:space="preserve">к Положению </w:t>
      </w:r>
      <w:proofErr w:type="gramStart"/>
      <w:r w:rsidRPr="008A653E">
        <w:rPr>
          <w:rFonts w:ascii="Arial" w:hAnsi="Arial" w:cs="Arial"/>
          <w:sz w:val="24"/>
          <w:szCs w:val="24"/>
        </w:rPr>
        <w:t>по</w:t>
      </w:r>
      <w:proofErr w:type="gramEnd"/>
      <w:r w:rsidRPr="008A653E">
        <w:rPr>
          <w:rFonts w:ascii="Arial" w:hAnsi="Arial" w:cs="Arial"/>
          <w:sz w:val="24"/>
          <w:szCs w:val="24"/>
        </w:rPr>
        <w:t xml:space="preserve"> муниципальному </w:t>
      </w:r>
    </w:p>
    <w:p w:rsidR="006C1BA6" w:rsidRPr="008A653E" w:rsidRDefault="006C1BA6" w:rsidP="008A653E">
      <w:pPr>
        <w:pStyle w:val="af5"/>
        <w:contextualSpacing/>
        <w:jc w:val="both"/>
        <w:rPr>
          <w:rFonts w:ascii="Arial" w:hAnsi="Arial" w:cs="Arial"/>
          <w:sz w:val="24"/>
          <w:szCs w:val="24"/>
        </w:rPr>
      </w:pPr>
      <w:r w:rsidRPr="008A653E">
        <w:rPr>
          <w:rFonts w:ascii="Arial" w:hAnsi="Arial" w:cs="Arial"/>
          <w:sz w:val="24"/>
          <w:szCs w:val="24"/>
        </w:rPr>
        <w:t xml:space="preserve">контролю на автомобильном </w:t>
      </w:r>
      <w:proofErr w:type="gramStart"/>
      <w:r w:rsidRPr="008A653E">
        <w:rPr>
          <w:rFonts w:ascii="Arial" w:hAnsi="Arial" w:cs="Arial"/>
          <w:sz w:val="24"/>
          <w:szCs w:val="24"/>
        </w:rPr>
        <w:t>транспорте</w:t>
      </w:r>
      <w:proofErr w:type="gramEnd"/>
    </w:p>
    <w:p w:rsidR="006C1BA6" w:rsidRPr="008A653E" w:rsidRDefault="006C1BA6" w:rsidP="008A653E">
      <w:pPr>
        <w:pStyle w:val="af5"/>
        <w:contextualSpacing/>
        <w:jc w:val="both"/>
        <w:rPr>
          <w:rFonts w:ascii="Arial" w:hAnsi="Arial" w:cs="Arial"/>
          <w:sz w:val="24"/>
          <w:szCs w:val="24"/>
        </w:rPr>
      </w:pPr>
      <w:r w:rsidRPr="008A653E">
        <w:rPr>
          <w:rFonts w:ascii="Arial" w:hAnsi="Arial" w:cs="Arial"/>
          <w:sz w:val="24"/>
          <w:szCs w:val="24"/>
        </w:rPr>
        <w:t xml:space="preserve">и дорожном хозяйстве территории </w:t>
      </w:r>
      <w:proofErr w:type="gramStart"/>
      <w:r w:rsidRPr="008A653E">
        <w:rPr>
          <w:rFonts w:ascii="Arial" w:hAnsi="Arial" w:cs="Arial"/>
          <w:sz w:val="24"/>
          <w:szCs w:val="24"/>
        </w:rPr>
        <w:t>сельских</w:t>
      </w:r>
      <w:proofErr w:type="gramEnd"/>
      <w:r w:rsidRPr="008A653E">
        <w:rPr>
          <w:rFonts w:ascii="Arial" w:hAnsi="Arial" w:cs="Arial"/>
          <w:sz w:val="24"/>
          <w:szCs w:val="24"/>
        </w:rPr>
        <w:t xml:space="preserve"> </w:t>
      </w:r>
    </w:p>
    <w:p w:rsidR="006C1BA6" w:rsidRPr="008A653E" w:rsidRDefault="006C1BA6" w:rsidP="008A653E">
      <w:pPr>
        <w:pStyle w:val="af5"/>
        <w:contextualSpacing/>
        <w:jc w:val="both"/>
        <w:rPr>
          <w:rFonts w:ascii="Arial" w:hAnsi="Arial" w:cs="Arial"/>
          <w:sz w:val="24"/>
          <w:szCs w:val="24"/>
        </w:rPr>
      </w:pPr>
      <w:r w:rsidRPr="008A653E">
        <w:rPr>
          <w:rFonts w:ascii="Arial" w:hAnsi="Arial" w:cs="Arial"/>
          <w:sz w:val="24"/>
          <w:szCs w:val="24"/>
        </w:rPr>
        <w:lastRenderedPageBreak/>
        <w:t>поселений Хохольского муниципального района</w:t>
      </w:r>
    </w:p>
    <w:p w:rsidR="00EE2FE4" w:rsidRPr="008A653E" w:rsidRDefault="00EE2FE4" w:rsidP="008A653E">
      <w:pPr>
        <w:pStyle w:val="ConsPlusTitle"/>
        <w:jc w:val="both"/>
        <w:rPr>
          <w:rFonts w:ascii="Arial" w:hAnsi="Arial" w:cs="Arial"/>
          <w:b w:val="0"/>
          <w:color w:val="000000"/>
          <w:sz w:val="24"/>
          <w:szCs w:val="24"/>
        </w:rPr>
      </w:pPr>
    </w:p>
    <w:p w:rsidR="00EE2FE4" w:rsidRPr="008A653E" w:rsidRDefault="00EE2FE4" w:rsidP="008A653E">
      <w:pPr>
        <w:pStyle w:val="ConsPlusTitle"/>
        <w:jc w:val="both"/>
        <w:rPr>
          <w:rFonts w:ascii="Arial" w:hAnsi="Arial" w:cs="Arial"/>
          <w:b w:val="0"/>
          <w:sz w:val="24"/>
          <w:szCs w:val="24"/>
        </w:rPr>
      </w:pPr>
      <w:r w:rsidRPr="008A653E">
        <w:rPr>
          <w:rFonts w:ascii="Arial" w:hAnsi="Arial" w:cs="Arial"/>
          <w:b w:val="0"/>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rsidR="00EE2FE4" w:rsidRPr="008A653E" w:rsidRDefault="00EE2FE4" w:rsidP="008A653E">
      <w:pPr>
        <w:pStyle w:val="af5"/>
        <w:contextualSpacing/>
        <w:jc w:val="both"/>
        <w:rPr>
          <w:rFonts w:ascii="Arial" w:hAnsi="Arial" w:cs="Arial"/>
          <w:sz w:val="24"/>
          <w:szCs w:val="24"/>
        </w:rPr>
      </w:pPr>
      <w:r w:rsidRPr="008A653E">
        <w:rPr>
          <w:rFonts w:ascii="Arial" w:hAnsi="Arial" w:cs="Arial"/>
          <w:color w:val="000000"/>
          <w:sz w:val="24"/>
          <w:szCs w:val="24"/>
        </w:rPr>
        <w:t xml:space="preserve">проверок при осуществлении администрацией </w:t>
      </w:r>
      <w:bookmarkStart w:id="2" w:name="_Hlk77689331"/>
      <w:r w:rsidRPr="008A653E">
        <w:rPr>
          <w:rFonts w:ascii="Arial" w:hAnsi="Arial" w:cs="Arial"/>
          <w:color w:val="000000"/>
          <w:sz w:val="24"/>
          <w:szCs w:val="24"/>
        </w:rPr>
        <w:t>Хохольского муниципального района</w:t>
      </w:r>
      <w:r w:rsidRPr="008A653E">
        <w:rPr>
          <w:rFonts w:ascii="Arial" w:hAnsi="Arial" w:cs="Arial"/>
          <w:bCs/>
          <w:color w:val="000000"/>
          <w:sz w:val="24"/>
          <w:szCs w:val="24"/>
        </w:rPr>
        <w:t xml:space="preserve"> муниципального контроля</w:t>
      </w:r>
      <w:r w:rsidR="006C1BA6" w:rsidRPr="008A653E">
        <w:rPr>
          <w:rFonts w:ascii="Arial" w:hAnsi="Arial" w:cs="Arial"/>
          <w:sz w:val="24"/>
          <w:szCs w:val="24"/>
        </w:rPr>
        <w:t xml:space="preserve"> на автомобильном транспорте и дорожном хозяйстве территории сельских поселений Хохольского муниципального района </w:t>
      </w:r>
      <w:r w:rsidRPr="008A653E">
        <w:rPr>
          <w:rFonts w:ascii="Arial" w:hAnsi="Arial" w:cs="Arial"/>
          <w:bCs/>
          <w:color w:val="000000"/>
          <w:sz w:val="24"/>
          <w:szCs w:val="24"/>
        </w:rPr>
        <w:t xml:space="preserve">в </w:t>
      </w:r>
      <w:r w:rsidRPr="008A653E">
        <w:rPr>
          <w:rFonts w:ascii="Arial" w:hAnsi="Arial" w:cs="Arial"/>
          <w:color w:val="000000"/>
          <w:sz w:val="24"/>
          <w:szCs w:val="24"/>
        </w:rPr>
        <w:t>Хохольском муниципальном районе</w:t>
      </w:r>
    </w:p>
    <w:bookmarkEnd w:id="2"/>
    <w:p w:rsidR="00FF053C" w:rsidRPr="008A653E" w:rsidRDefault="00FF053C" w:rsidP="008A653E">
      <w:pPr>
        <w:pStyle w:val="af3"/>
        <w:spacing w:after="0"/>
        <w:contextualSpacing/>
        <w:jc w:val="both"/>
        <w:rPr>
          <w:rFonts w:ascii="Arial" w:hAnsi="Arial" w:cs="Arial"/>
          <w:sz w:val="24"/>
          <w:szCs w:val="24"/>
        </w:rPr>
      </w:pPr>
    </w:p>
    <w:p w:rsidR="00FF053C" w:rsidRPr="008A653E" w:rsidRDefault="006C1BA6" w:rsidP="008A653E">
      <w:pPr>
        <w:pStyle w:val="af3"/>
        <w:spacing w:after="0"/>
        <w:contextualSpacing/>
        <w:jc w:val="both"/>
        <w:rPr>
          <w:rFonts w:ascii="Arial" w:hAnsi="Arial" w:cs="Arial"/>
          <w:sz w:val="24"/>
          <w:szCs w:val="24"/>
        </w:rPr>
      </w:pPr>
      <w:r w:rsidRPr="008A653E">
        <w:rPr>
          <w:rFonts w:ascii="Arial" w:hAnsi="Arial" w:cs="Arial"/>
          <w:sz w:val="24"/>
          <w:szCs w:val="24"/>
        </w:rPr>
        <w:t>-</w:t>
      </w:r>
      <w:r w:rsidR="008A653E">
        <w:rPr>
          <w:rFonts w:ascii="Arial" w:hAnsi="Arial" w:cs="Arial"/>
          <w:sz w:val="24"/>
          <w:szCs w:val="24"/>
        </w:rPr>
        <w:t xml:space="preserve">  </w:t>
      </w:r>
      <w:r w:rsidRPr="008A653E">
        <w:rPr>
          <w:rFonts w:ascii="Arial" w:hAnsi="Arial" w:cs="Arial"/>
          <w:sz w:val="24"/>
          <w:szCs w:val="24"/>
        </w:rPr>
        <w:t>Наличие информации о несоответствии требованиям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6C1BA6" w:rsidRPr="008A653E" w:rsidRDefault="006C1BA6" w:rsidP="008A653E">
      <w:pPr>
        <w:pStyle w:val="af3"/>
        <w:spacing w:after="0"/>
        <w:contextualSpacing/>
        <w:jc w:val="both"/>
        <w:rPr>
          <w:rFonts w:ascii="Arial" w:hAnsi="Arial" w:cs="Arial"/>
          <w:sz w:val="24"/>
          <w:szCs w:val="24"/>
        </w:rPr>
      </w:pPr>
      <w:r w:rsidRPr="008A653E">
        <w:rPr>
          <w:rFonts w:ascii="Arial" w:hAnsi="Arial" w:cs="Arial"/>
          <w:sz w:val="24"/>
          <w:szCs w:val="24"/>
        </w:rPr>
        <w:t>-</w:t>
      </w:r>
      <w:r w:rsidR="008A653E">
        <w:rPr>
          <w:rFonts w:ascii="Arial" w:hAnsi="Arial" w:cs="Arial"/>
          <w:sz w:val="24"/>
          <w:szCs w:val="24"/>
        </w:rPr>
        <w:t xml:space="preserve">  </w:t>
      </w:r>
      <w:r w:rsidRPr="008A653E">
        <w:rPr>
          <w:rFonts w:ascii="Arial" w:hAnsi="Arial" w:cs="Arial"/>
          <w:sz w:val="24"/>
          <w:szCs w:val="24"/>
        </w:rPr>
        <w:t>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w:t>
      </w:r>
      <w:r w:rsidR="00A46419" w:rsidRPr="008A653E">
        <w:rPr>
          <w:rFonts w:ascii="Arial" w:hAnsi="Arial" w:cs="Arial"/>
          <w:sz w:val="24"/>
          <w:szCs w:val="24"/>
        </w:rPr>
        <w:t xml:space="preserve"> придорожных полосах автомобильных дорог общего пользования.</w:t>
      </w:r>
    </w:p>
    <w:sectPr w:rsidR="006C1BA6" w:rsidRPr="008A653E" w:rsidSect="008A653E">
      <w:pgSz w:w="11906" w:h="16838"/>
      <w:pgMar w:top="2268"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3A3" w:rsidRDefault="005913A3" w:rsidP="00F375C5">
      <w:r>
        <w:separator/>
      </w:r>
    </w:p>
  </w:endnote>
  <w:endnote w:type="continuationSeparator" w:id="0">
    <w:p w:rsidR="005913A3" w:rsidRDefault="005913A3" w:rsidP="00F375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altName w:val="Liberation Serif"/>
    <w:panose1 w:val="00000000000000000000"/>
    <w:charset w:val="CC"/>
    <w:family w:val="roman"/>
    <w:notTrueType/>
    <w:pitch w:val="default"/>
    <w:sig w:usb0="00000201" w:usb1="00000000" w:usb2="00000000" w:usb3="00000000" w:csb0="00000004"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3A3" w:rsidRDefault="005913A3" w:rsidP="00F375C5">
      <w:r>
        <w:separator/>
      </w:r>
    </w:p>
  </w:footnote>
  <w:footnote w:type="continuationSeparator" w:id="0">
    <w:p w:rsidR="005913A3" w:rsidRDefault="005913A3" w:rsidP="00F375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7239D"/>
    <w:multiLevelType w:val="hybridMultilevel"/>
    <w:tmpl w:val="448AB1B4"/>
    <w:lvl w:ilvl="0" w:tplc="52088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F917C2F"/>
    <w:multiLevelType w:val="hybridMultilevel"/>
    <w:tmpl w:val="04F48644"/>
    <w:lvl w:ilvl="0" w:tplc="FBEAEA52">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C0A02DA"/>
    <w:multiLevelType w:val="singleLevel"/>
    <w:tmpl w:val="4AB20B10"/>
    <w:lvl w:ilvl="0">
      <w:start w:val="4"/>
      <w:numFmt w:val="bullet"/>
      <w:lvlText w:val="-"/>
      <w:lvlJc w:val="left"/>
      <w:pPr>
        <w:tabs>
          <w:tab w:val="num" w:pos="1080"/>
        </w:tabs>
        <w:ind w:left="1080" w:hanging="360"/>
      </w:pPr>
    </w:lvl>
  </w:abstractNum>
  <w:abstractNum w:abstractNumId="3">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4448F8"/>
    <w:multiLevelType w:val="hybridMultilevel"/>
    <w:tmpl w:val="947CC45C"/>
    <w:lvl w:ilvl="0" w:tplc="480C78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9723387"/>
    <w:multiLevelType w:val="multilevel"/>
    <w:tmpl w:val="CECC05A4"/>
    <w:lvl w:ilvl="0">
      <w:start w:val="1"/>
      <w:numFmt w:val="decimal"/>
      <w:lvlText w:val="%1."/>
      <w:lvlJc w:val="left"/>
      <w:pPr>
        <w:ind w:left="450" w:hanging="450"/>
      </w:pPr>
      <w:rPr>
        <w:rFonts w:hint="default"/>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5BED5973"/>
    <w:multiLevelType w:val="hybridMultilevel"/>
    <w:tmpl w:val="758CDEEE"/>
    <w:lvl w:ilvl="0" w:tplc="2272C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64206B08"/>
    <w:multiLevelType w:val="multilevel"/>
    <w:tmpl w:val="A34C10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767004C0"/>
    <w:multiLevelType w:val="hybridMultilevel"/>
    <w:tmpl w:val="602E5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abstractNum w:abstractNumId="15">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num>
  <w:num w:numId="2">
    <w:abstractNumId w:val="14"/>
  </w:num>
  <w:num w:numId="3">
    <w:abstractNumId w:val="11"/>
  </w:num>
  <w:num w:numId="4">
    <w:abstractNumId w:val="6"/>
  </w:num>
  <w:num w:numId="5">
    <w:abstractNumId w:val="8"/>
  </w:num>
  <w:num w:numId="6">
    <w:abstractNumId w:val="9"/>
  </w:num>
  <w:num w:numId="7">
    <w:abstractNumId w:val="2"/>
  </w:num>
  <w:num w:numId="8">
    <w:abstractNumId w:val="5"/>
  </w:num>
  <w:num w:numId="9">
    <w:abstractNumId w:val="10"/>
  </w:num>
  <w:num w:numId="10">
    <w:abstractNumId w:val="1"/>
  </w:num>
  <w:num w:numId="11">
    <w:abstractNumId w:val="0"/>
  </w:num>
  <w:num w:numId="12">
    <w:abstractNumId w:val="4"/>
  </w:num>
  <w:num w:numId="13">
    <w:abstractNumId w:val="13"/>
  </w:num>
  <w:num w:numId="14">
    <w:abstractNumId w:val="7"/>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341129"/>
    <w:rsid w:val="0000147D"/>
    <w:rsid w:val="00011BA6"/>
    <w:rsid w:val="00015523"/>
    <w:rsid w:val="00017785"/>
    <w:rsid w:val="00022D79"/>
    <w:rsid w:val="00063627"/>
    <w:rsid w:val="000844D9"/>
    <w:rsid w:val="00086374"/>
    <w:rsid w:val="00086672"/>
    <w:rsid w:val="00095F79"/>
    <w:rsid w:val="000A779C"/>
    <w:rsid w:val="000B53E0"/>
    <w:rsid w:val="000B6280"/>
    <w:rsid w:val="000D1B05"/>
    <w:rsid w:val="000D60E3"/>
    <w:rsid w:val="000E195E"/>
    <w:rsid w:val="000F4D38"/>
    <w:rsid w:val="0010799C"/>
    <w:rsid w:val="0014676D"/>
    <w:rsid w:val="00156C07"/>
    <w:rsid w:val="0017064A"/>
    <w:rsid w:val="001945B3"/>
    <w:rsid w:val="001968C8"/>
    <w:rsid w:val="001B034E"/>
    <w:rsid w:val="001C53DB"/>
    <w:rsid w:val="001F70D6"/>
    <w:rsid w:val="00200BE3"/>
    <w:rsid w:val="00221D89"/>
    <w:rsid w:val="00232CB7"/>
    <w:rsid w:val="00272764"/>
    <w:rsid w:val="00292713"/>
    <w:rsid w:val="002A6260"/>
    <w:rsid w:val="002D2007"/>
    <w:rsid w:val="002E6C4C"/>
    <w:rsid w:val="003067F2"/>
    <w:rsid w:val="00311A7A"/>
    <w:rsid w:val="00341129"/>
    <w:rsid w:val="003523AC"/>
    <w:rsid w:val="00380C8E"/>
    <w:rsid w:val="003874FD"/>
    <w:rsid w:val="003B13C3"/>
    <w:rsid w:val="003C4794"/>
    <w:rsid w:val="003E4D9D"/>
    <w:rsid w:val="003E5D12"/>
    <w:rsid w:val="004022CD"/>
    <w:rsid w:val="0041668A"/>
    <w:rsid w:val="004166C9"/>
    <w:rsid w:val="00420A10"/>
    <w:rsid w:val="00420A11"/>
    <w:rsid w:val="00426D9A"/>
    <w:rsid w:val="004343E2"/>
    <w:rsid w:val="00454F3A"/>
    <w:rsid w:val="00457026"/>
    <w:rsid w:val="00461E86"/>
    <w:rsid w:val="00476981"/>
    <w:rsid w:val="00480E53"/>
    <w:rsid w:val="004A5DD1"/>
    <w:rsid w:val="004E10D4"/>
    <w:rsid w:val="004E6449"/>
    <w:rsid w:val="00500CC2"/>
    <w:rsid w:val="00517AFB"/>
    <w:rsid w:val="00536534"/>
    <w:rsid w:val="005456F4"/>
    <w:rsid w:val="00552405"/>
    <w:rsid w:val="00582273"/>
    <w:rsid w:val="00590F4F"/>
    <w:rsid w:val="005913A3"/>
    <w:rsid w:val="00592EA5"/>
    <w:rsid w:val="00594F78"/>
    <w:rsid w:val="005A64D3"/>
    <w:rsid w:val="005C0412"/>
    <w:rsid w:val="005D7A45"/>
    <w:rsid w:val="0061182F"/>
    <w:rsid w:val="00617ABB"/>
    <w:rsid w:val="00680252"/>
    <w:rsid w:val="00684D35"/>
    <w:rsid w:val="006C1BA6"/>
    <w:rsid w:val="006D272C"/>
    <w:rsid w:val="006E1633"/>
    <w:rsid w:val="006F58EA"/>
    <w:rsid w:val="007007B8"/>
    <w:rsid w:val="00703A86"/>
    <w:rsid w:val="00726FBB"/>
    <w:rsid w:val="0075784C"/>
    <w:rsid w:val="00767F69"/>
    <w:rsid w:val="00777B96"/>
    <w:rsid w:val="007845FC"/>
    <w:rsid w:val="00792CE8"/>
    <w:rsid w:val="007A2E31"/>
    <w:rsid w:val="007D414A"/>
    <w:rsid w:val="007F47B8"/>
    <w:rsid w:val="00802060"/>
    <w:rsid w:val="008070B9"/>
    <w:rsid w:val="00837101"/>
    <w:rsid w:val="008465F0"/>
    <w:rsid w:val="00897F70"/>
    <w:rsid w:val="008A59AF"/>
    <w:rsid w:val="008A653E"/>
    <w:rsid w:val="008D1C9C"/>
    <w:rsid w:val="008D3027"/>
    <w:rsid w:val="008D4990"/>
    <w:rsid w:val="008E751F"/>
    <w:rsid w:val="008F051A"/>
    <w:rsid w:val="008F2A9A"/>
    <w:rsid w:val="008F5DA9"/>
    <w:rsid w:val="00904A26"/>
    <w:rsid w:val="00905708"/>
    <w:rsid w:val="00913B74"/>
    <w:rsid w:val="009236F5"/>
    <w:rsid w:val="009377AE"/>
    <w:rsid w:val="00964EAF"/>
    <w:rsid w:val="00974190"/>
    <w:rsid w:val="0098429B"/>
    <w:rsid w:val="00984C06"/>
    <w:rsid w:val="009963A2"/>
    <w:rsid w:val="009A2DC8"/>
    <w:rsid w:val="009B216D"/>
    <w:rsid w:val="009C052C"/>
    <w:rsid w:val="009C6081"/>
    <w:rsid w:val="009D666F"/>
    <w:rsid w:val="009F0DF3"/>
    <w:rsid w:val="00A2100C"/>
    <w:rsid w:val="00A263B9"/>
    <w:rsid w:val="00A3326B"/>
    <w:rsid w:val="00A345E4"/>
    <w:rsid w:val="00A43399"/>
    <w:rsid w:val="00A43701"/>
    <w:rsid w:val="00A44520"/>
    <w:rsid w:val="00A46419"/>
    <w:rsid w:val="00A54636"/>
    <w:rsid w:val="00A601BE"/>
    <w:rsid w:val="00A80FD6"/>
    <w:rsid w:val="00A90430"/>
    <w:rsid w:val="00A92660"/>
    <w:rsid w:val="00AA3977"/>
    <w:rsid w:val="00AA742E"/>
    <w:rsid w:val="00AC00D3"/>
    <w:rsid w:val="00AD0A2A"/>
    <w:rsid w:val="00AD1880"/>
    <w:rsid w:val="00AD1E59"/>
    <w:rsid w:val="00AD4E5E"/>
    <w:rsid w:val="00AD54E5"/>
    <w:rsid w:val="00AE6B99"/>
    <w:rsid w:val="00AE7194"/>
    <w:rsid w:val="00AF685A"/>
    <w:rsid w:val="00B07CC9"/>
    <w:rsid w:val="00B15E30"/>
    <w:rsid w:val="00B27251"/>
    <w:rsid w:val="00B335C0"/>
    <w:rsid w:val="00B344C1"/>
    <w:rsid w:val="00B45EF2"/>
    <w:rsid w:val="00B861D8"/>
    <w:rsid w:val="00B90E46"/>
    <w:rsid w:val="00B921C4"/>
    <w:rsid w:val="00BA719C"/>
    <w:rsid w:val="00BB4381"/>
    <w:rsid w:val="00BD2DED"/>
    <w:rsid w:val="00C04790"/>
    <w:rsid w:val="00C11DAC"/>
    <w:rsid w:val="00C16B20"/>
    <w:rsid w:val="00C40ABC"/>
    <w:rsid w:val="00C517B6"/>
    <w:rsid w:val="00C646E6"/>
    <w:rsid w:val="00C65D82"/>
    <w:rsid w:val="00C82485"/>
    <w:rsid w:val="00C907BC"/>
    <w:rsid w:val="00C9151E"/>
    <w:rsid w:val="00C91795"/>
    <w:rsid w:val="00CB3F58"/>
    <w:rsid w:val="00CC6B1D"/>
    <w:rsid w:val="00CE472D"/>
    <w:rsid w:val="00CE50A5"/>
    <w:rsid w:val="00CF3311"/>
    <w:rsid w:val="00D379DD"/>
    <w:rsid w:val="00D420A8"/>
    <w:rsid w:val="00D4609F"/>
    <w:rsid w:val="00D54376"/>
    <w:rsid w:val="00D72BA3"/>
    <w:rsid w:val="00D731A3"/>
    <w:rsid w:val="00D73975"/>
    <w:rsid w:val="00D774E5"/>
    <w:rsid w:val="00D776FB"/>
    <w:rsid w:val="00D91567"/>
    <w:rsid w:val="00DA5640"/>
    <w:rsid w:val="00DA6F7A"/>
    <w:rsid w:val="00DB7B4A"/>
    <w:rsid w:val="00DC0B0A"/>
    <w:rsid w:val="00DC6D51"/>
    <w:rsid w:val="00DE6CDC"/>
    <w:rsid w:val="00DF5B7E"/>
    <w:rsid w:val="00E00DB5"/>
    <w:rsid w:val="00E03E23"/>
    <w:rsid w:val="00E12E4E"/>
    <w:rsid w:val="00E444B7"/>
    <w:rsid w:val="00E456C7"/>
    <w:rsid w:val="00E51FBF"/>
    <w:rsid w:val="00E75EEE"/>
    <w:rsid w:val="00E837A6"/>
    <w:rsid w:val="00EA5A68"/>
    <w:rsid w:val="00EA62CA"/>
    <w:rsid w:val="00EE2FE4"/>
    <w:rsid w:val="00EE52E1"/>
    <w:rsid w:val="00EE5CBB"/>
    <w:rsid w:val="00EF0C8C"/>
    <w:rsid w:val="00EF71FF"/>
    <w:rsid w:val="00F211D2"/>
    <w:rsid w:val="00F375C5"/>
    <w:rsid w:val="00F37C01"/>
    <w:rsid w:val="00F41EEF"/>
    <w:rsid w:val="00F516AB"/>
    <w:rsid w:val="00F80459"/>
    <w:rsid w:val="00F81564"/>
    <w:rsid w:val="00FA34FF"/>
    <w:rsid w:val="00FA439A"/>
    <w:rsid w:val="00FA771C"/>
    <w:rsid w:val="00FB0E23"/>
    <w:rsid w:val="00FB64C9"/>
    <w:rsid w:val="00FD199A"/>
    <w:rsid w:val="00FD5109"/>
    <w:rsid w:val="00FD6CDE"/>
    <w:rsid w:val="00FE67D3"/>
    <w:rsid w:val="00FF053C"/>
    <w:rsid w:val="00FF697F"/>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Hyperlink" w:uiPriority="0"/>
    <w:lsdException w:name="Strong" w:locked="1" w:semiHidden="0" w:uiPriority="0" w:unhideWhenUsed="0" w:qFormat="1"/>
    <w:lsdException w:name="Emphasis" w:locked="1" w:semiHidden="0" w:uiPriority="0" w:unhideWhenUsed="0" w:qFormat="1"/>
    <w:lsdException w:name="HTML Variable" w:uiPriority="0"/>
    <w:lsdException w:name="No List" w:uiPriority="0"/>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aliases w:val="!Части документа"/>
    <w:basedOn w:val="a"/>
    <w:next w:val="a"/>
    <w:link w:val="10"/>
    <w:qFormat/>
    <w:rsid w:val="00341129"/>
    <w:pPr>
      <w:keepNext/>
      <w:ind w:left="2835" w:hanging="1701"/>
      <w:jc w:val="center"/>
      <w:outlineLvl w:val="0"/>
    </w:pPr>
    <w:rPr>
      <w:rFonts w:ascii="Peterburg" w:hAnsi="Peterburg" w:cs="Peterburg"/>
      <w:sz w:val="36"/>
      <w:szCs w:val="36"/>
    </w:rPr>
  </w:style>
  <w:style w:type="paragraph" w:styleId="2">
    <w:name w:val="heading 2"/>
    <w:aliases w:val="!Разделы документа"/>
    <w:basedOn w:val="a"/>
    <w:link w:val="20"/>
    <w:qFormat/>
    <w:locked/>
    <w:rsid w:val="00221D89"/>
    <w:pPr>
      <w:ind w:firstLine="567"/>
      <w:jc w:val="center"/>
      <w:outlineLvl w:val="1"/>
    </w:pPr>
    <w:rPr>
      <w:rFonts w:ascii="Arial" w:hAnsi="Arial"/>
      <w:b/>
      <w:bCs/>
      <w:iCs/>
      <w:sz w:val="30"/>
    </w:rPr>
  </w:style>
  <w:style w:type="paragraph" w:styleId="3">
    <w:name w:val="heading 3"/>
    <w:aliases w:val="!Главы документа"/>
    <w:basedOn w:val="a"/>
    <w:next w:val="a"/>
    <w:link w:val="30"/>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Параграфы/Статьи документа"/>
    <w:basedOn w:val="a"/>
    <w:link w:val="40"/>
    <w:qFormat/>
    <w:locked/>
    <w:rsid w:val="00221D89"/>
    <w:pPr>
      <w:ind w:firstLine="567"/>
      <w:jc w:val="both"/>
      <w:outlineLvl w:val="3"/>
    </w:pPr>
    <w:rPr>
      <w:rFonts w:ascii="Arial" w:hAnsi="Arial"/>
      <w:b/>
      <w:bCs/>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locked/>
    <w:rsid w:val="00341129"/>
    <w:rPr>
      <w:rFonts w:ascii="Peterburg" w:hAnsi="Peterburg" w:cs="Peterburg"/>
      <w:sz w:val="20"/>
      <w:szCs w:val="20"/>
      <w:lang w:eastAsia="ru-RU"/>
    </w:rPr>
  </w:style>
  <w:style w:type="character" w:customStyle="1" w:styleId="20">
    <w:name w:val="Заголовок 2 Знак"/>
    <w:aliases w:val="!Разделы документа Знак"/>
    <w:basedOn w:val="a0"/>
    <w:link w:val="2"/>
    <w:rsid w:val="00221D89"/>
    <w:rPr>
      <w:rFonts w:ascii="Arial" w:eastAsia="Times New Roman" w:hAnsi="Arial"/>
      <w:b/>
      <w:bCs/>
      <w:iCs/>
      <w:sz w:val="30"/>
      <w:szCs w:val="28"/>
    </w:rPr>
  </w:style>
  <w:style w:type="character" w:customStyle="1" w:styleId="30">
    <w:name w:val="Заголовок 3 Знак"/>
    <w:aliases w:val="!Главы документа Знак"/>
    <w:basedOn w:val="a0"/>
    <w:link w:val="3"/>
    <w:rsid w:val="000F4D38"/>
    <w:rPr>
      <w:rFonts w:asciiTheme="majorHAnsi" w:eastAsiaTheme="majorEastAsia" w:hAnsiTheme="majorHAnsi" w:cstheme="majorBidi"/>
      <w:b/>
      <w:bCs/>
      <w:color w:val="4F81BD" w:themeColor="accent1"/>
      <w:sz w:val="28"/>
      <w:szCs w:val="28"/>
    </w:rPr>
  </w:style>
  <w:style w:type="character" w:customStyle="1" w:styleId="40">
    <w:name w:val="Заголовок 4 Знак"/>
    <w:aliases w:val="!Параграфы/Статьи документа Знак"/>
    <w:basedOn w:val="a0"/>
    <w:link w:val="4"/>
    <w:rsid w:val="00221D89"/>
    <w:rPr>
      <w:rFonts w:ascii="Arial" w:eastAsia="Times New Roman" w:hAnsi="Arial"/>
      <w:b/>
      <w:bCs/>
      <w:sz w:val="26"/>
      <w:szCs w:val="28"/>
    </w:rPr>
  </w:style>
  <w:style w:type="paragraph" w:styleId="a3">
    <w:name w:val="Title"/>
    <w:basedOn w:val="a"/>
    <w:link w:val="a4"/>
    <w:uiPriority w:val="99"/>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basedOn w:val="a"/>
    <w:uiPriority w:val="34"/>
    <w:qFormat/>
    <w:rsid w:val="00B07CC9"/>
    <w:pPr>
      <w:ind w:left="720"/>
      <w:contextualSpacing/>
    </w:pPr>
  </w:style>
  <w:style w:type="character" w:styleId="a8">
    <w:name w:val="Hyperlink"/>
    <w:basedOn w:val="a0"/>
    <w:unhideWhenUsed/>
    <w:rsid w:val="000E195E"/>
    <w:rPr>
      <w:color w:val="0000FF"/>
      <w:u w:val="single"/>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rsid w:val="00454F3A"/>
    <w:pPr>
      <w:autoSpaceDE w:val="0"/>
      <w:autoSpaceDN w:val="0"/>
      <w:adjustRightInd w:val="0"/>
      <w:ind w:firstLine="720"/>
    </w:pPr>
    <w:rPr>
      <w:rFonts w:ascii="Arial" w:hAnsi="Arial" w:cs="Arial"/>
      <w:sz w:val="20"/>
      <w:szCs w:val="20"/>
    </w:rPr>
  </w:style>
  <w:style w:type="paragraph" w:customStyle="1" w:styleId="postantytle">
    <w:name w:val="postan_tytle"/>
    <w:basedOn w:val="a"/>
    <w:uiPriority w:val="99"/>
    <w:rsid w:val="0000147D"/>
    <w:pPr>
      <w:spacing w:before="100" w:beforeAutospacing="1" w:after="100" w:afterAutospacing="1"/>
    </w:pPr>
    <w:rPr>
      <w:rFonts w:ascii="Arial" w:hAnsi="Arial" w:cs="Arial"/>
      <w:b/>
      <w:bCs/>
      <w:sz w:val="24"/>
      <w:szCs w:val="24"/>
    </w:rPr>
  </w:style>
  <w:style w:type="paragraph" w:styleId="a9">
    <w:name w:val="header"/>
    <w:basedOn w:val="a"/>
    <w:link w:val="aa"/>
    <w:uiPriority w:val="99"/>
    <w:rsid w:val="00FA771C"/>
    <w:pPr>
      <w:widowControl w:val="0"/>
      <w:tabs>
        <w:tab w:val="center" w:pos="4536"/>
        <w:tab w:val="right" w:pos="9072"/>
      </w:tabs>
    </w:pPr>
    <w:rPr>
      <w:szCs w:val="20"/>
    </w:rPr>
  </w:style>
  <w:style w:type="character" w:customStyle="1" w:styleId="aa">
    <w:name w:val="Верхний колонтитул Знак"/>
    <w:basedOn w:val="a0"/>
    <w:link w:val="a9"/>
    <w:uiPriority w:val="99"/>
    <w:rsid w:val="00FA771C"/>
    <w:rPr>
      <w:rFonts w:ascii="Times New Roman" w:eastAsia="Times New Roman" w:hAnsi="Times New Roman"/>
      <w:sz w:val="28"/>
      <w:szCs w:val="20"/>
    </w:rPr>
  </w:style>
  <w:style w:type="character" w:customStyle="1" w:styleId="apple-converted-space">
    <w:name w:val="apple-converted-space"/>
    <w:basedOn w:val="a0"/>
    <w:rsid w:val="00AC00D3"/>
    <w:rPr>
      <w:rFonts w:cs="Times New Roman"/>
    </w:rPr>
  </w:style>
  <w:style w:type="character" w:customStyle="1" w:styleId="ab">
    <w:name w:val="Основной текст_"/>
    <w:link w:val="11"/>
    <w:rsid w:val="00F37C01"/>
    <w:rPr>
      <w:rFonts w:ascii="Times New Roman" w:eastAsia="Times New Roman" w:hAnsi="Times New Roman"/>
      <w:sz w:val="26"/>
      <w:szCs w:val="26"/>
      <w:shd w:val="clear" w:color="auto" w:fill="FFFFFF"/>
    </w:rPr>
  </w:style>
  <w:style w:type="paragraph" w:customStyle="1" w:styleId="11">
    <w:name w:val="Основной текст1"/>
    <w:basedOn w:val="a"/>
    <w:link w:val="ab"/>
    <w:rsid w:val="00F37C01"/>
    <w:pPr>
      <w:widowControl w:val="0"/>
      <w:shd w:val="clear" w:color="auto" w:fill="FFFFFF"/>
      <w:spacing w:line="322" w:lineRule="exact"/>
      <w:ind w:firstLine="700"/>
      <w:jc w:val="both"/>
    </w:pPr>
    <w:rPr>
      <w:sz w:val="26"/>
      <w:szCs w:val="26"/>
    </w:rPr>
  </w:style>
  <w:style w:type="paragraph" w:customStyle="1" w:styleId="14">
    <w:name w:val="Обычный + 14 пт"/>
    <w:aliases w:val="По ширине,Первая строка:  1,25 см,Междустр.интервал:  полу..."/>
    <w:basedOn w:val="a"/>
    <w:rsid w:val="00F37C01"/>
    <w:pPr>
      <w:spacing w:line="360" w:lineRule="auto"/>
      <w:ind w:firstLine="709"/>
      <w:jc w:val="both"/>
    </w:pPr>
  </w:style>
  <w:style w:type="character" w:customStyle="1" w:styleId="FontStyle26">
    <w:name w:val="Font Style26"/>
    <w:basedOn w:val="a0"/>
    <w:uiPriority w:val="99"/>
    <w:rsid w:val="00F37C01"/>
    <w:rPr>
      <w:rFonts w:ascii="Times New Roman" w:hAnsi="Times New Roman" w:cs="Times New Roman"/>
      <w:sz w:val="26"/>
      <w:szCs w:val="26"/>
    </w:rPr>
  </w:style>
  <w:style w:type="paragraph" w:styleId="21">
    <w:name w:val="Body Text 2"/>
    <w:basedOn w:val="a"/>
    <w:link w:val="22"/>
    <w:rsid w:val="009377AE"/>
    <w:pPr>
      <w:widowControl w:val="0"/>
    </w:pPr>
    <w:rPr>
      <w:snapToGrid w:val="0"/>
      <w:sz w:val="24"/>
      <w:szCs w:val="20"/>
    </w:rPr>
  </w:style>
  <w:style w:type="character" w:customStyle="1" w:styleId="22">
    <w:name w:val="Основной текст 2 Знак"/>
    <w:basedOn w:val="a0"/>
    <w:link w:val="21"/>
    <w:rsid w:val="009377AE"/>
    <w:rPr>
      <w:rFonts w:ascii="Times New Roman" w:eastAsia="Times New Roman" w:hAnsi="Times New Roman"/>
      <w:snapToGrid w:val="0"/>
      <w:sz w:val="24"/>
      <w:szCs w:val="20"/>
    </w:rPr>
  </w:style>
  <w:style w:type="paragraph" w:customStyle="1" w:styleId="ConsPlusNonformat">
    <w:name w:val="ConsPlusNonformat"/>
    <w:rsid w:val="00C40ABC"/>
    <w:pPr>
      <w:widowControl w:val="0"/>
      <w:autoSpaceDE w:val="0"/>
      <w:autoSpaceDN w:val="0"/>
      <w:adjustRightInd w:val="0"/>
    </w:pPr>
    <w:rPr>
      <w:rFonts w:ascii="Courier New" w:eastAsia="Times New Roman" w:hAnsi="Courier New" w:cs="Courier New"/>
      <w:sz w:val="20"/>
      <w:szCs w:val="20"/>
    </w:rPr>
  </w:style>
  <w:style w:type="paragraph" w:customStyle="1" w:styleId="f12">
    <w:name w:val="Основной текШf1т с отступом 2"/>
    <w:basedOn w:val="a"/>
    <w:rsid w:val="00C40ABC"/>
    <w:pPr>
      <w:widowControl w:val="0"/>
      <w:snapToGrid w:val="0"/>
      <w:ind w:firstLine="720"/>
      <w:jc w:val="both"/>
    </w:pPr>
    <w:rPr>
      <w:sz w:val="24"/>
      <w:szCs w:val="20"/>
    </w:rPr>
  </w:style>
  <w:style w:type="paragraph" w:styleId="23">
    <w:name w:val="Body Text Indent 2"/>
    <w:basedOn w:val="a"/>
    <w:link w:val="24"/>
    <w:uiPriority w:val="99"/>
    <w:semiHidden/>
    <w:unhideWhenUsed/>
    <w:rsid w:val="00EF0C8C"/>
    <w:pPr>
      <w:spacing w:after="120" w:line="480" w:lineRule="auto"/>
      <w:ind w:left="283"/>
    </w:pPr>
  </w:style>
  <w:style w:type="character" w:customStyle="1" w:styleId="24">
    <w:name w:val="Основной текст с отступом 2 Знак"/>
    <w:basedOn w:val="a0"/>
    <w:link w:val="23"/>
    <w:uiPriority w:val="99"/>
    <w:semiHidden/>
    <w:rsid w:val="00EF0C8C"/>
    <w:rPr>
      <w:rFonts w:ascii="Times New Roman" w:eastAsia="Times New Roman" w:hAnsi="Times New Roman"/>
      <w:sz w:val="28"/>
      <w:szCs w:val="28"/>
    </w:rPr>
  </w:style>
  <w:style w:type="paragraph" w:customStyle="1" w:styleId="ConsPlusTitle">
    <w:name w:val="ConsPlusTitle"/>
    <w:rsid w:val="00F375C5"/>
    <w:pPr>
      <w:widowControl w:val="0"/>
      <w:autoSpaceDE w:val="0"/>
      <w:autoSpaceDN w:val="0"/>
    </w:pPr>
    <w:rPr>
      <w:rFonts w:eastAsia="Times New Roman" w:cs="Calibri"/>
      <w:b/>
      <w:szCs w:val="20"/>
    </w:rPr>
  </w:style>
  <w:style w:type="paragraph" w:styleId="ac">
    <w:name w:val="footer"/>
    <w:basedOn w:val="a"/>
    <w:link w:val="ad"/>
    <w:uiPriority w:val="99"/>
    <w:unhideWhenUsed/>
    <w:rsid w:val="00F375C5"/>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F375C5"/>
    <w:rPr>
      <w:rFonts w:asciiTheme="minorHAnsi" w:eastAsiaTheme="minorHAnsi" w:hAnsiTheme="minorHAnsi" w:cstheme="minorBidi"/>
      <w:lang w:eastAsia="en-US"/>
    </w:rPr>
  </w:style>
  <w:style w:type="paragraph" w:styleId="ae">
    <w:name w:val="footnote text"/>
    <w:basedOn w:val="a"/>
    <w:link w:val="af"/>
    <w:uiPriority w:val="99"/>
    <w:unhideWhenUsed/>
    <w:rsid w:val="00F375C5"/>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rsid w:val="00F375C5"/>
    <w:rPr>
      <w:rFonts w:asciiTheme="minorHAnsi" w:eastAsiaTheme="minorHAnsi" w:hAnsiTheme="minorHAnsi" w:cstheme="minorBidi"/>
      <w:sz w:val="20"/>
      <w:szCs w:val="20"/>
      <w:lang w:eastAsia="en-US"/>
    </w:rPr>
  </w:style>
  <w:style w:type="character" w:styleId="af0">
    <w:name w:val="footnote reference"/>
    <w:basedOn w:val="a0"/>
    <w:uiPriority w:val="99"/>
    <w:semiHidden/>
    <w:unhideWhenUsed/>
    <w:rsid w:val="00F375C5"/>
    <w:rPr>
      <w:vertAlign w:val="superscript"/>
    </w:rPr>
  </w:style>
  <w:style w:type="character" w:customStyle="1" w:styleId="af1">
    <w:name w:val="Текст концевой сноски Знак"/>
    <w:basedOn w:val="a0"/>
    <w:link w:val="af2"/>
    <w:uiPriority w:val="99"/>
    <w:semiHidden/>
    <w:rsid w:val="00F375C5"/>
    <w:rPr>
      <w:rFonts w:asciiTheme="minorHAnsi" w:eastAsiaTheme="minorHAnsi" w:hAnsiTheme="minorHAnsi" w:cstheme="minorBidi"/>
      <w:sz w:val="20"/>
      <w:szCs w:val="20"/>
      <w:lang w:eastAsia="en-US"/>
    </w:rPr>
  </w:style>
  <w:style w:type="paragraph" w:styleId="af2">
    <w:name w:val="endnote text"/>
    <w:basedOn w:val="a"/>
    <w:link w:val="af1"/>
    <w:uiPriority w:val="99"/>
    <w:semiHidden/>
    <w:unhideWhenUsed/>
    <w:rsid w:val="00F375C5"/>
    <w:rPr>
      <w:rFonts w:asciiTheme="minorHAnsi" w:eastAsiaTheme="minorHAnsi" w:hAnsiTheme="minorHAnsi" w:cstheme="minorBidi"/>
      <w:sz w:val="20"/>
      <w:szCs w:val="20"/>
      <w:lang w:eastAsia="en-US"/>
    </w:rPr>
  </w:style>
  <w:style w:type="character" w:customStyle="1" w:styleId="nobr">
    <w:name w:val="nobr"/>
    <w:basedOn w:val="a0"/>
    <w:rsid w:val="00F375C5"/>
  </w:style>
  <w:style w:type="character" w:customStyle="1" w:styleId="hl">
    <w:name w:val="hl"/>
    <w:basedOn w:val="a0"/>
    <w:rsid w:val="00F375C5"/>
  </w:style>
  <w:style w:type="paragraph" w:styleId="af3">
    <w:name w:val="Body Text"/>
    <w:basedOn w:val="a"/>
    <w:link w:val="af4"/>
    <w:unhideWhenUsed/>
    <w:rsid w:val="004343E2"/>
    <w:pPr>
      <w:spacing w:after="120"/>
    </w:pPr>
  </w:style>
  <w:style w:type="character" w:customStyle="1" w:styleId="af4">
    <w:name w:val="Основной текст Знак"/>
    <w:basedOn w:val="a0"/>
    <w:link w:val="af3"/>
    <w:rsid w:val="004343E2"/>
    <w:rPr>
      <w:rFonts w:ascii="Times New Roman" w:eastAsia="Times New Roman" w:hAnsi="Times New Roman"/>
      <w:sz w:val="28"/>
      <w:szCs w:val="28"/>
    </w:rPr>
  </w:style>
  <w:style w:type="paragraph" w:customStyle="1" w:styleId="ConsTitle">
    <w:name w:val="ConsTitle"/>
    <w:rsid w:val="004343E2"/>
    <w:pPr>
      <w:widowControl w:val="0"/>
      <w:suppressAutoHyphens/>
      <w:snapToGrid w:val="0"/>
    </w:pPr>
    <w:rPr>
      <w:rFonts w:ascii="Arial" w:eastAsia="Times New Roman" w:hAnsi="Arial" w:cs="Arial"/>
      <w:b/>
      <w:sz w:val="16"/>
      <w:szCs w:val="20"/>
      <w:lang w:eastAsia="zh-CN"/>
    </w:rPr>
  </w:style>
  <w:style w:type="paragraph" w:customStyle="1" w:styleId="s1">
    <w:name w:val="s_1"/>
    <w:basedOn w:val="a"/>
    <w:rsid w:val="004343E2"/>
    <w:pPr>
      <w:ind w:firstLine="720"/>
      <w:jc w:val="both"/>
    </w:pPr>
    <w:rPr>
      <w:rFonts w:ascii="Arial" w:hAnsi="Arial" w:cs="Arial"/>
      <w:sz w:val="26"/>
      <w:szCs w:val="26"/>
    </w:rPr>
  </w:style>
  <w:style w:type="paragraph" w:customStyle="1" w:styleId="12">
    <w:name w:val="Без интервала1"/>
    <w:rsid w:val="004343E2"/>
    <w:pPr>
      <w:suppressAutoHyphens/>
    </w:pPr>
    <w:rPr>
      <w:rFonts w:eastAsia="Times New Roman" w:cs="Calibri"/>
      <w:lang w:eastAsia="zh-CN"/>
    </w:rPr>
  </w:style>
  <w:style w:type="paragraph" w:styleId="af5">
    <w:name w:val="No Spacing"/>
    <w:uiPriority w:val="1"/>
    <w:qFormat/>
    <w:rsid w:val="004343E2"/>
    <w:rPr>
      <w:rFonts w:ascii="Times New Roman" w:eastAsia="Times New Roman" w:hAnsi="Times New Roman"/>
      <w:sz w:val="20"/>
      <w:szCs w:val="20"/>
    </w:rPr>
  </w:style>
  <w:style w:type="character" w:styleId="af6">
    <w:name w:val="page number"/>
    <w:basedOn w:val="a0"/>
    <w:rsid w:val="00221D89"/>
  </w:style>
  <w:style w:type="paragraph" w:customStyle="1" w:styleId="Default">
    <w:name w:val="Default"/>
    <w:rsid w:val="00221D89"/>
    <w:pPr>
      <w:autoSpaceDE w:val="0"/>
      <w:autoSpaceDN w:val="0"/>
      <w:adjustRightInd w:val="0"/>
    </w:pPr>
    <w:rPr>
      <w:rFonts w:ascii="Liberation Serif" w:eastAsia="Times New Roman" w:hAnsi="Liberation Serif" w:cs="Liberation Serif"/>
      <w:color w:val="000000"/>
      <w:sz w:val="24"/>
      <w:szCs w:val="24"/>
    </w:rPr>
  </w:style>
  <w:style w:type="character" w:styleId="HTML">
    <w:name w:val="HTML Variable"/>
    <w:aliases w:val="!Ссылки в документе"/>
    <w:basedOn w:val="a0"/>
    <w:rsid w:val="00221D89"/>
    <w:rPr>
      <w:rFonts w:ascii="Arial" w:hAnsi="Arial"/>
      <w:b w:val="0"/>
      <w:i w:val="0"/>
      <w:iCs/>
      <w:color w:val="0000FF"/>
      <w:sz w:val="24"/>
      <w:u w:val="none"/>
    </w:rPr>
  </w:style>
  <w:style w:type="character" w:customStyle="1" w:styleId="af7">
    <w:name w:val="Текст примечания Знак"/>
    <w:aliases w:val="!Равноширинный текст документа Знак"/>
    <w:basedOn w:val="a0"/>
    <w:link w:val="af8"/>
    <w:semiHidden/>
    <w:rsid w:val="00221D89"/>
    <w:rPr>
      <w:rFonts w:ascii="Courier" w:eastAsia="Times New Roman" w:hAnsi="Courier"/>
      <w:szCs w:val="20"/>
    </w:rPr>
  </w:style>
  <w:style w:type="paragraph" w:styleId="af8">
    <w:name w:val="annotation text"/>
    <w:aliases w:val="!Равноширинный текст документа"/>
    <w:basedOn w:val="a"/>
    <w:link w:val="af7"/>
    <w:semiHidden/>
    <w:rsid w:val="00221D89"/>
    <w:pPr>
      <w:ind w:firstLine="567"/>
      <w:jc w:val="both"/>
    </w:pPr>
    <w:rPr>
      <w:rFonts w:ascii="Courier" w:hAnsi="Courier"/>
      <w:sz w:val="22"/>
      <w:szCs w:val="20"/>
    </w:rPr>
  </w:style>
  <w:style w:type="paragraph" w:customStyle="1" w:styleId="Title">
    <w:name w:val="Title!Название НПА"/>
    <w:basedOn w:val="a"/>
    <w:rsid w:val="00221D89"/>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221D89"/>
    <w:pPr>
      <w:spacing w:before="120" w:after="120"/>
      <w:jc w:val="right"/>
    </w:pPr>
    <w:rPr>
      <w:rFonts w:ascii="Arial" w:eastAsia="Times New Roman" w:hAnsi="Arial" w:cs="Arial"/>
      <w:b/>
      <w:bCs/>
      <w:kern w:val="28"/>
      <w:sz w:val="32"/>
      <w:szCs w:val="32"/>
    </w:rPr>
  </w:style>
  <w:style w:type="paragraph" w:customStyle="1" w:styleId="Table">
    <w:name w:val="Table!Таблица"/>
    <w:rsid w:val="00221D89"/>
    <w:rPr>
      <w:rFonts w:ascii="Arial" w:eastAsia="Times New Roman" w:hAnsi="Arial" w:cs="Arial"/>
      <w:bCs/>
      <w:kern w:val="28"/>
      <w:sz w:val="24"/>
      <w:szCs w:val="32"/>
    </w:rPr>
  </w:style>
  <w:style w:type="paragraph" w:customStyle="1" w:styleId="Table0">
    <w:name w:val="Table!"/>
    <w:next w:val="Table"/>
    <w:rsid w:val="00221D89"/>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21D89"/>
    <w:pPr>
      <w:jc w:val="center"/>
    </w:pPr>
    <w:rPr>
      <w:rFonts w:ascii="Arial" w:eastAsia="Times New Roman" w:hAnsi="Arial" w:cs="Arial"/>
      <w:bCs/>
      <w:kern w:val="28"/>
      <w:sz w:val="24"/>
      <w:szCs w:val="32"/>
    </w:rPr>
  </w:style>
</w:styles>
</file>

<file path=word/webSettings.xml><?xml version="1.0" encoding="utf-8"?>
<w:webSettings xmlns:r="http://schemas.openxmlformats.org/officeDocument/2006/relationships" xmlns:w="http://schemas.openxmlformats.org/wordprocessingml/2006/main">
  <w:divs>
    <w:div w:id="408814685">
      <w:bodyDiv w:val="1"/>
      <w:marLeft w:val="0"/>
      <w:marRight w:val="0"/>
      <w:marTop w:val="0"/>
      <w:marBottom w:val="0"/>
      <w:divBdr>
        <w:top w:val="none" w:sz="0" w:space="0" w:color="auto"/>
        <w:left w:val="none" w:sz="0" w:space="0" w:color="auto"/>
        <w:bottom w:val="none" w:sz="0" w:space="0" w:color="auto"/>
        <w:right w:val="none" w:sz="0" w:space="0" w:color="auto"/>
      </w:divBdr>
    </w:div>
    <w:div w:id="740981516">
      <w:bodyDiv w:val="1"/>
      <w:marLeft w:val="0"/>
      <w:marRight w:val="0"/>
      <w:marTop w:val="0"/>
      <w:marBottom w:val="0"/>
      <w:divBdr>
        <w:top w:val="none" w:sz="0" w:space="0" w:color="auto"/>
        <w:left w:val="none" w:sz="0" w:space="0" w:color="auto"/>
        <w:bottom w:val="none" w:sz="0" w:space="0" w:color="auto"/>
        <w:right w:val="none" w:sz="0" w:space="0" w:color="auto"/>
      </w:divBdr>
    </w:div>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 w:id="15510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EC698-46C1-47D0-A8A4-63760759A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10117</Words>
  <Characters>57670</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azemlynuhin</cp:lastModifiedBy>
  <cp:revision>23</cp:revision>
  <cp:lastPrinted>2024-05-16T07:11:00Z</cp:lastPrinted>
  <dcterms:created xsi:type="dcterms:W3CDTF">2021-09-27T07:20:00Z</dcterms:created>
  <dcterms:modified xsi:type="dcterms:W3CDTF">2024-05-16T09:59:00Z</dcterms:modified>
</cp:coreProperties>
</file>