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C" w:rsidRDefault="009054CC" w:rsidP="009054CC">
      <w:pPr>
        <w:ind w:left="5103"/>
        <w:rPr>
          <w:bCs/>
        </w:rPr>
      </w:pPr>
      <w:r>
        <w:rPr>
          <w:bCs/>
        </w:rPr>
        <w:t xml:space="preserve">В отдел земельных отношений, муниципального имущества и экологии администрации </w:t>
      </w:r>
    </w:p>
    <w:p w:rsidR="009054CC" w:rsidRDefault="009054CC" w:rsidP="009054CC">
      <w:pPr>
        <w:tabs>
          <w:tab w:val="left" w:pos="5655"/>
        </w:tabs>
        <w:ind w:left="5103"/>
      </w:pPr>
      <w:r>
        <w:rPr>
          <w:bCs/>
        </w:rPr>
        <w:t>Хохольского муниципального района Воронежской области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sz w:val="24"/>
        </w:rPr>
      </w:pPr>
    </w:p>
    <w:p w:rsidR="009054CC" w:rsidRDefault="009054CC" w:rsidP="009054CC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НА УЧАСТИЕ В АУКЦИОНЕ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(юридического лица)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 _______________ 20___г.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проведения аукциона)</w:t>
      </w:r>
    </w:p>
    <w:p w:rsidR="009054CC" w:rsidRDefault="009054CC" w:rsidP="009054CC">
      <w:pPr>
        <w:pStyle w:val="ConsNonformat"/>
        <w:rPr>
          <w:rFonts w:ascii="Times New Roman" w:hAnsi="Times New Roman"/>
        </w:rPr>
      </w:pPr>
    </w:p>
    <w:p w:rsidR="009054CC" w:rsidRDefault="009054CC" w:rsidP="009054CC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_____________________________________________________________________________________________, 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(полное наименование юридического лица, подающего заявку)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</w:rPr>
      </w:pP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ОГРН </w:t>
      </w:r>
      <w:r>
        <w:rPr>
          <w:rFonts w:ascii="Times New Roman" w:hAnsi="Times New Roman"/>
          <w:i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sz w:val="24"/>
          <w:szCs w:val="24"/>
        </w:rPr>
        <w:t>дата регистрации ___________________,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 КПП ____________________________,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именуемый далее «Претендент», в лице</w:t>
      </w:r>
      <w:r>
        <w:rPr>
          <w:rFonts w:ascii="Times New Roman" w:hAnsi="Times New Roman"/>
        </w:rPr>
        <w:t xml:space="preserve"> _____________________________________________________________________________________________,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(фамилия, имя, отчество, должность)</w:t>
      </w:r>
    </w:p>
    <w:p w:rsidR="009054CC" w:rsidRDefault="009054CC" w:rsidP="009054CC">
      <w:pPr>
        <w:pStyle w:val="ConsNonforma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_____________________________________________________________________________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(указывается документ: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Устав, Положение, доверенность)</w:t>
      </w:r>
      <w:proofErr w:type="gramEnd"/>
    </w:p>
    <w:p w:rsidR="009054CC" w:rsidRDefault="009054CC" w:rsidP="009054CC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  <w:r>
        <w:rPr>
          <w:rFonts w:ascii="Times New Roman" w:hAnsi="Times New Roman"/>
        </w:rPr>
        <w:t>,</w:t>
      </w:r>
    </w:p>
    <w:p w:rsidR="009054CC" w:rsidRDefault="009054CC" w:rsidP="009054CC">
      <w:pPr>
        <w:pStyle w:val="ConsNonformat"/>
        <w:rPr>
          <w:rFonts w:ascii="Times New Roman" w:hAnsi="Times New Roman"/>
        </w:rPr>
      </w:pPr>
    </w:p>
    <w:p w:rsidR="009054CC" w:rsidRDefault="009054CC" w:rsidP="009054CC">
      <w:pPr>
        <w:pStyle w:val="Con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находящегося в муниципальной собственности имущества: </w:t>
      </w:r>
    </w:p>
    <w:p w:rsidR="009054CC" w:rsidRDefault="009054CC" w:rsidP="009054CC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9054CC" w:rsidRDefault="009054CC" w:rsidP="009054CC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(указываются наименование имущества и его основные характеристики)</w:t>
      </w:r>
    </w:p>
    <w:p w:rsidR="009054CC" w:rsidRDefault="009054CC" w:rsidP="009054CC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9054CC" w:rsidRDefault="009054CC" w:rsidP="009054CC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054CC" w:rsidRDefault="009054CC" w:rsidP="009054CC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9054CC" w:rsidRDefault="009054CC" w:rsidP="009054CC">
      <w:pPr>
        <w:pBdr>
          <w:top w:val="single" w:sz="4" w:space="3" w:color="auto"/>
        </w:pBdr>
        <w:tabs>
          <w:tab w:val="left" w:pos="3090"/>
        </w:tabs>
      </w:pPr>
      <w:r>
        <w:t>обязуется:</w:t>
      </w:r>
    </w:p>
    <w:p w:rsidR="009054CC" w:rsidRDefault="009054CC" w:rsidP="009054CC">
      <w:pPr>
        <w:pBdr>
          <w:top w:val="single" w:sz="4" w:space="3" w:color="auto"/>
        </w:pBdr>
        <w:ind w:firstLine="709"/>
        <w:jc w:val="both"/>
      </w:pPr>
      <w:r>
        <w:t>1. 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законодательством Российской Федерации, а также условия настоящей заявки.</w:t>
      </w:r>
    </w:p>
    <w:p w:rsidR="009054CC" w:rsidRDefault="009054CC" w:rsidP="009054CC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2. В случае признания победителем аукциона заключить договор купли-продажи муниципального имущества в сроки, указанные в сообщении.</w:t>
      </w:r>
    </w:p>
    <w:p w:rsidR="009054CC" w:rsidRDefault="009054CC" w:rsidP="009054CC">
      <w:pPr>
        <w:pBdr>
          <w:top w:val="single" w:sz="4" w:space="3" w:color="auto"/>
        </w:pBdr>
        <w:jc w:val="both"/>
      </w:pPr>
      <w:r>
        <w:tab/>
        <w:t xml:space="preserve">3. В случае заключения договора купли-продажи муниципального имущества </w:t>
      </w:r>
      <w:proofErr w:type="gramStart"/>
      <w:r>
        <w:t>оплатить стоимость муниципального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9054CC" w:rsidRDefault="009054CC" w:rsidP="009054CC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F17D53" w:rsidRDefault="00F17D53" w:rsidP="009054C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контактный телефон Претендента: ________________________________________</w:t>
      </w: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054CC" w:rsidRDefault="009054CC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D53" w:rsidRDefault="00F17D53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D53" w:rsidRDefault="00F17D53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D53" w:rsidRDefault="00F17D53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7D53" w:rsidRDefault="00F17D53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условиями проведения аукциона, опубликованными в информационном сообщении, формой заявки на участие в аукционе, проектом </w:t>
      </w:r>
      <w:proofErr w:type="gramStart"/>
      <w:r>
        <w:rPr>
          <w:rFonts w:ascii="Times New Roman" w:hAnsi="Times New Roman"/>
          <w:sz w:val="24"/>
          <w:szCs w:val="24"/>
        </w:rPr>
        <w:t>договора купли-продажи, заключаемого по результатам торгов и иной информацией по предмету торгов ознакомлен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054CC" w:rsidRDefault="009054CC" w:rsidP="009054CC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             (_____________________)</w:t>
      </w:r>
    </w:p>
    <w:p w:rsidR="009054CC" w:rsidRDefault="009054CC" w:rsidP="009054CC">
      <w:pPr>
        <w:pStyle w:val="ConsNonformat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(подпись Претендента или его полномочного представителя)</w:t>
      </w: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М.П.     </w:t>
      </w: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</w:p>
    <w:p w:rsidR="009054CC" w:rsidRDefault="009054CC" w:rsidP="009054CC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 »    __________________ 20______г.</w:t>
      </w: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p w:rsidR="00F17D53" w:rsidRDefault="00F17D53" w:rsidP="009054CC">
      <w:pPr>
        <w:tabs>
          <w:tab w:val="left" w:pos="5655"/>
        </w:tabs>
      </w:pPr>
    </w:p>
    <w:p w:rsidR="009054CC" w:rsidRDefault="009054CC" w:rsidP="009054CC">
      <w:pPr>
        <w:tabs>
          <w:tab w:val="left" w:pos="5655"/>
        </w:tabs>
      </w:pPr>
    </w:p>
    <w:sectPr w:rsidR="009054CC" w:rsidSect="00C6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054CC"/>
    <w:rsid w:val="009054CC"/>
    <w:rsid w:val="00C62EEA"/>
    <w:rsid w:val="00C656F5"/>
    <w:rsid w:val="00F1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CC"/>
    <w:pPr>
      <w:keepNext/>
      <w:ind w:left="558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4C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054CC"/>
    <w:pPr>
      <w:widowControl w:val="0"/>
      <w:ind w:right="-1" w:firstLine="567"/>
      <w:jc w:val="both"/>
    </w:pPr>
    <w:rPr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05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054CC"/>
    <w:pPr>
      <w:widowControl w:val="0"/>
      <w:autoSpaceDE w:val="0"/>
      <w:autoSpaceDN w:val="0"/>
      <w:adjustRightInd w:val="0"/>
      <w:spacing w:before="240" w:line="245" w:lineRule="exact"/>
      <w:jc w:val="center"/>
    </w:pPr>
    <w:rPr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905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9054CC"/>
    <w:rPr>
      <w:rFonts w:ascii="Courier New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054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05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905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054C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054C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9054CC"/>
    <w:pPr>
      <w:overflowPunct w:val="0"/>
      <w:autoSpaceDE w:val="0"/>
      <w:autoSpaceDN w:val="0"/>
      <w:adjustRightInd w:val="0"/>
      <w:ind w:firstLine="720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2022-05-18T11:04:00Z</dcterms:created>
  <dcterms:modified xsi:type="dcterms:W3CDTF">2022-05-18T11:06:00Z</dcterms:modified>
</cp:coreProperties>
</file>