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2024" w:h="16877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601pt;height:844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23810"/>
          <w:pgMar w:top="3305" w:left="2201" w:right="2201" w:bottom="3262" w:header="0" w:footer="3" w:gutter="0"/>
          <w:cols w:space="720"/>
          <w:noEndnote/>
          <w:docGrid w:linePitch="360"/>
        </w:sectPr>
      </w:pPr>
    </w:p>
    <w:p>
      <w:pPr>
        <w:framePr w:w="11918" w:h="1683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96pt;height:842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23810"/>
      <w:pgMar w:top="3305" w:left="2278" w:right="2254" w:bottom="328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