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70" w:rsidRPr="00090E7D" w:rsidRDefault="006A7770" w:rsidP="002A0C5A">
      <w:pPr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</w:pPr>
      <w:r w:rsidRPr="00090E7D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 xml:space="preserve">Приложение </w:t>
      </w:r>
    </w:p>
    <w:p w:rsidR="006A7770" w:rsidRPr="00090E7D" w:rsidRDefault="006A7770" w:rsidP="002A0C5A">
      <w:pPr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</w:pPr>
      <w:r w:rsidRPr="00090E7D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 xml:space="preserve">к распоряжению администрации Хохольского муниципального района </w:t>
      </w:r>
    </w:p>
    <w:p w:rsidR="006A7770" w:rsidRDefault="006A7770" w:rsidP="002A0C5A">
      <w:pPr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090E7D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 xml:space="preserve">от </w:t>
      </w:r>
      <w:r w:rsidR="00C449F0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>26</w:t>
      </w:r>
      <w:r w:rsidR="00750BD5" w:rsidRPr="00090E7D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 xml:space="preserve"> </w:t>
      </w:r>
      <w:r w:rsidR="00346828" w:rsidRPr="00090E7D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>декабря</w:t>
      </w:r>
      <w:r w:rsidR="00750BD5" w:rsidRPr="00090E7D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 xml:space="preserve"> 20</w:t>
      </w:r>
      <w:r w:rsidR="00346828" w:rsidRPr="00090E7D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>23</w:t>
      </w:r>
      <w:r w:rsidRPr="00090E7D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</w:t>
      </w:r>
      <w:r w:rsidR="00C449F0" w:rsidRPr="00C449F0"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  <w:t>522</w:t>
      </w:r>
    </w:p>
    <w:p w:rsidR="002A0C5A" w:rsidRDefault="002A0C5A" w:rsidP="003852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</w:pPr>
    </w:p>
    <w:p w:rsidR="00D223C9" w:rsidRDefault="00D223C9" w:rsidP="003852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3240A"/>
          <w:sz w:val="28"/>
          <w:szCs w:val="28"/>
          <w:lang w:eastAsia="ru-RU"/>
        </w:rPr>
      </w:pPr>
    </w:p>
    <w:p w:rsidR="005D108D" w:rsidRPr="00090E7D" w:rsidRDefault="005D108D" w:rsidP="005D1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090E7D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Карта коррупционных рисков</w:t>
      </w:r>
    </w:p>
    <w:p w:rsidR="005D108D" w:rsidRPr="00090E7D" w:rsidRDefault="005D108D" w:rsidP="005D1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090E7D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 </w:t>
      </w:r>
      <w:r w:rsidR="001A3754" w:rsidRPr="00090E7D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администра</w:t>
      </w:r>
      <w:r w:rsidR="005324B8" w:rsidRPr="00090E7D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ции</w:t>
      </w:r>
      <w:r w:rsidRPr="00090E7D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 Хохольского муниципального района  Воронежской области</w:t>
      </w:r>
    </w:p>
    <w:tbl>
      <w:tblPr>
        <w:tblW w:w="15482" w:type="dxa"/>
        <w:tblCellMar>
          <w:left w:w="0" w:type="dxa"/>
          <w:right w:w="0" w:type="dxa"/>
        </w:tblCellMar>
        <w:tblLook w:val="04A0"/>
      </w:tblPr>
      <w:tblGrid>
        <w:gridCol w:w="822"/>
        <w:gridCol w:w="59"/>
        <w:gridCol w:w="2536"/>
        <w:gridCol w:w="2524"/>
        <w:gridCol w:w="2418"/>
        <w:gridCol w:w="100"/>
        <w:gridCol w:w="2886"/>
        <w:gridCol w:w="1129"/>
        <w:gridCol w:w="3008"/>
      </w:tblGrid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Коррупционно-опасные полномочия</w:t>
            </w:r>
          </w:p>
        </w:tc>
        <w:tc>
          <w:tcPr>
            <w:tcW w:w="2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Наименование структурного подразделения, органа администрации муниципального района</w:t>
            </w:r>
          </w:p>
        </w:tc>
        <w:tc>
          <w:tcPr>
            <w:tcW w:w="25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2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Типовые ситуации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3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7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Организация деятельности исполнительно-распорядительного органа местного самоуправления Хохольского муниципального района Воронежской области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Администрация муниципального района, органы администрации муниципального района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Глава муниципального района, заместители главы администрации муниципального района, </w:t>
            </w:r>
            <w:r w:rsidR="00CE63DF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</w:t>
            </w:r>
            <w:r w:rsidR="006107B2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CE63DF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-р</w:t>
            </w:r>
            <w:proofErr w:type="gramEnd"/>
            <w:r w:rsidR="00CE63DF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уководитель аппарата,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руководители и начальники отделов администрации муниципального района,</w:t>
            </w:r>
          </w:p>
          <w:p w:rsidR="005D108D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лица, исполняющие их обязанности</w:t>
            </w:r>
          </w:p>
          <w:p w:rsidR="00511119" w:rsidRPr="00D223C9" w:rsidRDefault="00511119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помощник главы по мобилизационной подготовке администрации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  <w:proofErr w:type="gramEnd"/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Информационная открытость деятельности исполнительно-распорядительного органа местного самоуправления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Хохольского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муниципального района Воронежской области. Соблюдение </w:t>
            </w:r>
            <w:proofErr w:type="spell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политики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Хохольского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муниципального района Воронежской области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(дале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е-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администрация муниципального района)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Отделы и секторы  администрации муниципального района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Заместители главы администрации муниципального района,</w:t>
            </w:r>
            <w:r w:rsidR="00CE63DF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заместитель главы администрации муниципального </w:t>
            </w:r>
            <w:proofErr w:type="spellStart"/>
            <w:proofErr w:type="gramStart"/>
            <w:r w:rsidR="00CE63DF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района-руководитель</w:t>
            </w:r>
            <w:proofErr w:type="spellEnd"/>
            <w:proofErr w:type="gramEnd"/>
            <w:r w:rsidR="00CE63DF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аппарата,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руководители и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начальники отделов и секторов администрации муниципального района,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лица, исполняющие их обязанности,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главные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, ведущие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специалисты по вопросам компетенции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Разработка проектов правовых актов администрации муниципального района, содержащих коррупционные факторы.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Привлечение к разработке проектов нормативно-правовых актов администрации муниципального района органов местного самоуправления муниципальных образований, институтов гражданского </w:t>
            </w:r>
            <w:r w:rsidRPr="00D223C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 xml:space="preserve">общества. Информирование населения о возможности участия в проведении независимой </w:t>
            </w:r>
            <w:proofErr w:type="spellStart"/>
            <w:r w:rsidRPr="00D223C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D223C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экспертизы проектов нормативно-правовых актов администрации муниципального района, 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размещение информации на официальном сайте ОМСУ муниципального района</w:t>
            </w:r>
          </w:p>
        </w:tc>
      </w:tr>
      <w:tr w:rsidR="005D108D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lastRenderedPageBreak/>
              <w:t>1.</w:t>
            </w:r>
            <w:r w:rsidR="000A15BE"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Юридический отдел</w:t>
            </w:r>
            <w:r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 xml:space="preserve"> администрации муниципального района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Согласование проектов правовых актов администрации муниципального района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0A15BE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Юридический отдел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Начальник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отдела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,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главны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й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специалист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Согласование проектов правовых актов администрации муниципального района, содержащих коррупционные факторы.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Не составление экспертного заключения по результатам проведения </w:t>
            </w:r>
            <w:proofErr w:type="spell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Привлечение к разработке проектов нормативно-правовых актов администрации муниципального района органов местного самоуправления муниципальных образований, институтов гражданского общества.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Информирование населения о возможности участия в проведении независимой </w:t>
            </w:r>
            <w:proofErr w:type="spell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экспертизы проектов нормативно-правовых актов администрации муниципального района, размещение информации на официальном сайте ОМСУ муниципального района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0A15BE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Юридический отдел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Начальник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отдела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,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главны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й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специалист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Согласование проектов нормативно-правовых актов администрации муниципального района, содержащих коррупционные факторы, без отражения их в экспертном заключении по результатам проведения </w:t>
            </w:r>
            <w:proofErr w:type="spell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экспертизы.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Подписание экспертных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 xml:space="preserve">заключений на проекты нормативно-правовых актов администрации муниципального района, содержащих коррупционные факторы, без отражения их в экспертном заключении по результатам проведения </w:t>
            </w:r>
            <w:proofErr w:type="spell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экспертизы.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 Подготовка экспертных заключений о соответствии федеральному и областному законодательству проектов нормативно-правовых актов администрации муниципального района, содержащих коррупционные факторы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 Организация повышения уровня знаний и профессионализма муниципальных служащих, осуществляющих проведение </w:t>
            </w:r>
            <w:proofErr w:type="spell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экспертизы. Разъяснение муниципальным  служащим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мер ответственности за совершение коррупционных правонарушений.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Защита прав и законных интересов администрации муниципального района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0A15BE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Юридически</w:t>
            </w:r>
            <w:r w:rsidR="00734AC4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й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отдел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Начальник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отдела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,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главны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й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специалист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Согласование позиции представления в суде интересов администрации муниципального района, используя договоренность с судьей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Размещение на официальном сайте администрации муниципального района информации о результатах рассмотренных в суде дел.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Разъяснение муниципальным служащим: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Организация договорно-правовой работы в администрации муниципального района, включающей в себя правовую экспертизу проектов договоров (соглашений), заключаемых от имени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администрации муниципального района и подготовку по ним заключений, замечаний и предложений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0A15BE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Юридический отдел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Начальник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отдела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,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главны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й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специалист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Разъяснение муниципальным служащим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5D108D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lastRenderedPageBreak/>
              <w:t xml:space="preserve">2. Отдел </w:t>
            </w:r>
            <w:r w:rsidR="000A15BE"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экономики</w:t>
            </w:r>
            <w:r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 xml:space="preserve"> </w:t>
            </w:r>
            <w:r w:rsidR="002C3FB2"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администрации муниципального района</w:t>
            </w:r>
          </w:p>
          <w:p w:rsidR="005D108D" w:rsidRPr="00D223C9" w:rsidRDefault="00734AC4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 xml:space="preserve">Сектор по </w:t>
            </w:r>
            <w:r w:rsidR="00051FE7"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 xml:space="preserve">предпринимательству, </w:t>
            </w:r>
            <w:r w:rsidR="000B65E9"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торговле и промышленности</w:t>
            </w:r>
          </w:p>
        </w:tc>
      </w:tr>
      <w:tr w:rsidR="002940D2" w:rsidRPr="00D223C9" w:rsidTr="006107B2">
        <w:trPr>
          <w:trHeight w:val="20"/>
        </w:trPr>
        <w:tc>
          <w:tcPr>
            <w:tcW w:w="8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Разработка и реализация муниципальной программы  развития малого и среднего предпринимательства в муниципальном районе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Отдел 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экономики</w:t>
            </w:r>
          </w:p>
          <w:p w:rsidR="005D108D" w:rsidRPr="00D223C9" w:rsidRDefault="000B65E9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Сектор по предпринимательству, торговле и промышленности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начальник отдела</w:t>
            </w:r>
            <w:r w:rsidR="000B65E9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,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 xml:space="preserve">Вынесение проектов муниципальных программ на рассмотрение в Совет народных депутатов муниципального района, предоставляющих необоснованные преимущества отдельным группам субъектов малого и среднего предпринимательства (далее – </w:t>
            </w:r>
            <w:proofErr w:type="spellStart"/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СмиСП</w:t>
            </w:r>
            <w:proofErr w:type="spellEnd"/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).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Учет мнения при разработке проектов программ, совместных рабочих групп, результатов оценки регулирующего воздействия и </w:t>
            </w:r>
            <w:proofErr w:type="spell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экспертизы нормативных правовых актов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исключение  излишних административных процедур при внесении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проектов муниципальных программ в Совет народных депутатов муниципального района.</w:t>
            </w:r>
          </w:p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Строгое соблюдение регламента принятия решения</w:t>
            </w:r>
          </w:p>
        </w:tc>
      </w:tr>
      <w:tr w:rsidR="002940D2" w:rsidRPr="00D223C9" w:rsidTr="006107B2">
        <w:trPr>
          <w:trHeight w:val="20"/>
        </w:trPr>
        <w:tc>
          <w:tcPr>
            <w:tcW w:w="8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Осуществление мониторинга использования средств местного бюджета муниципального района, выделяемых на оказание муниципальной поддержки малого и среднего предпринимательства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  экономик</w:t>
            </w:r>
            <w:r w:rsidR="000A15BE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и</w:t>
            </w:r>
            <w:r w:rsidR="000B65E9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, сектор по предпринимательству, торговле и промышленности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Начальник отдела</w:t>
            </w:r>
            <w:r w:rsidR="000B65E9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В ходе проведения мониторинга использования субсидий их получателями в соответствии с условиями и целями, определенными Программой, сотрудник обнаруживает невыполнение условий предоставления муниципальной поддержки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08D" w:rsidRPr="00D223C9" w:rsidRDefault="005D108D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Строгое соблюдение проведения  мониторинга использования субсидий их получателями в соответствии с условиями и целями, определенными Программой</w:t>
            </w:r>
          </w:p>
        </w:tc>
      </w:tr>
      <w:tr w:rsidR="002940D2" w:rsidRPr="00D223C9" w:rsidTr="006107B2">
        <w:trPr>
          <w:trHeight w:val="20"/>
        </w:trPr>
        <w:tc>
          <w:tcPr>
            <w:tcW w:w="8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both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2.3.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Выбор способа определения поставщиков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Отдел экономики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 начальник отдела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Некорректный  выбор способа определения поставщиков по срокам, цене, объему,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Снижения числа торгов в форме запросов котировок</w:t>
            </w:r>
          </w:p>
        </w:tc>
      </w:tr>
      <w:tr w:rsidR="002940D2" w:rsidRPr="00D223C9" w:rsidTr="006107B2">
        <w:trPr>
          <w:trHeight w:val="20"/>
        </w:trPr>
        <w:tc>
          <w:tcPr>
            <w:tcW w:w="8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both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2.4.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Отдел экономики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 начальник отдела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Прямые контакты и переговоры с потенциальным участником.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Дискриминационные изменения документации.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2940D2" w:rsidRPr="00D223C9" w:rsidTr="006107B2">
        <w:trPr>
          <w:trHeight w:val="20"/>
        </w:trPr>
        <w:tc>
          <w:tcPr>
            <w:tcW w:w="8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both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2.5.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Принятие котировочных заявок, конкурсных заявок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Отдел экономики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 xml:space="preserve">Заместитель главы администрации муниципального района, курирующий данное направление, начальник </w:t>
            </w:r>
            <w:r w:rsidRPr="00D223C9">
              <w:rPr>
                <w:color w:val="13240A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lastRenderedPageBreak/>
              <w:t xml:space="preserve">Склонение к разглашению информации об организациях и лицах, подавших заявки на участие в процедурах по размещению заказов на </w:t>
            </w:r>
            <w:r w:rsidRPr="00D223C9">
              <w:rPr>
                <w:color w:val="13240A"/>
                <w:sz w:val="20"/>
                <w:szCs w:val="20"/>
              </w:rPr>
              <w:lastRenderedPageBreak/>
              <w:t>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Разъяснение муниципальным служащим: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 xml:space="preserve">- обязанности незамедлительно сообщить представителю нанимателя о склонении его к </w:t>
            </w:r>
            <w:r w:rsidRPr="00D223C9">
              <w:rPr>
                <w:color w:val="13240A"/>
                <w:sz w:val="20"/>
                <w:szCs w:val="20"/>
              </w:rPr>
              <w:lastRenderedPageBreak/>
              <w:t>совершению коррупционного правонарушения;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- мер ответственности за совершение коррупционных правонарушений.</w:t>
            </w:r>
          </w:p>
        </w:tc>
      </w:tr>
      <w:tr w:rsidR="002940D2" w:rsidRPr="00D223C9" w:rsidTr="006107B2">
        <w:trPr>
          <w:trHeight w:val="2117"/>
        </w:trPr>
        <w:tc>
          <w:tcPr>
            <w:tcW w:w="8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both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Заключение муниципального контракта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Отдел экономики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 начальник отдела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Затягивание (препятствие) процедуры обжалования выбора поставщика.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Необоснованные изменения условий контракта.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Затягивание (ускорение) заключения контракта.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Запрос недопустимых и/или необъявленных документов и сведений при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proofErr w:type="gramStart"/>
            <w:r w:rsidRPr="00D223C9">
              <w:rPr>
                <w:color w:val="13240A"/>
                <w:sz w:val="20"/>
                <w:szCs w:val="20"/>
              </w:rPr>
              <w:t>заключении</w:t>
            </w:r>
            <w:proofErr w:type="gramEnd"/>
            <w:r w:rsidRPr="00D223C9">
              <w:rPr>
                <w:color w:val="13240A"/>
                <w:sz w:val="20"/>
                <w:szCs w:val="20"/>
              </w:rPr>
              <w:t xml:space="preserve"> контракта.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both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Подготовка, сбор и направление контрактов победителям.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Мониторинг заключения муниципальных контрактов.</w:t>
            </w:r>
          </w:p>
          <w:p w:rsidR="00FE6410" w:rsidRPr="00D223C9" w:rsidRDefault="00FE6410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color w:val="13240A"/>
                <w:sz w:val="20"/>
                <w:szCs w:val="20"/>
              </w:rPr>
              <w:t>Заключение контрактов в электронном виде</w:t>
            </w:r>
          </w:p>
        </w:tc>
      </w:tr>
      <w:tr w:rsidR="006107B2" w:rsidRPr="00D223C9" w:rsidTr="000B7558">
        <w:trPr>
          <w:trHeight w:val="20"/>
        </w:trPr>
        <w:tc>
          <w:tcPr>
            <w:tcW w:w="15482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pStyle w:val="a3"/>
              <w:spacing w:before="0" w:beforeAutospacing="0" w:after="0" w:afterAutospacing="0"/>
              <w:jc w:val="center"/>
              <w:rPr>
                <w:color w:val="13240A"/>
                <w:sz w:val="20"/>
                <w:szCs w:val="20"/>
              </w:rPr>
            </w:pPr>
            <w:r w:rsidRPr="00D223C9">
              <w:rPr>
                <w:b/>
                <w:bCs/>
                <w:color w:val="13240A"/>
                <w:sz w:val="20"/>
                <w:szCs w:val="20"/>
              </w:rPr>
              <w:t>3. Отдел архитектур</w:t>
            </w:r>
            <w:r>
              <w:rPr>
                <w:b/>
                <w:bCs/>
                <w:color w:val="13240A"/>
                <w:sz w:val="20"/>
                <w:szCs w:val="20"/>
              </w:rPr>
              <w:t>ы и градостроительства</w:t>
            </w:r>
          </w:p>
        </w:tc>
      </w:tr>
      <w:tr w:rsidR="002940D2" w:rsidRPr="00D223C9" w:rsidTr="006107B2">
        <w:trPr>
          <w:trHeight w:val="20"/>
        </w:trPr>
        <w:tc>
          <w:tcPr>
            <w:tcW w:w="8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Default="006107B2" w:rsidP="00294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Выдача разрешений на строительство, разрешений на ввод объектов в эксплуатацию при осуществлении строительства, реконструкции, разрешений на установку рекламных конструкций, аннулирование таких разрешений, </w:t>
            </w:r>
            <w:r w:rsidR="00F53296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разрешений на осуществление земляных работ, </w:t>
            </w:r>
            <w:r w:rsidR="002940D2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уведомление о соответствии построенных объектов ИЖС, </w:t>
            </w:r>
            <w:r w:rsidR="002940D2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 xml:space="preserve">уведомления о соответствии указанных в уведомлении о планируемом строительстве параметров объекта ИЖС </w:t>
            </w:r>
            <w:proofErr w:type="gramEnd"/>
          </w:p>
          <w:p w:rsidR="002940D2" w:rsidRPr="00D223C9" w:rsidRDefault="002940D2" w:rsidP="00294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D223C9">
              <w:rPr>
                <w:rFonts w:ascii="Times New Roman" w:eastAsia="Times New Roman" w:hAnsi="Times New Roman" w:cs="Times New Roman"/>
                <w:bCs/>
                <w:color w:val="13240A"/>
                <w:sz w:val="20"/>
                <w:szCs w:val="20"/>
                <w:lang w:eastAsia="ru-RU"/>
              </w:rPr>
              <w:t>архитектур</w:t>
            </w:r>
            <w:r>
              <w:rPr>
                <w:rFonts w:ascii="Times New Roman" w:eastAsia="Times New Roman" w:hAnsi="Times New Roman" w:cs="Times New Roman"/>
                <w:bCs/>
                <w:color w:val="13240A"/>
                <w:sz w:val="20"/>
                <w:szCs w:val="20"/>
                <w:lang w:eastAsia="ru-RU"/>
              </w:rPr>
              <w:t>ы и градостроительства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Начальник отдела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Принятие необоснованных решений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107B2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Default="00CA2B94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lastRenderedPageBreak/>
              <w:t>4</w:t>
            </w:r>
            <w:r w:rsidR="006107B2"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. Отдел по строительству, транспорту и ЖКХ администрации муниципального района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Сектор по строительству и ЖКХ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4.1</w:t>
            </w:r>
            <w:r w:rsidR="006107B2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Формирование сводной отчетности, проведение комплексного анализа и определение тенденции развития жилищно-коммунального хозяйства муниципального района, осуществление экономически обоснованного расчета по финансированию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Отдел </w:t>
            </w:r>
            <w:r w:rsidRPr="00D223C9">
              <w:rPr>
                <w:rFonts w:ascii="Times New Roman" w:eastAsia="Times New Roman" w:hAnsi="Times New Roman" w:cs="Times New Roman"/>
                <w:bCs/>
                <w:color w:val="13240A"/>
                <w:sz w:val="20"/>
                <w:szCs w:val="20"/>
                <w:lang w:eastAsia="ru-RU"/>
              </w:rPr>
              <w:t>по строительству, транспорту и ЖКХ, сектор по строительству и ЖКХ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начальник отдела, начальник сектора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Некачественное и несвоевременное формирование  сводной отчетности, проведения комплексного анализа и определения тенденции развития жилищно-коммунального хозяйства муниципального района, подготовка экономически не обоснованного расчета по финансированию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4.2</w:t>
            </w:r>
            <w:r w:rsidR="006107B2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Осуществление муниципального контроля за сохранностью автомобильных дорог местного значения в 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границах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муниципального района (по переданным от поселений полномочиям)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Отдел </w:t>
            </w:r>
            <w:r w:rsidRPr="00D223C9">
              <w:rPr>
                <w:rFonts w:ascii="Times New Roman" w:eastAsia="Times New Roman" w:hAnsi="Times New Roman" w:cs="Times New Roman"/>
                <w:bCs/>
                <w:color w:val="13240A"/>
                <w:sz w:val="20"/>
                <w:szCs w:val="20"/>
                <w:lang w:eastAsia="ru-RU"/>
              </w:rPr>
              <w:t>по строительству, транспорту и ЖКХ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начальник отдела, начальник сектора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Принятие не обоснованных решений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муниципального контроля за сохранностью автомобильных дорог местного значения. 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CA2B94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CA2B94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4.3</w:t>
            </w:r>
            <w:r w:rsidR="006107B2" w:rsidRPr="00CA2B94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Прием заявлений от граждан и молодых семей, с необходимым пакетом </w:t>
            </w: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 xml:space="preserve">документов для постановки на учет в качестве нуждающихся в </w:t>
            </w:r>
            <w:r w:rsidRPr="00CA2B94">
              <w:rPr>
                <w:rFonts w:ascii="Times New Roman" w:hAnsi="Times New Roman" w:cs="Times New Roman"/>
                <w:sz w:val="20"/>
                <w:szCs w:val="20"/>
              </w:rPr>
              <w:t>улучшении жилищных условий в рамках реализации ФЦП «Устойчивое развитие</w:t>
            </w: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 сельских территорий на 2014-2017 гг. и на период до 2020г.»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 xml:space="preserve">Отдел </w:t>
            </w:r>
            <w:r w:rsidRPr="00CA2B94">
              <w:rPr>
                <w:rFonts w:ascii="Times New Roman" w:hAnsi="Times New Roman" w:cs="Times New Roman"/>
                <w:bCs/>
                <w:color w:val="13240A"/>
                <w:sz w:val="20"/>
                <w:szCs w:val="20"/>
              </w:rPr>
              <w:t>по строительству, транспорту и ЖКХ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Заместитель главы администрации муниципального района, </w:t>
            </w:r>
            <w:proofErr w:type="gramStart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>курирующий</w:t>
            </w:r>
            <w:proofErr w:type="gramEnd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 данное направление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>Установление необоснованных преимуще</w:t>
            </w:r>
            <w:proofErr w:type="gramStart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ств гр</w:t>
            </w:r>
            <w:proofErr w:type="gramEnd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ажданам и молодым семьям </w:t>
            </w: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>при постановке их на учет в качестве нуждающихся в улучшении жилищных условий в рамках реализации ФЦП «Устойчивое развитие сельских территорий на 2014-2017 гг. и на период до 2020г.»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:rsidR="006107B2" w:rsidRPr="00CA2B94" w:rsidRDefault="006107B2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- об обязанности </w:t>
            </w: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>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CA2B94" w:rsidRDefault="006107B2" w:rsidP="00E52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CA2B94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CA2B94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4.4</w:t>
            </w:r>
            <w:r w:rsidR="006107B2" w:rsidRPr="00CA2B94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Прием заявлений  от молодых семей, с необходимым пакетом документов, для постановки на учет в </w:t>
            </w:r>
            <w:proofErr w:type="gramStart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качестве</w:t>
            </w:r>
            <w:proofErr w:type="gramEnd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 нуждающихся в улучшении жилищных условий в рамках реализации муниципальной программы «Обеспечение доступным и комфортным жильем и коммунальными услугами населения Хохольского муниципального района Воронежской области» на 2014-2020 г.г.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Отдел </w:t>
            </w:r>
            <w:r w:rsidRPr="00CA2B94">
              <w:rPr>
                <w:rFonts w:ascii="Times New Roman" w:hAnsi="Times New Roman" w:cs="Times New Roman"/>
                <w:bCs/>
                <w:color w:val="13240A"/>
                <w:sz w:val="20"/>
                <w:szCs w:val="20"/>
              </w:rPr>
              <w:t>по строительству, транспорту и ЖКХ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Заместитель главы администрации муниципального района, </w:t>
            </w:r>
            <w:proofErr w:type="gramStart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курирующий</w:t>
            </w:r>
            <w:proofErr w:type="gramEnd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 данное направление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Установление необоснованных преимуществ при постановке граждан на учет в качестве нуждающихся в улучшении жилищных условий в рамках реализации муниципальной программы «Обеспечение доступным и комфортным жильем и коммунальными услугами населения Хохольского муниципального района Воронежской области» на 2014-2020 г.г.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высокая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6107B2" w:rsidRPr="00CA2B94" w:rsidRDefault="006107B2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CA2B94" w:rsidRDefault="006107B2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  <w:tr w:rsidR="006107B2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5</w:t>
            </w:r>
            <w:r w:rsidR="006107B2" w:rsidRPr="00D223C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. Отдел по делам ГО ЧС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5</w:t>
            </w:r>
            <w:r w:rsidR="006107B2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расследований причин возникновения чрезвычайных ситуаций природного и техногенного характера, аварий, несчастных случаев на производстве, инфекционных и массовых неинфекционных заболеваний людей, животных и растений, причинения вреда окружающей среде, имуществу граждан и юридических лиц, </w:t>
            </w:r>
            <w:r w:rsidRPr="00D223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муниципальному имуществу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Отдел по делам ГО ЧС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начальник отдела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</w:rPr>
              <w:t>Несвоевременно сообщенный несчастный случай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</w:rPr>
              <w:t>Расследование случаев возникновения чрезвычайных ситуаций природного и техногенного характера и т.д., имеет цель выявить причины, наметить меры по устранению их последствий, разработать необходимые мероприятия по их предупреждению и определить материальный ущерб.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- об обязанности незамедлительно сообщить представителю нанимателя о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107B2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lastRenderedPageBreak/>
              <w:t>6</w:t>
            </w:r>
            <w:r w:rsidR="006107B2"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. Отдел организационной работы и делопроизводства администрации муниципального района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6</w:t>
            </w:r>
            <w:r w:rsidR="006107B2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и принятие решений по назначению на должности муниципальной службы; по проведению аттестации, квалификационных экзаменов муниципальных служащих,  конкурсов на замещение вакантных должностей муниципальной службы и включение в кадровый резерв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 организационной работы и делопроизводства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- руководитель аппарата администрации муниципального района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начальник отдела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23C9">
              <w:rPr>
                <w:rFonts w:ascii="Times New Roman" w:hAnsi="Times New Roman"/>
                <w:sz w:val="20"/>
                <w:szCs w:val="20"/>
              </w:rPr>
              <w:t>Предоставление не предусмотренных законом преимуществ (протекционизм, семейственность) для поступления на муниципальную службу, на работу.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6</w:t>
            </w:r>
            <w:r w:rsidR="006107B2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конкурсов на замещение вакантной должности, на включение в кадровый резерв на замещение вакантной должности муниципальной службы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 организационной работы и делопроизводства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Заместитель главы администрации 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-р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уководитель аппарата администрации муниципального района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23C9">
              <w:rPr>
                <w:rFonts w:ascii="Times New Roman" w:hAnsi="Times New Roman"/>
                <w:sz w:val="20"/>
                <w:szCs w:val="20"/>
              </w:rPr>
              <w:t>Победителем конкурса на замещение вакантной должности, на включение в кадровый резерв на замещение вакантной должности муниципальной службы признан кандидат, не соответствующий квалификационным требованиям к данной должности, а по рекомендации, либо хороший знакомый, или по иным незаконным основаниям.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107B2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7</w:t>
            </w:r>
            <w:r w:rsidR="006107B2"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. Комиссия по делам несовершеннолетних и защите их прав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7</w:t>
            </w:r>
            <w:r w:rsidR="006107B2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Принятие мер воздействия в отношении несовершеннолетних, родителей (или иных законных представителей), других граждан и должностных лиц, предусмотренных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законодательством Российской Федерации и законодательством Воронежской области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Комиссия по делам несовершеннолетних и защите их прав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главный специалис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т-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ответственный секретарь комиссии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Оказание влияния на принятие комиссией решений, направленных на предоставление необоснованных преимуществ отдельным гражданам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Коллегиальное принятие решений</w:t>
            </w:r>
          </w:p>
        </w:tc>
      </w:tr>
      <w:tr w:rsidR="006107B2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lastRenderedPageBreak/>
              <w:t>8</w:t>
            </w:r>
            <w:r w:rsidR="006107B2"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. Административная комиссия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CA2B94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8</w:t>
            </w:r>
            <w:r w:rsidR="006107B2"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Принятие мер воздействия в 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отношении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граждан и должностных лиц, предусмотренных Кодексом об административных правонарушений при осуществлении переданных отдельных государственных полномочий  Воронежской области в соответствии с законодательством Воронежской области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Административная комиссия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ведущий специалис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т-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ответственный секретарь комиссии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Оказание влияния на принятие комиссией решений, направленных на предоставление необоснованных преимуществ отдельным гражданам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Коллегиальное принятие решений</w:t>
            </w:r>
          </w:p>
        </w:tc>
      </w:tr>
      <w:tr w:rsidR="006107B2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9</w:t>
            </w:r>
            <w:r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. Отдел земельных отношений, муниципального имущества и экологии администрации муниципального района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Согласование предоставления в аренду муниципального имущества, находящегося в оперативном управлении муниципальных учреждений муниципального района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 xml:space="preserve"> сектор муниципального имущества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Необоснованное согласование или необоснованный отказ в согласовании предоставления в аренду муниципального имущества, находящегося в оперативном управлении муниципальных учреждений муниципального района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и сроков совершения действий должностным лицом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Предоставление имущества, составляющего муниципальную казну Хохольского муниципального района Воронежской области в аренду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 xml:space="preserve"> сектор муниципального имущества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Организация, подготовка и проведение торгов на право аренды имущества, находящегося в собственности Хохольского муниципального района Воронежской области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 xml:space="preserve"> сектор муниципального имущества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Согласование на списание имущества, находящегося в собственности муниципального района и в оперативном управлении муниципальных  учреждений муниципального района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 сектор муниципального имущества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.5.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Выдача выписок из Реестра муниципальной собственности муниципального района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 xml:space="preserve"> Отдел земельных отношений, муниципального имущества и экологии</w:t>
            </w:r>
          </w:p>
          <w:p w:rsidR="006107B2" w:rsidRPr="00D223C9" w:rsidRDefault="006107B2" w:rsidP="00E528FB">
            <w:pPr>
              <w:spacing w:after="0" w:line="240" w:lineRule="auto"/>
              <w:rPr>
                <w:sz w:val="20"/>
                <w:szCs w:val="20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 xml:space="preserve"> сектор муниципального имущества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Необоснованное требование об ускорении выдачи выписки муниципальной собственности  муниципального района  по просьбе заявителя.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Подписание выписки из Реестра муниципальной собственности  муниципального района, включающей недостоверные сведения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.6.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Организация проведения торгов (аукционов) по продаже земельных участков и имущества, находящихся в собственности муниципального района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 xml:space="preserve"> сектор по земельным отношениям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Определение начальной цены на основании отчета независимого оценщика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.7.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Предоставление в аренду (собственность) земельных участков, находящихся в муниципальной собственности  муниципального района, на которых расположены здания, строения, сооружения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 сектор по земельным отношениям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Незаконное предоставление в аренду земельных участков,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Незаконный отказ в предоставлении в аренду земельных участков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.8.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Проведение комиссии по рассмотрению заявлений граждан, претендующих 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на бесплатное предоставление земельного участка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lastRenderedPageBreak/>
              <w:t xml:space="preserve"> Отдел земельных отношений, муниципального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lastRenderedPageBreak/>
              <w:t>имущества и экологии</w:t>
            </w:r>
          </w:p>
          <w:p w:rsidR="006107B2" w:rsidRPr="00D223C9" w:rsidRDefault="006107B2" w:rsidP="00E528FB">
            <w:pPr>
              <w:spacing w:after="0" w:line="240" w:lineRule="auto"/>
              <w:rPr>
                <w:sz w:val="20"/>
                <w:szCs w:val="20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 xml:space="preserve"> сектор по земельным отношениям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 xml:space="preserve">Заместитель главы администрации муниципального района,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 xml:space="preserve">Установление необоснованных преимуществ при постановке граждан на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учет на бесплатное предоставление земельного участка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высокая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- об обязанности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.9.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Принятие на работу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 xml:space="preserve"> сектор по земельным отношениям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служащим, собеседование с кандидатами на вакантную должность: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9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.10.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Осуществление муниципального 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контроля за использованием земель, расположенных на территории муниципального района (по переданным от поселений полномочиям)  в соответствии с установленными федеральными законами, законами Воронежской области, муниципальными правовыми актами обязательными требованиями.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</w:t>
            </w:r>
          </w:p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Принятие необоснованных решений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муниципального земельного контроля за  соблюдением юридическими лицами, индивидуальными предпринимателями и гражданами обязательных требований, установленных федеральными законами, законами Воронежской области, муниципальными правовыми актами.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- об обязанности незамедлительно сообщить представителю нанимателя о склонении его к совершению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107B2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0</w:t>
            </w:r>
            <w:r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. Отдел по образованию, молодежной политике и спорту администрации муниципального района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10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Прием заявлений, постановка на учет детей для зачисления в 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Отдел по образованию, молодежной политике и спорту 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Заместитель главы администрации муниципального района, курирующий данное направление, руководитель отдела, заместитель руководителя отдела 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необоснованных преимуществ при постановке детей на учет  для зачисления в 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высокая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CA2B94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10.2.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Подготовка и принятие решений по вопросам опеки и попечительства при </w:t>
            </w:r>
            <w:proofErr w:type="gramStart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осуществлении</w:t>
            </w:r>
            <w:proofErr w:type="gramEnd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 переданных отдельных государственных полномочий  Воронежской области Хохольскому муниципальному району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Отдел по образованию, молодежной политике и спорту,  сектор по опеке и попечительству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 руководитель отдела, начальник сектора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При принятии решений по вопросам опеки и попечительства не соблюдаются требования действующего законодательства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высокая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6107B2" w:rsidRPr="00CA2B94" w:rsidRDefault="006107B2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CA2B94" w:rsidRDefault="006107B2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CA2B94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10.3.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Осуществление надзора за деятельностью опекунов и попечителей, деятельностью организаций, в которые </w:t>
            </w: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 xml:space="preserve">помещены недееспособные или не полностью дееспособные граждане, а также осуществление контроля за условиями жизни и воспитания детей в </w:t>
            </w:r>
            <w:proofErr w:type="gramStart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семьях</w:t>
            </w:r>
            <w:proofErr w:type="gramEnd"/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 усыновителей граждан Российской Федерации, проживающих на территории Российской Федерации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>Отдел по образованию, молодежной политике и спорту, сектор по опеке и попечительству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Заместитель главы администрации муниципального района, курирующий данное направление, </w:t>
            </w: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>руководитель отдела, начальник сектора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>При проведении проверки не отражение в акте проверки выявленных нарушений действующего законодательства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CA2B94" w:rsidRDefault="006107B2" w:rsidP="00E52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:rsidR="006107B2" w:rsidRPr="00CA2B94" w:rsidRDefault="006107B2" w:rsidP="00E52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 xml:space="preserve">- об обязанности незамедлительно сообщить представителю нанимателя о </w:t>
            </w: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lastRenderedPageBreak/>
              <w:t>склонении его к совершению коррупционного правонарушения,</w:t>
            </w:r>
          </w:p>
          <w:p w:rsidR="006107B2" w:rsidRPr="00CA2B94" w:rsidRDefault="006107B2" w:rsidP="00E52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  <w:p w:rsidR="006107B2" w:rsidRPr="00CA2B94" w:rsidRDefault="006107B2" w:rsidP="00E528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3240A"/>
                <w:sz w:val="20"/>
                <w:szCs w:val="20"/>
              </w:rPr>
            </w:pPr>
            <w:r w:rsidRPr="00CA2B94">
              <w:rPr>
                <w:rFonts w:ascii="Times New Roman" w:hAnsi="Times New Roman" w:cs="Times New Roman"/>
                <w:color w:val="13240A"/>
                <w:sz w:val="20"/>
                <w:szCs w:val="20"/>
              </w:rPr>
              <w:t>Регламентация осуществления надзора за деятельностью опекунов и попечителей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0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проектов нормативных правовых актов по вопросу системы оплаты труда работников подведомственных учреждений 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 по образованию, молодежной политике и спорту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Заместитель главы администрации муниципального района, курирующий данное направление, руководитель отдела, заместитель руководителя отдела 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</w:rPr>
              <w:t>Оказание влияния на принятие решений, направленных на предоставление необоснованных преимуществ отдельным гражданам, учреждениям.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</w:rPr>
              <w:t xml:space="preserve">Коллегиальное принятие решений. Создание совместных рабочих групп, комиссий, проведения </w:t>
            </w:r>
            <w:proofErr w:type="spellStart"/>
            <w:r w:rsidRPr="00D223C9">
              <w:rPr>
                <w:rFonts w:ascii="Times New Roman" w:hAnsi="Times New Roman" w:cs="Times New Roman"/>
                <w:sz w:val="20"/>
                <w:szCs w:val="20"/>
              </w:rPr>
              <w:t>антикоррупционной</w:t>
            </w:r>
            <w:proofErr w:type="spellEnd"/>
            <w:r w:rsidRPr="00D223C9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экспертизы проектов, тексты которых размещаются в обязательном порядке на сайте администрации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10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.5.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</w:rPr>
              <w:t>Проведение оценки последствий принятия решения о реорганизации или ликвидации муниципальных образовательных  учреждений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Отдел по образованию, молодежной политике, культуре и спорту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Заместитель главы администрации муниципального района, курирующий данное направление, руководитель отдела, заместитель руководителя отдела 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</w:rPr>
              <w:t>Предложение от заинтересованных сторон за определённое вознаграждение повлиять на экспертную оценку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решений на основании экспертной оценки, осуществляемой </w:t>
            </w:r>
            <w:proofErr w:type="spellStart"/>
            <w:r w:rsidRPr="00D223C9">
              <w:rPr>
                <w:rFonts w:ascii="Times New Roman" w:hAnsi="Times New Roman" w:cs="Times New Roman"/>
                <w:sz w:val="20"/>
                <w:szCs w:val="20"/>
              </w:rPr>
              <w:t>комиссионно</w:t>
            </w:r>
            <w:proofErr w:type="spellEnd"/>
            <w:r w:rsidRPr="00D223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- о мерах ответственности за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совершение коррупционных правонарушений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10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.6.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Принятие на работу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Отдел по образованию, молодежной политике и спорту 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 главы администрации муниципального района, курирующий данное направление, руководитель отдела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служащим, собеседование с кандидатами на вакантную должность: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</w:p>
        </w:tc>
      </w:tr>
      <w:tr w:rsidR="006107B2" w:rsidRPr="00D223C9" w:rsidTr="006107B2">
        <w:trPr>
          <w:trHeight w:val="20"/>
        </w:trPr>
        <w:tc>
          <w:tcPr>
            <w:tcW w:w="1548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11</w:t>
            </w:r>
            <w:r w:rsidRPr="00D223C9">
              <w:rPr>
                <w:rFonts w:ascii="Times New Roman" w:eastAsia="Times New Roman" w:hAnsi="Times New Roman" w:cs="Times New Roman"/>
                <w:b/>
                <w:bCs/>
                <w:color w:val="13240A"/>
                <w:sz w:val="20"/>
                <w:szCs w:val="20"/>
                <w:lang w:eastAsia="ru-RU"/>
              </w:rPr>
              <w:t>.Финансовый отдел администрации муниципального района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11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Подготовка проекта бюджета Хохольского муниципального района Воронежской области, осуществление контроля за его исполнением, подготовка отчета об исполнении бюджета Хохольского муниципального района Воронежской области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Финансовый отдел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Заместитель главы администрации, 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курирующий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данное направление Руководитель отдела, начальники секторов отдела</w:t>
            </w:r>
            <w:r w:rsidR="00DE0C93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, главный специалист</w:t>
            </w:r>
          </w:p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использованием предоставленных бюджетных средств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11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Подготовка проектов решений о перераспределении средств бюджета муниципального района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Финансовый отдел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Заместители главы администрации муниципального района, руководители и начальники отделов администрации муниципального района, руководитель финансового отдела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Нецелевое использование бюджетных средств. Недостаточно эффективный предварительный и последующий </w:t>
            </w:r>
            <w:proofErr w:type="gramStart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 использованием предоставленных бюджетных средств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Подготовка решений о возврате или зачете излишне уплаченных или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Финансовый отдел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 xml:space="preserve">Заместитель  главы администрации муниципального района,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курирующий данное направление, руководитель финансового отдела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 xml:space="preserve">Принятие необоснованных решений о возврате или зачете излишне уплаченных или 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Коллегиальное принятие решений. Разъяснения муниципальным служащим: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2940D2" w:rsidRPr="00D223C9" w:rsidTr="006107B2">
        <w:trPr>
          <w:trHeight w:val="20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1</w:t>
            </w: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Принятие на работу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pacing w:val="-1"/>
                <w:sz w:val="20"/>
                <w:szCs w:val="20"/>
                <w:lang w:eastAsia="ru-RU"/>
              </w:rPr>
              <w:t>Финансовый отдел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Заместитель  главы администрации муниципального района, курирующий данное направление Руководитель финансового отдела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Разъяснения муниципальным служащим, собеседование с кандидатами на вакантную должность: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6107B2" w:rsidRPr="00D223C9" w:rsidRDefault="006107B2" w:rsidP="00E5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2C3FB2" w:rsidRDefault="002C3FB2" w:rsidP="005D108D"/>
    <w:p w:rsidR="00702169" w:rsidRDefault="00702169" w:rsidP="005D108D"/>
    <w:sectPr w:rsidR="00702169" w:rsidSect="00D223C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08D"/>
    <w:rsid w:val="00051FE7"/>
    <w:rsid w:val="00090E7D"/>
    <w:rsid w:val="000A15BE"/>
    <w:rsid w:val="000B65E9"/>
    <w:rsid w:val="000D78B4"/>
    <w:rsid w:val="0017302B"/>
    <w:rsid w:val="00196CF3"/>
    <w:rsid w:val="001A3754"/>
    <w:rsid w:val="001F1F6D"/>
    <w:rsid w:val="001F26BE"/>
    <w:rsid w:val="00217439"/>
    <w:rsid w:val="0025420C"/>
    <w:rsid w:val="00293F82"/>
    <w:rsid w:val="002940D2"/>
    <w:rsid w:val="002A0C5A"/>
    <w:rsid w:val="002C3FB2"/>
    <w:rsid w:val="002E5880"/>
    <w:rsid w:val="00346828"/>
    <w:rsid w:val="00385284"/>
    <w:rsid w:val="004257CE"/>
    <w:rsid w:val="004C7FF9"/>
    <w:rsid w:val="004D6F4F"/>
    <w:rsid w:val="00511119"/>
    <w:rsid w:val="005324B8"/>
    <w:rsid w:val="005D108D"/>
    <w:rsid w:val="006107B2"/>
    <w:rsid w:val="006206EF"/>
    <w:rsid w:val="00690A01"/>
    <w:rsid w:val="006A000E"/>
    <w:rsid w:val="006A703F"/>
    <w:rsid w:val="006A7770"/>
    <w:rsid w:val="00702169"/>
    <w:rsid w:val="007040D8"/>
    <w:rsid w:val="0070606F"/>
    <w:rsid w:val="00731A5D"/>
    <w:rsid w:val="00734AC4"/>
    <w:rsid w:val="00750BD5"/>
    <w:rsid w:val="007B0386"/>
    <w:rsid w:val="0081209C"/>
    <w:rsid w:val="00816480"/>
    <w:rsid w:val="0082314E"/>
    <w:rsid w:val="00852D35"/>
    <w:rsid w:val="008A1AE0"/>
    <w:rsid w:val="008B0973"/>
    <w:rsid w:val="008D5EC3"/>
    <w:rsid w:val="008E4DD4"/>
    <w:rsid w:val="008F3351"/>
    <w:rsid w:val="00943BE0"/>
    <w:rsid w:val="00952DCF"/>
    <w:rsid w:val="00992E13"/>
    <w:rsid w:val="009B1320"/>
    <w:rsid w:val="009C7783"/>
    <w:rsid w:val="00A00FEA"/>
    <w:rsid w:val="00A047D5"/>
    <w:rsid w:val="00AA2DF9"/>
    <w:rsid w:val="00AC7783"/>
    <w:rsid w:val="00AC7AF5"/>
    <w:rsid w:val="00AD6582"/>
    <w:rsid w:val="00B00ACE"/>
    <w:rsid w:val="00B15EAC"/>
    <w:rsid w:val="00B71501"/>
    <w:rsid w:val="00C02F5F"/>
    <w:rsid w:val="00C11EA2"/>
    <w:rsid w:val="00C4134B"/>
    <w:rsid w:val="00C449F0"/>
    <w:rsid w:val="00C972A3"/>
    <w:rsid w:val="00CA2B94"/>
    <w:rsid w:val="00CE63DF"/>
    <w:rsid w:val="00D15731"/>
    <w:rsid w:val="00D16A78"/>
    <w:rsid w:val="00D223C9"/>
    <w:rsid w:val="00D315D6"/>
    <w:rsid w:val="00D86872"/>
    <w:rsid w:val="00DE0C93"/>
    <w:rsid w:val="00DE4A6D"/>
    <w:rsid w:val="00E528FB"/>
    <w:rsid w:val="00E57543"/>
    <w:rsid w:val="00E72977"/>
    <w:rsid w:val="00E85C67"/>
    <w:rsid w:val="00ED404F"/>
    <w:rsid w:val="00EE2FCB"/>
    <w:rsid w:val="00EE57DD"/>
    <w:rsid w:val="00F53296"/>
    <w:rsid w:val="00F873B2"/>
    <w:rsid w:val="00FA032C"/>
    <w:rsid w:val="00FA1730"/>
    <w:rsid w:val="00FE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108D"/>
    <w:rPr>
      <w:b/>
      <w:bCs/>
    </w:rPr>
  </w:style>
  <w:style w:type="paragraph" w:styleId="a5">
    <w:name w:val="No Spacing"/>
    <w:uiPriority w:val="1"/>
    <w:qFormat/>
    <w:rsid w:val="00D16A7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5270</Words>
  <Characters>30042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hohol</cp:lastModifiedBy>
  <cp:revision>8</cp:revision>
  <cp:lastPrinted>2023-12-21T06:48:00Z</cp:lastPrinted>
  <dcterms:created xsi:type="dcterms:W3CDTF">2023-12-14T06:53:00Z</dcterms:created>
  <dcterms:modified xsi:type="dcterms:W3CDTF">2024-01-31T07:51:00Z</dcterms:modified>
</cp:coreProperties>
</file>