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5E" w:rsidRDefault="00933C5E" w:rsidP="00BE4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BE43C9" w:rsidP="00BE4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 </w:t>
      </w:r>
      <w:r w:rsidR="00221108">
        <w:rPr>
          <w:rFonts w:ascii="Times New Roman" w:hAnsi="Times New Roman" w:cs="Times New Roman"/>
          <w:b/>
          <w:sz w:val="28"/>
          <w:szCs w:val="28"/>
        </w:rPr>
        <w:t>БЮДЖЕТНОЕ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 УЧРЕЖДЕНИЕ</w:t>
      </w:r>
    </w:p>
    <w:p w:rsidR="00BE43C9" w:rsidRDefault="00BE43C9" w:rsidP="00933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221108">
        <w:rPr>
          <w:rFonts w:ascii="Times New Roman" w:hAnsi="Times New Roman" w:cs="Times New Roman"/>
          <w:b/>
          <w:sz w:val="28"/>
          <w:szCs w:val="28"/>
        </w:rPr>
        <w:t>ЦЕНТР ПОДДЕРЖКИ АГРОПРОМЫШЛЕННОГО КОМПЛЕКСА</w:t>
      </w:r>
      <w:r w:rsidR="00933C5E">
        <w:rPr>
          <w:rFonts w:ascii="Times New Roman" w:hAnsi="Times New Roman" w:cs="Times New Roman"/>
          <w:b/>
          <w:sz w:val="28"/>
          <w:szCs w:val="28"/>
        </w:rPr>
        <w:t>»</w:t>
      </w:r>
    </w:p>
    <w:p w:rsidR="00BE43C9" w:rsidRDefault="00BE43C9" w:rsidP="00BE43C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BE43C9" w:rsidP="00BE43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BE43C9" w:rsidP="00BE4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BE43C9" w:rsidRDefault="00BE43C9" w:rsidP="00BE43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933C5E" w:rsidP="00BE43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2110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21108">
        <w:rPr>
          <w:rFonts w:ascii="Times New Roman" w:hAnsi="Times New Roman" w:cs="Times New Roman"/>
          <w:sz w:val="28"/>
          <w:szCs w:val="28"/>
        </w:rPr>
        <w:t xml:space="preserve"> мая </w:t>
      </w:r>
      <w:r w:rsidR="00BE43C9">
        <w:rPr>
          <w:rFonts w:ascii="Times New Roman" w:hAnsi="Times New Roman" w:cs="Times New Roman"/>
          <w:sz w:val="28"/>
          <w:szCs w:val="28"/>
        </w:rPr>
        <w:t>201</w:t>
      </w:r>
      <w:r w:rsidR="00221108">
        <w:rPr>
          <w:rFonts w:ascii="Times New Roman" w:hAnsi="Times New Roman" w:cs="Times New Roman"/>
          <w:sz w:val="28"/>
          <w:szCs w:val="28"/>
        </w:rPr>
        <w:t>8</w:t>
      </w:r>
      <w:r w:rsidR="00BE43C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№ </w:t>
      </w:r>
      <w:r w:rsidR="00CB1A9F">
        <w:rPr>
          <w:rFonts w:ascii="Times New Roman" w:hAnsi="Times New Roman" w:cs="Times New Roman"/>
          <w:sz w:val="28"/>
          <w:szCs w:val="28"/>
        </w:rPr>
        <w:t>5</w:t>
      </w:r>
    </w:p>
    <w:p w:rsidR="00BE43C9" w:rsidRDefault="00BE43C9" w:rsidP="00BE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6D77B4" w:rsidP="00BE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принятии мер</w:t>
      </w:r>
      <w:r w:rsidR="00BE43C9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>
        <w:rPr>
          <w:rFonts w:ascii="Times New Roman" w:hAnsi="Times New Roman" w:cs="Times New Roman"/>
          <w:b/>
          <w:sz w:val="28"/>
          <w:szCs w:val="28"/>
        </w:rPr>
        <w:t>предупреждению коррупции</w:t>
      </w:r>
      <w:r w:rsidR="00BE43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43C9" w:rsidRDefault="00BE43C9" w:rsidP="00BE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</w:t>
      </w:r>
      <w:r w:rsidR="009E4916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У «</w:t>
      </w:r>
      <w:r w:rsidR="009E4916">
        <w:rPr>
          <w:rFonts w:ascii="Times New Roman" w:hAnsi="Times New Roman" w:cs="Times New Roman"/>
          <w:b/>
          <w:sz w:val="28"/>
          <w:szCs w:val="28"/>
        </w:rPr>
        <w:t>Центр поддержки АПК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E43C9" w:rsidRDefault="00BE43C9" w:rsidP="00BE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BE43C9" w:rsidP="00BE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916" w:rsidRDefault="00BE43C9" w:rsidP="00BE43C9">
      <w:pPr>
        <w:pStyle w:val="2"/>
        <w:shd w:val="clear" w:color="auto" w:fill="FFFFFF"/>
        <w:spacing w:before="0"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i w:val="0"/>
        </w:rPr>
        <w:t xml:space="preserve">В соответствии с Федеральным законом от 25.12.2008 № 273-ФЗ «О противодействии коррупции», </w:t>
      </w:r>
      <w:r w:rsidRPr="009E4916">
        <w:rPr>
          <w:rFonts w:ascii="Times New Roman" w:hAnsi="Times New Roman"/>
          <w:b w:val="0"/>
          <w:i w:val="0"/>
          <w:color w:val="000000" w:themeColor="text1"/>
        </w:rPr>
        <w:t>Законом Воронежской области от 12.05.2009  № 43-ОЗ «О профилактике коррупции в Воронежской области»,</w:t>
      </w:r>
      <w:r>
        <w:rPr>
          <w:rFonts w:ascii="Times New Roman" w:hAnsi="Times New Roman"/>
          <w:b w:val="0"/>
          <w:i w:val="0"/>
          <w:color w:val="4D4D4D"/>
        </w:rPr>
        <w:t xml:space="preserve"> </w:t>
      </w:r>
      <w:r>
        <w:rPr>
          <w:rFonts w:ascii="Times New Roman" w:hAnsi="Times New Roman"/>
          <w:b w:val="0"/>
          <w:i w:val="0"/>
        </w:rPr>
        <w:t xml:space="preserve">в целях реализации антикоррупционной политики </w:t>
      </w:r>
      <w:r w:rsidR="009E4916">
        <w:rPr>
          <w:rFonts w:ascii="Times New Roman" w:hAnsi="Times New Roman"/>
          <w:b w:val="0"/>
          <w:i w:val="0"/>
        </w:rPr>
        <w:t>М</w:t>
      </w:r>
      <w:r>
        <w:rPr>
          <w:rFonts w:ascii="Times New Roman" w:hAnsi="Times New Roman"/>
          <w:b w:val="0"/>
          <w:i w:val="0"/>
        </w:rPr>
        <w:t xml:space="preserve">униципального </w:t>
      </w:r>
      <w:r w:rsidR="009E4916">
        <w:rPr>
          <w:rFonts w:ascii="Times New Roman" w:hAnsi="Times New Roman"/>
          <w:b w:val="0"/>
          <w:i w:val="0"/>
        </w:rPr>
        <w:t>бюджетного</w:t>
      </w:r>
      <w:r>
        <w:rPr>
          <w:rFonts w:ascii="Times New Roman" w:hAnsi="Times New Roman"/>
          <w:b w:val="0"/>
          <w:i w:val="0"/>
        </w:rPr>
        <w:t xml:space="preserve"> учреждения «</w:t>
      </w:r>
      <w:r w:rsidR="009E4916">
        <w:rPr>
          <w:rFonts w:ascii="Times New Roman" w:hAnsi="Times New Roman"/>
          <w:b w:val="0"/>
          <w:i w:val="0"/>
        </w:rPr>
        <w:t>Центр поддержки агропромышленного комплекса</w:t>
      </w:r>
      <w:r w:rsidR="005824B9">
        <w:rPr>
          <w:rFonts w:ascii="Times New Roman" w:hAnsi="Times New Roman"/>
          <w:b w:val="0"/>
          <w:i w:val="0"/>
        </w:rPr>
        <w:t xml:space="preserve">» </w:t>
      </w:r>
      <w:r>
        <w:rPr>
          <w:rFonts w:ascii="Times New Roman" w:hAnsi="Times New Roman"/>
          <w:b w:val="0"/>
          <w:i w:val="0"/>
        </w:rPr>
        <w:t xml:space="preserve">  </w:t>
      </w:r>
      <w:r>
        <w:rPr>
          <w:rFonts w:ascii="Times New Roman" w:hAnsi="Times New Roman"/>
        </w:rPr>
        <w:t xml:space="preserve">     </w:t>
      </w:r>
    </w:p>
    <w:p w:rsidR="00BE43C9" w:rsidRDefault="00BE43C9" w:rsidP="00BE43C9">
      <w:pPr>
        <w:pStyle w:val="2"/>
        <w:shd w:val="clear" w:color="auto" w:fill="FFFFFF"/>
        <w:spacing w:before="0" w:after="0" w:line="360" w:lineRule="auto"/>
        <w:ind w:firstLine="708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 р и к а з ы в а ю:</w:t>
      </w:r>
    </w:p>
    <w:p w:rsidR="00BE43C9" w:rsidRDefault="00BE43C9" w:rsidP="00BE43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Утвердить: </w:t>
      </w:r>
    </w:p>
    <w:p w:rsidR="00BE43C9" w:rsidRDefault="00BE43C9" w:rsidP="00BE43C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Кодекс этики и служебного поведения работников </w:t>
      </w:r>
      <w:r w:rsidR="009E4916">
        <w:rPr>
          <w:rFonts w:ascii="Times New Roman" w:hAnsi="Times New Roman" w:cs="Times New Roman"/>
          <w:sz w:val="28"/>
          <w:szCs w:val="28"/>
        </w:rPr>
        <w:t xml:space="preserve">Муниципальном бюджетном учреждении «Центр поддержки агропромышленного комплекса» </w:t>
      </w:r>
      <w:r>
        <w:rPr>
          <w:rFonts w:ascii="Times New Roman" w:hAnsi="Times New Roman" w:cs="Times New Roman"/>
          <w:sz w:val="28"/>
          <w:szCs w:val="28"/>
        </w:rPr>
        <w:t>согласно приложению № 1</w:t>
      </w:r>
      <w:r w:rsidR="00702C8F">
        <w:rPr>
          <w:rFonts w:ascii="Times New Roman" w:hAnsi="Times New Roman" w:cs="Times New Roman"/>
          <w:sz w:val="28"/>
          <w:szCs w:val="28"/>
        </w:rPr>
        <w:t>;</w:t>
      </w:r>
    </w:p>
    <w:p w:rsidR="00BE43C9" w:rsidRDefault="00BE43C9" w:rsidP="00BE43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Правила, регламентирующие вопросы обмена деловыми подарками и зна</w:t>
      </w:r>
      <w:r w:rsidR="009E4916">
        <w:rPr>
          <w:rFonts w:ascii="Times New Roman" w:hAnsi="Times New Roman" w:cs="Times New Roman"/>
          <w:sz w:val="28"/>
          <w:szCs w:val="28"/>
        </w:rPr>
        <w:t>ками делового гостеприимства в 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униципальном </w:t>
      </w:r>
      <w:r w:rsidR="009E4916">
        <w:rPr>
          <w:rFonts w:ascii="Times New Roman" w:hAnsi="Times New Roman" w:cs="Times New Roman"/>
          <w:sz w:val="28"/>
          <w:szCs w:val="28"/>
        </w:rPr>
        <w:t>бюджетном</w:t>
      </w:r>
      <w:r>
        <w:rPr>
          <w:rFonts w:ascii="Times New Roman" w:hAnsi="Times New Roman" w:cs="Times New Roman"/>
          <w:sz w:val="28"/>
          <w:szCs w:val="28"/>
        </w:rPr>
        <w:t xml:space="preserve"> учреждении «</w:t>
      </w:r>
      <w:r w:rsidR="009E4916">
        <w:rPr>
          <w:rFonts w:ascii="Times New Roman" w:hAnsi="Times New Roman" w:cs="Times New Roman"/>
          <w:sz w:val="28"/>
          <w:szCs w:val="28"/>
        </w:rPr>
        <w:t>Центр поддержки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 согласно приложению № 2</w:t>
      </w:r>
      <w:r w:rsidR="00702C8F">
        <w:rPr>
          <w:rFonts w:ascii="Times New Roman" w:hAnsi="Times New Roman" w:cs="Times New Roman"/>
          <w:sz w:val="28"/>
          <w:szCs w:val="28"/>
        </w:rPr>
        <w:t>;</w:t>
      </w:r>
    </w:p>
    <w:p w:rsidR="00BE43C9" w:rsidRDefault="00BE43C9" w:rsidP="00BE43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C072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Порядок </w:t>
      </w:r>
      <w:r w:rsidR="00825171">
        <w:rPr>
          <w:rFonts w:ascii="Times New Roman" w:hAnsi="Times New Roman" w:cs="Times New Roman"/>
          <w:sz w:val="28"/>
          <w:szCs w:val="28"/>
        </w:rPr>
        <w:t>информирования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работниками работодателя о </w:t>
      </w:r>
      <w:r w:rsidR="00BC0726">
        <w:rPr>
          <w:rFonts w:ascii="Times New Roman" w:hAnsi="Times New Roman" w:cs="Times New Roman"/>
          <w:sz w:val="28"/>
          <w:szCs w:val="28"/>
        </w:rPr>
        <w:t xml:space="preserve">случаях склонения их </w:t>
      </w:r>
      <w:r>
        <w:rPr>
          <w:rFonts w:ascii="Times New Roman" w:hAnsi="Times New Roman" w:cs="Times New Roman"/>
          <w:sz w:val="28"/>
          <w:szCs w:val="28"/>
        </w:rPr>
        <w:t xml:space="preserve">к совершению коррупционных нарушений </w:t>
      </w:r>
      <w:r w:rsidR="00BC0726">
        <w:rPr>
          <w:rFonts w:ascii="Times New Roman" w:hAnsi="Times New Roman" w:cs="Times New Roman"/>
          <w:sz w:val="28"/>
          <w:szCs w:val="28"/>
        </w:rPr>
        <w:t xml:space="preserve"> и порядок рассмотрения таких сообщений </w:t>
      </w:r>
      <w:r w:rsidR="009E4916">
        <w:rPr>
          <w:rFonts w:ascii="Times New Roman" w:hAnsi="Times New Roman" w:cs="Times New Roman"/>
          <w:sz w:val="28"/>
          <w:szCs w:val="28"/>
        </w:rPr>
        <w:t xml:space="preserve">в Муниципальном бюджетном учреждении «Центр поддержки агропромышленного комплекса»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BC0726">
        <w:rPr>
          <w:rFonts w:ascii="Times New Roman" w:hAnsi="Times New Roman" w:cs="Times New Roman"/>
          <w:sz w:val="28"/>
          <w:szCs w:val="28"/>
        </w:rPr>
        <w:t>3</w:t>
      </w:r>
      <w:r w:rsidR="00702C8F">
        <w:rPr>
          <w:rFonts w:ascii="Times New Roman" w:hAnsi="Times New Roman" w:cs="Times New Roman"/>
          <w:sz w:val="28"/>
          <w:szCs w:val="28"/>
        </w:rPr>
        <w:t>;</w:t>
      </w:r>
    </w:p>
    <w:p w:rsidR="00BE43C9" w:rsidRDefault="00BE43C9" w:rsidP="00BE43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BC0726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Положение о выявлении и урегулировании конфликта интересов в </w:t>
      </w:r>
      <w:r w:rsidR="009E4916">
        <w:rPr>
          <w:rFonts w:ascii="Times New Roman" w:hAnsi="Times New Roman" w:cs="Times New Roman"/>
          <w:sz w:val="28"/>
          <w:szCs w:val="28"/>
        </w:rPr>
        <w:t xml:space="preserve">Муниципальном бюджетном учреждении «Центр поддержки агропромышленного комплекса» </w:t>
      </w:r>
      <w:r>
        <w:rPr>
          <w:rFonts w:ascii="Times New Roman" w:hAnsi="Times New Roman" w:cs="Times New Roman"/>
          <w:sz w:val="28"/>
          <w:szCs w:val="28"/>
        </w:rPr>
        <w:t xml:space="preserve">согласно приложению № </w:t>
      </w:r>
      <w:r w:rsidR="00BC0726">
        <w:rPr>
          <w:rFonts w:ascii="Times New Roman" w:hAnsi="Times New Roman" w:cs="Times New Roman"/>
          <w:sz w:val="28"/>
          <w:szCs w:val="28"/>
        </w:rPr>
        <w:t>4</w:t>
      </w:r>
      <w:r w:rsidR="00702C8F">
        <w:rPr>
          <w:rFonts w:ascii="Times New Roman" w:hAnsi="Times New Roman" w:cs="Times New Roman"/>
          <w:sz w:val="28"/>
          <w:szCs w:val="28"/>
        </w:rPr>
        <w:t>;</w:t>
      </w:r>
    </w:p>
    <w:p w:rsidR="00BC0726" w:rsidRDefault="00BC0726" w:rsidP="00BE43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</w:t>
      </w:r>
      <w:r w:rsidR="001C3FFB">
        <w:rPr>
          <w:rFonts w:ascii="Times New Roman" w:hAnsi="Times New Roman" w:cs="Times New Roman"/>
          <w:sz w:val="28"/>
          <w:szCs w:val="28"/>
        </w:rPr>
        <w:t xml:space="preserve"> </w:t>
      </w:r>
      <w:r w:rsidR="009E4916">
        <w:rPr>
          <w:rFonts w:ascii="Times New Roman" w:hAnsi="Times New Roman" w:cs="Times New Roman"/>
          <w:sz w:val="28"/>
          <w:szCs w:val="28"/>
        </w:rPr>
        <w:t>Порядок взаимодействия М</w:t>
      </w:r>
      <w:r w:rsidR="00702C8F">
        <w:rPr>
          <w:rFonts w:ascii="Times New Roman" w:hAnsi="Times New Roman" w:cs="Times New Roman"/>
          <w:sz w:val="28"/>
          <w:szCs w:val="28"/>
        </w:rPr>
        <w:t xml:space="preserve">униципального </w:t>
      </w:r>
      <w:r w:rsidR="009E4916">
        <w:rPr>
          <w:rFonts w:ascii="Times New Roman" w:hAnsi="Times New Roman" w:cs="Times New Roman"/>
          <w:sz w:val="28"/>
          <w:szCs w:val="28"/>
        </w:rPr>
        <w:t>бюджетного</w:t>
      </w:r>
      <w:r w:rsidR="00702C8F">
        <w:rPr>
          <w:rFonts w:ascii="Times New Roman" w:hAnsi="Times New Roman" w:cs="Times New Roman"/>
          <w:sz w:val="28"/>
          <w:szCs w:val="28"/>
        </w:rPr>
        <w:t xml:space="preserve"> учреждения «</w:t>
      </w:r>
      <w:r w:rsidR="009E4916">
        <w:rPr>
          <w:rFonts w:ascii="Times New Roman" w:hAnsi="Times New Roman" w:cs="Times New Roman"/>
          <w:sz w:val="28"/>
          <w:szCs w:val="28"/>
        </w:rPr>
        <w:t>Центр поддержки агропромышленного комплекса</w:t>
      </w:r>
      <w:r w:rsidR="00702C8F">
        <w:rPr>
          <w:rFonts w:ascii="Times New Roman" w:hAnsi="Times New Roman" w:cs="Times New Roman"/>
          <w:sz w:val="28"/>
          <w:szCs w:val="28"/>
        </w:rPr>
        <w:t>» с правоохранительными органами в сфере противодействия коррупции согласно приложению №5</w:t>
      </w:r>
      <w:r w:rsidR="001C3FFB">
        <w:rPr>
          <w:rFonts w:ascii="Times New Roman" w:hAnsi="Times New Roman" w:cs="Times New Roman"/>
          <w:sz w:val="28"/>
          <w:szCs w:val="28"/>
        </w:rPr>
        <w:t>;</w:t>
      </w:r>
    </w:p>
    <w:p w:rsidR="001C3FFB" w:rsidRDefault="001C3FFB" w:rsidP="00BE43C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Оценка коррупционных рисков деятельности </w:t>
      </w:r>
      <w:r w:rsidR="009E4916">
        <w:rPr>
          <w:rFonts w:ascii="Times New Roman" w:hAnsi="Times New Roman" w:cs="Times New Roman"/>
          <w:sz w:val="28"/>
          <w:szCs w:val="28"/>
        </w:rPr>
        <w:t>Муниципального бюджетного</w:t>
      </w:r>
      <w:r>
        <w:rPr>
          <w:rFonts w:ascii="Times New Roman" w:hAnsi="Times New Roman" w:cs="Times New Roman"/>
          <w:sz w:val="28"/>
          <w:szCs w:val="28"/>
        </w:rPr>
        <w:t xml:space="preserve"> учреждения «</w:t>
      </w:r>
      <w:r w:rsidR="009E4916">
        <w:rPr>
          <w:rFonts w:ascii="Times New Roman" w:hAnsi="Times New Roman" w:cs="Times New Roman"/>
          <w:sz w:val="28"/>
          <w:szCs w:val="28"/>
        </w:rPr>
        <w:t>Центр поддержки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 согласно приложению №6</w:t>
      </w:r>
      <w:r w:rsidR="009E4916">
        <w:rPr>
          <w:rFonts w:ascii="Times New Roman" w:hAnsi="Times New Roman" w:cs="Times New Roman"/>
          <w:sz w:val="28"/>
          <w:szCs w:val="28"/>
        </w:rPr>
        <w:t>.</w:t>
      </w:r>
    </w:p>
    <w:p w:rsidR="00BE43C9" w:rsidRDefault="00BE43C9" w:rsidP="00BE43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 исполнени</w:t>
      </w:r>
      <w:r w:rsidR="00702C8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приказа оставляю за собой.</w:t>
      </w:r>
    </w:p>
    <w:p w:rsidR="00BE43C9" w:rsidRDefault="00BE43C9" w:rsidP="00BE43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43C9" w:rsidRDefault="00BE43C9" w:rsidP="00BE43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43C9" w:rsidRDefault="00702C8F" w:rsidP="0070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BE43C9">
        <w:rPr>
          <w:rFonts w:ascii="Times New Roman" w:hAnsi="Times New Roman" w:cs="Times New Roman"/>
          <w:sz w:val="28"/>
          <w:szCs w:val="28"/>
        </w:rPr>
        <w:t xml:space="preserve"> М</w:t>
      </w:r>
      <w:r w:rsidR="009E4916">
        <w:rPr>
          <w:rFonts w:ascii="Times New Roman" w:hAnsi="Times New Roman" w:cs="Times New Roman"/>
          <w:sz w:val="28"/>
          <w:szCs w:val="28"/>
        </w:rPr>
        <w:t>Б</w:t>
      </w:r>
      <w:r w:rsidR="00BE43C9">
        <w:rPr>
          <w:rFonts w:ascii="Times New Roman" w:hAnsi="Times New Roman" w:cs="Times New Roman"/>
          <w:sz w:val="28"/>
          <w:szCs w:val="28"/>
        </w:rPr>
        <w:t>У «</w:t>
      </w:r>
      <w:r w:rsidR="009E4916">
        <w:rPr>
          <w:rFonts w:ascii="Times New Roman" w:hAnsi="Times New Roman" w:cs="Times New Roman"/>
          <w:sz w:val="28"/>
          <w:szCs w:val="28"/>
        </w:rPr>
        <w:t>Центр поддержки АПК»                                      О.В. Замятина</w:t>
      </w:r>
    </w:p>
    <w:p w:rsidR="00BE43C9" w:rsidRDefault="00BE43C9" w:rsidP="00BE4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3C9" w:rsidRDefault="00BE43C9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Pr="0000698D" w:rsidRDefault="00B90C4E" w:rsidP="00B90C4E">
      <w:pPr>
        <w:jc w:val="right"/>
        <w:rPr>
          <w:rFonts w:ascii="Times New Roman" w:hAnsi="Times New Roman" w:cs="Times New Roman"/>
          <w:sz w:val="28"/>
          <w:szCs w:val="28"/>
        </w:rPr>
      </w:pPr>
      <w:r w:rsidRPr="0000698D">
        <w:rPr>
          <w:rFonts w:ascii="Times New Roman" w:hAnsi="Times New Roman" w:cs="Times New Roman"/>
          <w:sz w:val="28"/>
          <w:szCs w:val="28"/>
        </w:rPr>
        <w:lastRenderedPageBreak/>
        <w:t>Приложение №1</w:t>
      </w:r>
    </w:p>
    <w:p w:rsidR="00B90C4E" w:rsidRDefault="00B90C4E" w:rsidP="00B90C4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Приказу М</w:t>
      </w:r>
      <w:r w:rsidR="00664804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У «</w:t>
      </w:r>
      <w:r w:rsidR="00664804">
        <w:rPr>
          <w:rFonts w:ascii="Times New Roman" w:hAnsi="Times New Roman" w:cs="Times New Roman"/>
        </w:rPr>
        <w:t>Центр поддержки АПК</w:t>
      </w:r>
      <w:r>
        <w:rPr>
          <w:rFonts w:ascii="Times New Roman" w:hAnsi="Times New Roman" w:cs="Times New Roman"/>
        </w:rPr>
        <w:t>»</w:t>
      </w:r>
    </w:p>
    <w:p w:rsidR="00B90C4E" w:rsidRDefault="00B90C4E" w:rsidP="00B90C4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664804">
        <w:rPr>
          <w:rFonts w:ascii="Times New Roman" w:hAnsi="Times New Roman" w:cs="Times New Roman"/>
        </w:rPr>
        <w:t>22</w:t>
      </w:r>
      <w:r>
        <w:rPr>
          <w:rFonts w:ascii="Times New Roman" w:hAnsi="Times New Roman" w:cs="Times New Roman"/>
        </w:rPr>
        <w:t>»</w:t>
      </w:r>
      <w:r w:rsidR="00664804">
        <w:rPr>
          <w:rFonts w:ascii="Times New Roman" w:hAnsi="Times New Roman" w:cs="Times New Roman"/>
        </w:rPr>
        <w:t xml:space="preserve"> мая № </w:t>
      </w:r>
      <w:r w:rsidR="00E84C39">
        <w:rPr>
          <w:rFonts w:ascii="Times New Roman" w:hAnsi="Times New Roman" w:cs="Times New Roman"/>
        </w:rPr>
        <w:t>5</w:t>
      </w:r>
    </w:p>
    <w:p w:rsidR="00B90C4E" w:rsidRDefault="00B90C4E" w:rsidP="00BE43C9"/>
    <w:p w:rsidR="00B90C4E" w:rsidRPr="00B90C4E" w:rsidRDefault="00B90C4E" w:rsidP="00B90C4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/>
          <w:sz w:val="28"/>
          <w:szCs w:val="28"/>
        </w:rPr>
        <w:t xml:space="preserve">КОДЕКС ЭТИКИ И СЛУЖЕБНОГО ПОВЕДЕНИЯ </w:t>
      </w:r>
    </w:p>
    <w:p w:rsidR="00B90C4E" w:rsidRPr="00B90C4E" w:rsidRDefault="00B90C4E" w:rsidP="00B90C4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РАБОТНИКОВ </w:t>
      </w:r>
    </w:p>
    <w:p w:rsidR="00B90C4E" w:rsidRPr="00B90C4E" w:rsidRDefault="00B90C4E" w:rsidP="00B90C4E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r w:rsidR="00664804">
        <w:rPr>
          <w:rFonts w:ascii="Times New Roman" w:eastAsia="Times New Roman" w:hAnsi="Times New Roman" w:cs="Times New Roman"/>
          <w:b/>
          <w:sz w:val="28"/>
          <w:szCs w:val="28"/>
        </w:rPr>
        <w:t>УНИЦИПАЛЬНОГО БЮДЖЕТНОГО УЧРЕЖДЕНИЯ</w:t>
      </w:r>
      <w:r w:rsidRPr="00B90C4E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664804">
        <w:rPr>
          <w:rFonts w:ascii="Times New Roman" w:eastAsia="Times New Roman" w:hAnsi="Times New Roman" w:cs="Times New Roman"/>
          <w:b/>
          <w:sz w:val="28"/>
          <w:szCs w:val="28"/>
        </w:rPr>
        <w:t>ЦЕНТР ПОДДЕРЖКИ АГРОПРОМЫШЛЕННОГО КОМПЛЕКСА</w:t>
      </w:r>
      <w:r w:rsidRPr="00B90C4E">
        <w:rPr>
          <w:rFonts w:ascii="Times New Roman" w:eastAsia="Times New Roman" w:hAnsi="Times New Roman" w:cs="Times New Roman"/>
          <w:b/>
          <w:sz w:val="28"/>
          <w:szCs w:val="28"/>
        </w:rPr>
        <w:t xml:space="preserve">» </w:t>
      </w:r>
    </w:p>
    <w:p w:rsidR="00B90C4E" w:rsidRPr="00B90C4E" w:rsidRDefault="00B90C4E" w:rsidP="00B90C4E">
      <w:pPr>
        <w:spacing w:after="0" w:line="216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90C4E" w:rsidRPr="00B90C4E" w:rsidRDefault="00B90C4E" w:rsidP="00B90C4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Кодекс этики и служебного поведения (далее по тексту – Кодекс) работников М</w:t>
      </w:r>
      <w:r w:rsidR="00664804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B90C4E">
        <w:rPr>
          <w:rFonts w:ascii="Times New Roman" w:eastAsia="Times New Roman" w:hAnsi="Times New Roman" w:cs="Times New Roman"/>
          <w:sz w:val="28"/>
          <w:szCs w:val="28"/>
        </w:rPr>
        <w:t>У «</w:t>
      </w:r>
      <w:r w:rsidR="00664804">
        <w:rPr>
          <w:rFonts w:ascii="Times New Roman" w:eastAsia="Times New Roman" w:hAnsi="Times New Roman" w:cs="Times New Roman"/>
          <w:sz w:val="28"/>
          <w:szCs w:val="28"/>
        </w:rPr>
        <w:t>Центр поддержки АПК</w:t>
      </w:r>
      <w:r w:rsidRPr="00B90C4E">
        <w:rPr>
          <w:rFonts w:ascii="Times New Roman" w:eastAsia="Times New Roman" w:hAnsi="Times New Roman" w:cs="Times New Roman"/>
          <w:sz w:val="28"/>
          <w:szCs w:val="28"/>
        </w:rPr>
        <w:t>» (далее по тексту – Учреждение)</w:t>
      </w:r>
      <w:r w:rsidRPr="00B90C4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разработан в соответствии с положениями </w:t>
      </w:r>
      <w:hyperlink r:id="rId7" w:history="1">
        <w:r w:rsidRPr="00B90C4E">
          <w:rPr>
            <w:rFonts w:ascii="Times New Roman" w:eastAsia="Times New Roman" w:hAnsi="Times New Roman" w:cs="Times New Roman"/>
            <w:bCs/>
            <w:sz w:val="28"/>
            <w:szCs w:val="28"/>
          </w:rPr>
          <w:t>Конституции</w:t>
        </w:r>
      </w:hyperlink>
      <w:r w:rsidRPr="00B90C4E">
        <w:rPr>
          <w:rFonts w:ascii="Times New Roman" w:eastAsia="Times New Roman" w:hAnsi="Times New Roman" w:cs="Times New Roman"/>
          <w:bCs/>
          <w:sz w:val="28"/>
          <w:szCs w:val="28"/>
        </w:rPr>
        <w:t xml:space="preserve"> Российской Федерации, Трудового кодекса Российской Федерации, Федерального закона от </w:t>
      </w:r>
      <w:r w:rsidRPr="00B90C4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25 декабря </w:t>
      </w:r>
      <w:smartTag w:uri="urn:schemas-microsoft-com:office:smarttags" w:element="metricconverter">
        <w:smartTagPr>
          <w:attr w:name="ProductID" w:val="2008 г"/>
        </w:smartTagPr>
        <w:r w:rsidRPr="00B90C4E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2008 г</w:t>
        </w:r>
      </w:smartTag>
      <w:r w:rsidRPr="00B90C4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. N 273-ФЗ </w:t>
      </w:r>
      <w:r w:rsidRPr="00B90C4E">
        <w:rPr>
          <w:rFonts w:ascii="Times New Roman" w:eastAsia="Times New Roman" w:hAnsi="Times New Roman" w:cs="Times New Roman"/>
          <w:bCs/>
          <w:sz w:val="28"/>
          <w:szCs w:val="28"/>
        </w:rPr>
        <w:t>«О противодействии коррупции», иных нормативных правовых актов Российской Федерации, а также основан на общепризнанных нравственных принципах и нормах российского общества и государства.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Pr="00B90C4E">
        <w:rPr>
          <w:rFonts w:ascii="Times New Roman" w:eastAsia="Times New Roman" w:hAnsi="Times New Roman" w:cs="Times New Roman"/>
          <w:b/>
          <w:sz w:val="28"/>
          <w:szCs w:val="28"/>
        </w:rPr>
        <w:t>. Общие положения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1.1. Кодекс представляет собой свод общих принципов профессиональной служебной этики и основных правил служебного поведения, которыми должны руководствоваться работники Учреждения (далее – работники) независимо от за</w:t>
      </w:r>
      <w:r w:rsidR="00664804">
        <w:rPr>
          <w:rFonts w:ascii="Times New Roman" w:eastAsia="Times New Roman" w:hAnsi="Times New Roman" w:cs="Times New Roman"/>
          <w:sz w:val="28"/>
          <w:szCs w:val="28"/>
        </w:rPr>
        <w:t>нимаемой</w:t>
      </w:r>
      <w:r w:rsidRPr="00B90C4E">
        <w:rPr>
          <w:rFonts w:ascii="Times New Roman" w:eastAsia="Times New Roman" w:hAnsi="Times New Roman" w:cs="Times New Roman"/>
          <w:sz w:val="28"/>
          <w:szCs w:val="28"/>
        </w:rPr>
        <w:t xml:space="preserve"> ими должности.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1.2. Каждый работник должен принимать все необходимые меры для соблюдения положений Кодекса, а каждый гражданин Российской Федерации вправе ожидать от работника поведения в отношениях с ним в соответствии с положениями Кодекса.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1.3. Знание и соблюдение работниками положений Кодекса является одним из критериев оценки качества их профессиональной деятельности и трудовой дисциплины.</w:t>
      </w:r>
    </w:p>
    <w:p w:rsidR="00B90C4E" w:rsidRPr="00B90C4E" w:rsidRDefault="00B90C4E" w:rsidP="00B9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C4E" w:rsidRPr="00B90C4E" w:rsidRDefault="00B90C4E" w:rsidP="00B9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/>
          <w:sz w:val="28"/>
          <w:szCs w:val="28"/>
        </w:rPr>
        <w:t>II. Основные обязанности, принципы и правила служебного поведения работников</w:t>
      </w:r>
    </w:p>
    <w:p w:rsidR="00B90C4E" w:rsidRPr="00B90C4E" w:rsidRDefault="00B90C4E" w:rsidP="00B90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lastRenderedPageBreak/>
        <w:t>2.1. В соответствии со статьей 21 Трудового кодекса Российской Федерации р</w:t>
      </w:r>
      <w:r w:rsidRPr="00B90C4E">
        <w:rPr>
          <w:rFonts w:ascii="Times New Roman" w:eastAsia="Times New Roman" w:hAnsi="Times New Roman" w:cs="Times New Roman"/>
          <w:bCs/>
          <w:sz w:val="28"/>
          <w:szCs w:val="28"/>
        </w:rPr>
        <w:t>аботник обязан: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Cs/>
          <w:sz w:val="28"/>
          <w:szCs w:val="28"/>
        </w:rPr>
        <w:t>- добросовестно исполнять свои трудовые обязанности, возложенные на него трудовым договором;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Cs/>
          <w:sz w:val="28"/>
          <w:szCs w:val="28"/>
        </w:rPr>
        <w:t>- соблюдать правила внутреннего трудового распорядка;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Cs/>
          <w:sz w:val="28"/>
          <w:szCs w:val="28"/>
        </w:rPr>
        <w:t>- соблюдать трудовую дисциплину;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Cs/>
          <w:sz w:val="28"/>
          <w:szCs w:val="28"/>
        </w:rPr>
        <w:t>- выполнять установленные нормы труда;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Cs/>
          <w:sz w:val="28"/>
          <w:szCs w:val="28"/>
        </w:rPr>
        <w:t>- соблюдать требования по охране труда и обеспечению безопасности труда;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Cs/>
          <w:sz w:val="28"/>
          <w:szCs w:val="28"/>
        </w:rPr>
        <w:t>- бережно относиться к имуществу работодателя (в том числе к имуществу третьих лиц, находящемуся у работодателя, если работодатель несет ответственность за сохранность этого имущества) и других работников;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Cs/>
          <w:sz w:val="28"/>
          <w:szCs w:val="28"/>
        </w:rPr>
        <w:t>- незамедлительно сообщить работодателю либо непосредственному руководителю о возникновении ситуации, представляющей угрозу жизни и здоровью людей, сохранности имущества работодателя (в том числе имущества третьих лиц, находящегося у работодателя, если работодатель несет ответственность за сохранность этого имущества).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2.2. Основные принципы служебного поведения работников являются основой поведения граждан в связи с нахождением их в трудовых отношениях с Учреждением.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Работники, сознавая ответственность перед гражданами, обществом и государством, призваны: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исходить из того, что признание, соблюдение и защита прав и свобод человека и гражданина определяют основной смысл и содержание деятельности Учреждения;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 xml:space="preserve">- соблюдать </w:t>
      </w:r>
      <w:hyperlink r:id="rId8" w:history="1">
        <w:r w:rsidRPr="00B90C4E">
          <w:rPr>
            <w:rFonts w:ascii="Times New Roman" w:eastAsia="Times New Roman" w:hAnsi="Times New Roman" w:cs="Times New Roman"/>
            <w:sz w:val="28"/>
            <w:szCs w:val="28"/>
          </w:rPr>
          <w:t>Конституцию</w:t>
        </w:r>
      </w:hyperlink>
      <w:r w:rsidRPr="00B90C4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законодательство Российской Федерации, не допускать нарушение законов и иных нормативных правовых актов исходя из политической, экономической целесообразности либо по иным мотивам; 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обеспечивать эффективную работу Учреждения;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lastRenderedPageBreak/>
        <w:t>- осуществлять свою деятельность в пределах предмета и целей деятельности Учреждения;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при исполнении должностных обязанностей не оказывать предпочтения каким-либо профессиональным или социальным группам и организациям, быть независимыми от влияния отдельных граждан, профессиональных или социальных групп и организаций;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исключать действия, связанные с влиянием каких-либо личных, имущественных (финансовых) и иных интересов, препятствующих добросовестному исполнению ими должностных обязанностей;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соблюдать беспристрастность, исключающую возможность влияния на их деятельность решений политических партий и общественных объединений;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соблюдать нормы профессиональной этики и правила делового поведения;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проявлять корректность и внимательность в обращении с гражданами и должностными лицами;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воздерживаться от поведения, которое могло бы вызвать сомнение в добросовестном исполнении работником должностных обязанностей, а также избегать конфликтных ситуаций, способных нанести ущерб его репутации или авторитету Учреждения;</w:t>
      </w:r>
    </w:p>
    <w:p w:rsid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не использовать должностное положение для оказания влияния на деятельность государственных органов, органов местного самоуправления, организаций, должностных лиц и граждан при решении вопросов личного характера;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lastRenderedPageBreak/>
        <w:t>- воздерживаться от публичных высказываний, суждений и оценок в отношении деятельности Учреждения, его руководителя, если это не входит в должностные обязанности работника;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соблюдать установленные в Учреждении правила предоставления служебной информации и публичных выступлений;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уважительно относиться к деятельности представителей средств массовой информации по информированию общества о работе Учреждения, а также оказывать содействие в получении достоверной информации в установленном порядке;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проявлять при исполнении должностных обязанностей честность, беспристрастность и справедливость, не допускать коррупционно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иное коррупционное правонарушение).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2.3. В целях противодействия коррупции работнику рекомендуется: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уведомлять работодателя, органы прокуратуры, правоохранительные органы обо всех случаях обращения к работнику каких-либо лиц в целях склонения к совершению коррупционных правонарушений;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не получать в связи с исполнением должностных обязанностей вознаграждения от физических и юридических лиц (подарки, денежное вознаграждение, ссуды, услуги материального характера, плату за развлечения, отдых, за пользование транспортом и иные вознаграждения);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 xml:space="preserve">- принимать меры по недопущению возникновения конфликта интересов и урегулированию возникших случаев конфликта интересов, не </w:t>
      </w:r>
      <w:r w:rsidRPr="00B90C4E">
        <w:rPr>
          <w:rFonts w:ascii="Times New Roman" w:eastAsia="Times New Roman" w:hAnsi="Times New Roman" w:cs="Times New Roman"/>
          <w:sz w:val="28"/>
          <w:szCs w:val="28"/>
        </w:rPr>
        <w:lastRenderedPageBreak/>
        <w:t>допускать при исполнении должностных обязанностей личную заинтересованность, которая приводит или может привести к конфликту интересов, уведомлять своего непосредственного руководителя о возникшем конфликте интересов или о возможности его возникновения, как только ему станет об этом известно.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 xml:space="preserve">2.4. Работник может обрабатывать и передавать служебную информацию при соблюдении действующих в Учреждении норм и требований, принятых в соответствии с </w:t>
      </w:r>
      <w:hyperlink r:id="rId9" w:history="1">
        <w:r w:rsidRPr="00B90C4E">
          <w:rPr>
            <w:rFonts w:ascii="Times New Roman" w:eastAsia="Times New Roman" w:hAnsi="Times New Roman" w:cs="Times New Roman"/>
            <w:sz w:val="28"/>
            <w:szCs w:val="28"/>
          </w:rPr>
          <w:t>законодательством</w:t>
        </w:r>
      </w:hyperlink>
      <w:r w:rsidRPr="00B90C4E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Работник обязан принимать соответствующие меры по обеспечению безопасности и конфиденциальности информации, за несанкционированное разглашение которой он несет ответственность (и) или  которая стала известна ему в связи с исполнением им должностных обязанностей.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2.5. Работник, наделенный организационно-распорядительными полномочиями по отношению к другим работникам, должен стремиться быть для них образцом профессионализма, безупречной репутации, способствовать формированию в Учреждении благоприятного для эффективной работы морально-психологического климата.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Работник, наделенный организационно-распорядительными полномочиями по отношению к другим работникам, призван: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принимать меры по предупреждению коррупции, а также меры к тому, чтобы подчиненные ему работники не допускали коррупционно</w:t>
      </w:r>
      <w:r w:rsidR="005B70D5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B90C4E">
        <w:rPr>
          <w:rFonts w:ascii="Times New Roman" w:eastAsia="Times New Roman" w:hAnsi="Times New Roman" w:cs="Times New Roman"/>
          <w:sz w:val="28"/>
          <w:szCs w:val="28"/>
        </w:rPr>
        <w:t xml:space="preserve"> опасного поведения, своим личным поведением подавать пример честности, беспристрастности и справедливости;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 xml:space="preserve">- по возможности принимать меры по предотвращению или урегулированию конфликта интересов в случае, если ему стало известно о </w:t>
      </w:r>
      <w:r w:rsidRPr="00B90C4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возникновении у работника личной заинтересованности, которая приводит или может привести к конфликту интересов. 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Руководитель Учреждения обязан представлять сведения о доходах, об имуществе и обязательствах имущественного характера в соответствии с законодательством Российской Федерации</w:t>
      </w:r>
      <w:r w:rsidRPr="00B90C4E">
        <w:rPr>
          <w:rFonts w:ascii="Times New Roman" w:eastAsia="Times New Roman" w:hAnsi="Times New Roman" w:cs="Times New Roman"/>
          <w:b/>
          <w:sz w:val="24"/>
          <w:szCs w:val="24"/>
        </w:rPr>
        <w:t xml:space="preserve">.  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C4E" w:rsidRPr="00B90C4E" w:rsidRDefault="00B90C4E" w:rsidP="00B90C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/>
          <w:sz w:val="28"/>
          <w:szCs w:val="28"/>
        </w:rPr>
        <w:t>III. Рекомендательные этические правила служебного поведения работников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3.1. В служебном поведении работнику необходимо исходить из конституционных положений о том, что человек, его права и свободы являются высшей ценностью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3.2. В служебном поведении работник воздерживается от: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имущественного или семейного положения, политических или религиозных предпочтений;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угроз, оскорбительных выражений или реплик, действий, препятствующих нормальному общению или провоцирующих противоправное поведение;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- принятия пищи, курения во время служебных совещаний, бесед, иного служебного общения с гражданами.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3.3. Работники призваны способствовать своим служебным поведением установлению в коллективе деловых взаимоотношений и конструктивного сотрудничества друг с другом.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3.4. Внешний вид работника при исполнении им должностных обязанностей в зависимости от условий трудовой деятельности должен способствовать уважительному отношению граждан к Учреждению, а также, при необходимости, соответствовать общепринятому деловому стилю, который отличают сдержанность, традиционность, аккуратность.</w:t>
      </w:r>
    </w:p>
    <w:p w:rsidR="00B90C4E" w:rsidRPr="00B90C4E" w:rsidRDefault="00B90C4E" w:rsidP="00B90C4E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90C4E" w:rsidRPr="00B90C4E" w:rsidRDefault="00B90C4E" w:rsidP="00B90C4E">
      <w:pPr>
        <w:widowControl w:val="0"/>
        <w:autoSpaceDE w:val="0"/>
        <w:autoSpaceDN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b/>
          <w:sz w:val="28"/>
          <w:szCs w:val="28"/>
        </w:rPr>
        <w:t>IV. Ответственность за нарушение положений Кодекса</w:t>
      </w:r>
    </w:p>
    <w:p w:rsidR="00B90C4E" w:rsidRPr="00B90C4E" w:rsidRDefault="00B90C4E" w:rsidP="00B90C4E">
      <w:pPr>
        <w:widowControl w:val="0"/>
        <w:autoSpaceDE w:val="0"/>
        <w:autoSpaceDN w:val="0"/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90C4E" w:rsidRPr="00B90C4E" w:rsidRDefault="00B90C4E" w:rsidP="00B90C4E">
      <w:pPr>
        <w:widowControl w:val="0"/>
        <w:autoSpaceDE w:val="0"/>
        <w:autoSpaceDN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Times New Roman" w:hAnsi="Times New Roman" w:cs="Times New Roman"/>
          <w:sz w:val="28"/>
          <w:szCs w:val="28"/>
        </w:rPr>
        <w:t>4.1. Нарушение работником положений Кодекса подлежит моральному осуждению, а в случаях, предусмотренных федеральными законами, нарушение положений Кодекса влечет применение к работнику мер юридической ответственности.</w:t>
      </w:r>
    </w:p>
    <w:p w:rsidR="00B90C4E" w:rsidRPr="00B90C4E" w:rsidRDefault="00B90C4E" w:rsidP="00B90C4E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0C4E">
        <w:rPr>
          <w:rFonts w:ascii="Times New Roman" w:eastAsia="Calibri" w:hAnsi="Times New Roman" w:cs="Times New Roman"/>
          <w:sz w:val="28"/>
          <w:szCs w:val="28"/>
          <w:lang w:eastAsia="en-US"/>
        </w:rPr>
        <w:t>Соблюдение работником положений Кодекса учитывается при проведении аттестаций, формировании кадрового резерва для выдвижения на вышестоящие должности, а также при наложении дисциплинарных взысканий.</w:t>
      </w: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298B" w:rsidRPr="0000698D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0698D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2</w:t>
      </w:r>
    </w:p>
    <w:p w:rsidR="0065298B" w:rsidRPr="0065298B" w:rsidRDefault="00880F88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приказу МБ</w:t>
      </w:r>
      <w:r w:rsidR="0065298B" w:rsidRPr="0065298B">
        <w:rPr>
          <w:rFonts w:ascii="Times New Roman" w:eastAsia="Times New Roman" w:hAnsi="Times New Roman" w:cs="Times New Roman"/>
          <w:sz w:val="24"/>
          <w:szCs w:val="24"/>
        </w:rPr>
        <w:t>У «</w:t>
      </w:r>
      <w:r>
        <w:rPr>
          <w:rFonts w:ascii="Times New Roman" w:eastAsia="Times New Roman" w:hAnsi="Times New Roman" w:cs="Times New Roman"/>
          <w:sz w:val="24"/>
          <w:szCs w:val="24"/>
        </w:rPr>
        <w:t>Центр поддержки АПК</w:t>
      </w:r>
      <w:r w:rsidR="0065298B" w:rsidRPr="0065298B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65298B" w:rsidRPr="0065298B" w:rsidRDefault="0065298B" w:rsidP="0065298B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 CYR" w:eastAsia="Times New Roman" w:hAnsi="Times New Roman CYR" w:cs="Times New Roman CYR"/>
          <w:b/>
          <w:bCs/>
          <w:sz w:val="24"/>
          <w:szCs w:val="24"/>
        </w:rPr>
      </w:pPr>
      <w:r w:rsidRPr="0065298B">
        <w:rPr>
          <w:rFonts w:ascii="Times New Roman" w:eastAsia="Times New Roman" w:hAnsi="Times New Roman" w:cs="Times New Roman"/>
          <w:sz w:val="24"/>
          <w:szCs w:val="24"/>
        </w:rPr>
        <w:t xml:space="preserve">  от «</w:t>
      </w:r>
      <w:r w:rsidR="00880F88">
        <w:rPr>
          <w:rFonts w:ascii="Times New Roman" w:eastAsia="Times New Roman" w:hAnsi="Times New Roman" w:cs="Times New Roman"/>
          <w:sz w:val="24"/>
          <w:szCs w:val="24"/>
        </w:rPr>
        <w:t>22</w:t>
      </w:r>
      <w:r w:rsidRPr="0065298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880F88">
        <w:rPr>
          <w:rFonts w:ascii="Times New Roman" w:eastAsia="Times New Roman" w:hAnsi="Times New Roman" w:cs="Times New Roman"/>
          <w:sz w:val="24"/>
          <w:szCs w:val="24"/>
        </w:rPr>
        <w:t>мая</w:t>
      </w:r>
      <w:r w:rsidRPr="0065298B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880F88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65298B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E36BD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65298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65298B" w:rsidRPr="0065298B" w:rsidRDefault="0065298B" w:rsidP="0065298B">
      <w:pPr>
        <w:spacing w:after="0"/>
        <w:jc w:val="right"/>
        <w:rPr>
          <w:rFonts w:eastAsiaTheme="minorHAnsi"/>
          <w:lang w:eastAsia="en-US"/>
        </w:rPr>
      </w:pPr>
    </w:p>
    <w:p w:rsidR="0065298B" w:rsidRPr="0065298B" w:rsidRDefault="0065298B" w:rsidP="00652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b/>
          <w:sz w:val="28"/>
          <w:szCs w:val="28"/>
        </w:rPr>
        <w:t>ПРАВИЛА,</w:t>
      </w:r>
    </w:p>
    <w:p w:rsidR="0065298B" w:rsidRPr="0065298B" w:rsidRDefault="0065298B" w:rsidP="00652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b/>
          <w:sz w:val="28"/>
          <w:szCs w:val="28"/>
        </w:rPr>
        <w:t xml:space="preserve">регламентирующие вопросы обмена деловыми подарками </w:t>
      </w:r>
    </w:p>
    <w:p w:rsidR="0065298B" w:rsidRPr="0065298B" w:rsidRDefault="0065298B" w:rsidP="00652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b/>
          <w:sz w:val="28"/>
          <w:szCs w:val="28"/>
        </w:rPr>
        <w:t>и знаками делового гостеприимства</w:t>
      </w:r>
    </w:p>
    <w:p w:rsidR="0065298B" w:rsidRPr="0065298B" w:rsidRDefault="00880F88" w:rsidP="00652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 М</w:t>
      </w:r>
      <w:r w:rsidR="0065298B" w:rsidRPr="0065298B">
        <w:rPr>
          <w:rFonts w:ascii="Times New Roman" w:eastAsia="Times New Roman" w:hAnsi="Times New Roman" w:cs="Times New Roman"/>
          <w:b/>
          <w:sz w:val="28"/>
          <w:szCs w:val="28"/>
        </w:rPr>
        <w:t xml:space="preserve">униципальном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бюджетном</w:t>
      </w:r>
      <w:r w:rsidR="0065298B" w:rsidRPr="0065298B">
        <w:rPr>
          <w:rFonts w:ascii="Times New Roman" w:eastAsia="Times New Roman" w:hAnsi="Times New Roman" w:cs="Times New Roman"/>
          <w:b/>
          <w:sz w:val="28"/>
          <w:szCs w:val="28"/>
        </w:rPr>
        <w:t xml:space="preserve"> учреждении</w:t>
      </w:r>
    </w:p>
    <w:p w:rsidR="0065298B" w:rsidRPr="0065298B" w:rsidRDefault="0065298B" w:rsidP="00652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880F88">
        <w:rPr>
          <w:rFonts w:ascii="Times New Roman" w:eastAsia="Times New Roman" w:hAnsi="Times New Roman" w:cs="Times New Roman"/>
          <w:b/>
          <w:sz w:val="28"/>
          <w:szCs w:val="28"/>
        </w:rPr>
        <w:t>Центр поддержки агропромышленного комплекса</w:t>
      </w:r>
      <w:r w:rsidRPr="0065298B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65298B" w:rsidRPr="0065298B" w:rsidRDefault="0065298B" w:rsidP="006529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b/>
          <w:sz w:val="28"/>
          <w:szCs w:val="28"/>
        </w:rPr>
        <w:t>1.Общие положения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1.1 Правила, регламентирующие вопросы обмена деловыми подарками и знаками делового го</w:t>
      </w:r>
      <w:r w:rsidR="00880F88">
        <w:rPr>
          <w:rFonts w:ascii="Times New Roman" w:eastAsia="Times New Roman" w:hAnsi="Times New Roman" w:cs="Times New Roman"/>
          <w:sz w:val="28"/>
          <w:szCs w:val="28"/>
        </w:rPr>
        <w:t>степриимства (далее - Правила) М</w:t>
      </w:r>
      <w:r w:rsidRPr="0065298B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 </w:t>
      </w:r>
      <w:r w:rsidR="00880F88">
        <w:rPr>
          <w:rFonts w:ascii="Times New Roman" w:eastAsia="Times New Roman" w:hAnsi="Times New Roman" w:cs="Times New Roman"/>
          <w:sz w:val="28"/>
          <w:szCs w:val="28"/>
        </w:rPr>
        <w:t>бюджетного</w:t>
      </w:r>
      <w:r w:rsidRPr="0065298B">
        <w:rPr>
          <w:rFonts w:ascii="Times New Roman" w:eastAsia="Times New Roman" w:hAnsi="Times New Roman" w:cs="Times New Roman"/>
          <w:sz w:val="28"/>
          <w:szCs w:val="28"/>
        </w:rPr>
        <w:t xml:space="preserve"> учреждения  «</w:t>
      </w:r>
      <w:r w:rsidR="00880F88">
        <w:rPr>
          <w:rFonts w:ascii="Times New Roman" w:eastAsia="Times New Roman" w:hAnsi="Times New Roman" w:cs="Times New Roman"/>
          <w:sz w:val="28"/>
          <w:szCs w:val="28"/>
        </w:rPr>
        <w:t>Центр поддержки агропромышленного комплекса</w:t>
      </w:r>
      <w:r w:rsidRPr="0065298B">
        <w:rPr>
          <w:rFonts w:ascii="Times New Roman" w:eastAsia="Times New Roman" w:hAnsi="Times New Roman" w:cs="Times New Roman"/>
          <w:sz w:val="28"/>
          <w:szCs w:val="28"/>
        </w:rPr>
        <w:t>» (далее - Учреждение) разработаны в соответствии с Федеральным законом от 25.12.2008 № 273-ФЗ</w:t>
      </w:r>
      <w:r w:rsidR="00800D3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298B">
        <w:rPr>
          <w:rFonts w:ascii="Times New Roman" w:eastAsia="Times New Roman" w:hAnsi="Times New Roman" w:cs="Times New Roman"/>
          <w:sz w:val="28"/>
          <w:szCs w:val="28"/>
        </w:rPr>
        <w:t>«О противодействии коррупции»  и определяет единые для всех работников Учреждения требования к дарению и принятию деловых подарков.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1.2. Действие настоящих Правил распространяется на всех работников Учреждения вне зависимости от уровня занимаемой должности.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1.3. Деловые подарки, знаки делового гостеприимства должны рассматриваться сотрудниками как инструмент для установления и поддержания деловых отношений и как проявление общепринятой вежливости в ходе деятельности Учреждения и ведения хозяйственной работы.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1.4. Данные Правила вступают в силу с момента  утверждения приказом руководителя Учреждения. Данные правила действуют до принятия новых Правил.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5298B" w:rsidRPr="0065298B" w:rsidRDefault="0065298B" w:rsidP="00652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b/>
          <w:sz w:val="28"/>
          <w:szCs w:val="28"/>
        </w:rPr>
        <w:t xml:space="preserve">2. Правила обмена деловыми подарками и знаками </w:t>
      </w:r>
    </w:p>
    <w:p w:rsidR="0065298B" w:rsidRPr="0065298B" w:rsidRDefault="0065298B" w:rsidP="00652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b/>
          <w:sz w:val="28"/>
          <w:szCs w:val="28"/>
        </w:rPr>
        <w:t>делового гостеприимства</w:t>
      </w:r>
    </w:p>
    <w:p w:rsidR="0065298B" w:rsidRPr="0065298B" w:rsidRDefault="0065298B" w:rsidP="006529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5298B" w:rsidRPr="0065298B" w:rsidRDefault="0065298B" w:rsidP="0065298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ab/>
        <w:t xml:space="preserve">2.1. Деловые подарки, «корпоративное» гостеприимство и представительские мероприятия должны рассматриваться сотрудниками </w:t>
      </w:r>
      <w:r w:rsidRPr="0065298B">
        <w:rPr>
          <w:rFonts w:ascii="Times New Roman" w:eastAsia="Times New Roman" w:hAnsi="Times New Roman" w:cs="Times New Roman"/>
          <w:sz w:val="28"/>
          <w:szCs w:val="28"/>
        </w:rPr>
        <w:lastRenderedPageBreak/>
        <w:t>только как инструмент для установления и поддержания деловых отношений и как проявление общепринятой вежливости в ходе ведения деятельности.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2.2. Подарки, которые работники могут передавать другим лицам или принимать от Учреждения в связи со своей трудовой деятельностью, а также расходы на деловое гостеприимство должны соответствовать следующим критериям: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- быть прямо связаны с уставными целями деятельности Учреждения (презентация творческого проекта, завершение ответственного проекта, и т.п.) либо с памятными датами, юбилеями, общенациональными праздниками и т.п.;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- быть разумно обоснованными, соразмерными и не являться предметами роскоши;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- не представлять собой сокрытое вознаграждение за услугу, действие или бездействие, попустительство или покровительство; предоставление прав или принятие определенных решений (о заключении сделки, о получении лицензии, разрешения, согласования, выставления более высоких оценок и т.п.) либо попытку оказать влияние на получателя с иной незаконной или неэтичной целью;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- не создавать репутационного риска для Учреждения, работников и иных лиц в случае раскрытия информации о совершенных подарках и понесенных расходах;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- не противоречить принципам и требованиям антикоррупционной политики учреждения, кодексу этики и служебного поведения работников и другим внутренним документам Учреждения, действующему законодательству и общепринятым нормам морали и нравственности.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2.3. Работники, представляя интересы Учреждения или действуя от его имени, должны понимать границы допустимого поведения при обмене деловыми подарками и оказания делового гостеприимства.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 xml:space="preserve">2.4. Подарки, в том числе в виде оказания услуг, знаков особого внимания и участия в развлекательных и аналогичных мероприятиях не </w:t>
      </w:r>
      <w:r w:rsidRPr="0065298B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должны ставить принимающую сторону в зависимое положение, приводить к возникновению каких-либо встречных обязательств со стороны получателя или оказывать влияние на объективность его деловых суждений и решений.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2.5. Сотрудники Учреждения должны отказываться от предложений получения подарков, оплаты их расходов и влияния на исход договора, конкурса, аукциона, на принимаемые Учреждением решения и т.д.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2.6. При любых сомнениях в правомерности или этичности своих действий работники обязаны поставить в известность руководителя и проконсультироваться с ним прежде, чем дарить или получать подарки, или участвовать в тех или иных представительских мероприятиях.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2.7. Не допускается передавать и принимать подарки от имени Учреждения, его сотрудников и представителей в виде денежных средств, как наличных, так и безналичных, независимо от валюты, а также в форме акций,  иных ликвидных ценных бумаг.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2.8. Не допускается принимать подарки и т.д. в ходе проведения торгов и во время прямых переговоров при заключении договоров (контрактов).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>2.9. В случае осуществления спонсорских, благотворительных программ и мероприятий для Учреждения необходимо предварительно удостовериться, что предоставляемая помощь не будет использована в коррупционных целях или иным незаконным путем.</w:t>
      </w:r>
    </w:p>
    <w:p w:rsidR="0065298B" w:rsidRPr="0065298B" w:rsidRDefault="0065298B" w:rsidP="0065298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5298B">
        <w:rPr>
          <w:rFonts w:ascii="Times New Roman" w:eastAsia="Times New Roman" w:hAnsi="Times New Roman" w:cs="Times New Roman"/>
          <w:sz w:val="28"/>
          <w:szCs w:val="28"/>
        </w:rPr>
        <w:t xml:space="preserve">2.10. Неисполнение настоящих Правил может стать основанием для применения к работнику Учреждения мер дисциплинарного, административного, уголовного и гражданско-правового характера. </w:t>
      </w:r>
    </w:p>
    <w:p w:rsidR="0065298B" w:rsidRPr="0065298B" w:rsidRDefault="0065298B" w:rsidP="0065298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F1D7A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Calibri" w:hAnsi="Times New Roman" w:cs="Times New Roman"/>
        </w:rPr>
      </w:pPr>
    </w:p>
    <w:p w:rsidR="00BF1D7A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Calibri" w:hAnsi="Times New Roman" w:cs="Times New Roman"/>
        </w:rPr>
      </w:pPr>
    </w:p>
    <w:p w:rsidR="00BF1D7A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Calibri" w:hAnsi="Times New Roman" w:cs="Times New Roman"/>
        </w:rPr>
      </w:pPr>
    </w:p>
    <w:p w:rsidR="00BF1D7A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Calibri" w:hAnsi="Times New Roman" w:cs="Times New Roman"/>
        </w:rPr>
      </w:pPr>
    </w:p>
    <w:p w:rsidR="00BF1D7A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Calibri" w:hAnsi="Times New Roman" w:cs="Times New Roman"/>
        </w:rPr>
      </w:pPr>
    </w:p>
    <w:p w:rsidR="00BF1D7A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Calibri" w:hAnsi="Times New Roman" w:cs="Times New Roman"/>
        </w:rPr>
      </w:pPr>
    </w:p>
    <w:p w:rsidR="00BF1D7A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Calibri" w:hAnsi="Times New Roman" w:cs="Times New Roman"/>
        </w:rPr>
      </w:pPr>
    </w:p>
    <w:p w:rsidR="00BF1D7A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Calibri" w:hAnsi="Times New Roman" w:cs="Times New Roman"/>
        </w:rPr>
      </w:pPr>
    </w:p>
    <w:p w:rsidR="00BF1D7A" w:rsidRPr="0000698D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0698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3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 xml:space="preserve"> 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>к приказу М</w:t>
      </w:r>
      <w:r w:rsidR="001B053C">
        <w:rPr>
          <w:rFonts w:ascii="Times New Roman" w:eastAsia="Calibri" w:hAnsi="Times New Roman" w:cs="Times New Roman"/>
        </w:rPr>
        <w:t>Б</w:t>
      </w:r>
      <w:r w:rsidRPr="00BF1D7A">
        <w:rPr>
          <w:rFonts w:ascii="Times New Roman" w:eastAsia="Calibri" w:hAnsi="Times New Roman" w:cs="Times New Roman"/>
        </w:rPr>
        <w:t>У «</w:t>
      </w:r>
      <w:r w:rsidR="001B053C">
        <w:rPr>
          <w:rFonts w:ascii="Times New Roman" w:eastAsia="Calibri" w:hAnsi="Times New Roman" w:cs="Times New Roman"/>
        </w:rPr>
        <w:t>Центр поддержки АПК</w:t>
      </w:r>
      <w:r w:rsidRPr="00BF1D7A">
        <w:rPr>
          <w:rFonts w:ascii="Times New Roman" w:eastAsia="Calibri" w:hAnsi="Times New Roman" w:cs="Times New Roman"/>
        </w:rPr>
        <w:t>»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before="53" w:after="0" w:line="278" w:lineRule="atLeast"/>
        <w:jc w:val="right"/>
        <w:rPr>
          <w:rFonts w:ascii="Times New Roman CYR" w:eastAsia="Calibri" w:hAnsi="Times New Roman CYR" w:cs="Times New Roman CYR"/>
          <w:b/>
          <w:bCs/>
        </w:rPr>
      </w:pPr>
      <w:r w:rsidRPr="00BF1D7A">
        <w:rPr>
          <w:rFonts w:ascii="Times New Roman" w:eastAsia="Calibri" w:hAnsi="Times New Roman" w:cs="Times New Roman"/>
        </w:rPr>
        <w:t xml:space="preserve">  от «</w:t>
      </w:r>
      <w:r w:rsidR="001B053C">
        <w:rPr>
          <w:rFonts w:ascii="Times New Roman" w:eastAsia="Calibri" w:hAnsi="Times New Roman" w:cs="Times New Roman"/>
        </w:rPr>
        <w:t>22</w:t>
      </w:r>
      <w:r w:rsidRPr="00BF1D7A">
        <w:rPr>
          <w:rFonts w:ascii="Times New Roman" w:eastAsia="Calibri" w:hAnsi="Times New Roman" w:cs="Times New Roman"/>
        </w:rPr>
        <w:t xml:space="preserve">» </w:t>
      </w:r>
      <w:r w:rsidR="001B053C">
        <w:rPr>
          <w:rFonts w:ascii="Times New Roman" w:eastAsia="Calibri" w:hAnsi="Times New Roman" w:cs="Times New Roman"/>
        </w:rPr>
        <w:t xml:space="preserve">мая </w:t>
      </w:r>
      <w:r w:rsidRPr="00BF1D7A">
        <w:rPr>
          <w:rFonts w:ascii="Times New Roman" w:eastAsia="Calibri" w:hAnsi="Times New Roman" w:cs="Times New Roman"/>
        </w:rPr>
        <w:t xml:space="preserve"> 201</w:t>
      </w:r>
      <w:r w:rsidR="001B053C">
        <w:rPr>
          <w:rFonts w:ascii="Times New Roman" w:eastAsia="Calibri" w:hAnsi="Times New Roman" w:cs="Times New Roman"/>
        </w:rPr>
        <w:t>8</w:t>
      </w:r>
      <w:r w:rsidRPr="00BF1D7A">
        <w:rPr>
          <w:rFonts w:ascii="Times New Roman" w:eastAsia="Calibri" w:hAnsi="Times New Roman" w:cs="Times New Roman"/>
        </w:rPr>
        <w:t xml:space="preserve"> г. № </w:t>
      </w:r>
      <w:r w:rsidR="0042602D">
        <w:rPr>
          <w:rFonts w:ascii="Times New Roman" w:eastAsia="Calibri" w:hAnsi="Times New Roman" w:cs="Times New Roman"/>
        </w:rPr>
        <w:t>5</w:t>
      </w:r>
      <w:r w:rsidRPr="00BF1D7A">
        <w:rPr>
          <w:rFonts w:ascii="Times New Roman" w:eastAsia="Calibri" w:hAnsi="Times New Roman" w:cs="Times New Roman"/>
        </w:rPr>
        <w:t xml:space="preserve"> 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F1D7A" w:rsidRPr="00BF1D7A" w:rsidRDefault="00BF1D7A" w:rsidP="00BF1D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F1D7A" w:rsidRPr="00BF1D7A" w:rsidRDefault="00BF1D7A" w:rsidP="00BF1D7A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b/>
          <w:sz w:val="28"/>
          <w:szCs w:val="28"/>
        </w:rPr>
        <w:t>ПОРЯДОК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F1D7A">
        <w:rPr>
          <w:rFonts w:ascii="Times New Roman" w:eastAsia="Calibri" w:hAnsi="Times New Roman" w:cs="Times New Roman"/>
          <w:b/>
          <w:sz w:val="28"/>
          <w:szCs w:val="28"/>
        </w:rPr>
        <w:t xml:space="preserve">информирования работниками работодателя о случаях склонения их к совершению коррупционных нарушений и порядок </w:t>
      </w:r>
      <w:r w:rsidR="001B053C">
        <w:rPr>
          <w:rFonts w:ascii="Times New Roman" w:eastAsia="Calibri" w:hAnsi="Times New Roman" w:cs="Times New Roman"/>
          <w:b/>
          <w:sz w:val="28"/>
          <w:szCs w:val="28"/>
        </w:rPr>
        <w:t>рассмотрения таких сообщений в М</w:t>
      </w:r>
      <w:r w:rsidRPr="00BF1D7A">
        <w:rPr>
          <w:rFonts w:ascii="Times New Roman" w:eastAsia="Calibri" w:hAnsi="Times New Roman" w:cs="Times New Roman"/>
          <w:b/>
          <w:sz w:val="28"/>
          <w:szCs w:val="28"/>
        </w:rPr>
        <w:t xml:space="preserve">униципальном </w:t>
      </w:r>
      <w:r w:rsidR="001B053C">
        <w:rPr>
          <w:rFonts w:ascii="Times New Roman" w:eastAsia="Calibri" w:hAnsi="Times New Roman" w:cs="Times New Roman"/>
          <w:b/>
          <w:sz w:val="28"/>
          <w:szCs w:val="28"/>
        </w:rPr>
        <w:t>бюджетном</w:t>
      </w:r>
      <w:r w:rsidRPr="00BF1D7A">
        <w:rPr>
          <w:rFonts w:ascii="Times New Roman" w:eastAsia="Calibri" w:hAnsi="Times New Roman" w:cs="Times New Roman"/>
          <w:b/>
          <w:sz w:val="28"/>
          <w:szCs w:val="28"/>
        </w:rPr>
        <w:t xml:space="preserve"> учреждении «</w:t>
      </w:r>
      <w:r w:rsidR="001B053C">
        <w:rPr>
          <w:rFonts w:ascii="Times New Roman" w:eastAsia="Calibri" w:hAnsi="Times New Roman" w:cs="Times New Roman"/>
          <w:b/>
          <w:sz w:val="28"/>
          <w:szCs w:val="28"/>
        </w:rPr>
        <w:t>Центр поддержки агропромышленного комплекса</w:t>
      </w:r>
      <w:r w:rsidRPr="00BF1D7A">
        <w:rPr>
          <w:rFonts w:ascii="Times New Roman" w:eastAsia="Calibri" w:hAnsi="Times New Roman" w:cs="Times New Roman"/>
          <w:b/>
          <w:sz w:val="28"/>
          <w:szCs w:val="28"/>
        </w:rPr>
        <w:t>»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F1D7A" w:rsidRPr="00BF1D7A" w:rsidRDefault="00BF1D7A" w:rsidP="00BF1D7A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Порядок информирования работниками работодателя о случаях склонения их к совершению коррупционных нарушений и порядок </w:t>
      </w:r>
      <w:r w:rsidR="001B053C">
        <w:rPr>
          <w:rFonts w:ascii="Times New Roman" w:eastAsia="Calibri" w:hAnsi="Times New Roman" w:cs="Times New Roman"/>
          <w:sz w:val="28"/>
          <w:szCs w:val="28"/>
        </w:rPr>
        <w:t>рассмотрения таких сообщений в М</w:t>
      </w: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униципальном </w:t>
      </w:r>
      <w:r w:rsidR="001B053C">
        <w:rPr>
          <w:rFonts w:ascii="Times New Roman" w:eastAsia="Calibri" w:hAnsi="Times New Roman" w:cs="Times New Roman"/>
          <w:sz w:val="28"/>
          <w:szCs w:val="28"/>
        </w:rPr>
        <w:t>бюджетном</w:t>
      </w: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 учреждении «</w:t>
      </w:r>
      <w:r w:rsidR="001B053C">
        <w:rPr>
          <w:rFonts w:ascii="Times New Roman" w:eastAsia="Calibri" w:hAnsi="Times New Roman" w:cs="Times New Roman"/>
          <w:sz w:val="28"/>
          <w:szCs w:val="28"/>
        </w:rPr>
        <w:t>Центр поддержки агропромышленного комплекса</w:t>
      </w: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» (далее - Порядок) разработан в соответствии с частью 5 статьи 9 Федерального закона от 25.12.2008 № 273-ФЗ «О противодействии коррупции». </w:t>
      </w:r>
    </w:p>
    <w:p w:rsidR="00BF1D7A" w:rsidRPr="00BF1D7A" w:rsidRDefault="00BF1D7A" w:rsidP="00BF1D7A">
      <w:pPr>
        <w:spacing w:after="0" w:line="36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1. Настоящий Порядок определяет процедуру информирования работодателя работниками </w:t>
      </w:r>
      <w:r w:rsidR="001B053C">
        <w:rPr>
          <w:rFonts w:ascii="Times New Roman" w:eastAsia="Calibri" w:hAnsi="Times New Roman" w:cs="Times New Roman"/>
          <w:sz w:val="28"/>
          <w:szCs w:val="28"/>
        </w:rPr>
        <w:t>М</w:t>
      </w:r>
      <w:r w:rsidRPr="00BF1D7A">
        <w:rPr>
          <w:rFonts w:ascii="Times New Roman" w:eastAsia="Calibri" w:hAnsi="Times New Roman" w:cs="Times New Roman"/>
          <w:sz w:val="28"/>
          <w:szCs w:val="28"/>
        </w:rPr>
        <w:t>униципально</w:t>
      </w:r>
      <w:r>
        <w:rPr>
          <w:rFonts w:ascii="Times New Roman" w:eastAsia="Calibri" w:hAnsi="Times New Roman" w:cs="Times New Roman"/>
          <w:sz w:val="28"/>
          <w:szCs w:val="28"/>
        </w:rPr>
        <w:t>го</w:t>
      </w: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B053C">
        <w:rPr>
          <w:rFonts w:ascii="Times New Roman" w:eastAsia="Calibri" w:hAnsi="Times New Roman" w:cs="Times New Roman"/>
          <w:sz w:val="28"/>
          <w:szCs w:val="28"/>
        </w:rPr>
        <w:t>бюджетного</w:t>
      </w: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 учреждени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="001B053C">
        <w:rPr>
          <w:rFonts w:ascii="Times New Roman" w:eastAsia="Calibri" w:hAnsi="Times New Roman" w:cs="Times New Roman"/>
          <w:sz w:val="28"/>
          <w:szCs w:val="28"/>
        </w:rPr>
        <w:t>Центр поддержки агропромышленного комплекса</w:t>
      </w:r>
      <w:r w:rsidRPr="00BF1D7A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</w:t>
      </w:r>
      <w:r w:rsidRPr="00BF1D7A">
        <w:rPr>
          <w:rFonts w:ascii="Times New Roman" w:eastAsia="Calibri" w:hAnsi="Times New Roman" w:cs="Times New Roman"/>
          <w:sz w:val="28"/>
          <w:szCs w:val="28"/>
        </w:rPr>
        <w:t>Учреждени</w:t>
      </w:r>
      <w:r>
        <w:rPr>
          <w:rFonts w:ascii="Times New Roman" w:eastAsia="Calibri" w:hAnsi="Times New Roman" w:cs="Times New Roman"/>
          <w:sz w:val="28"/>
          <w:szCs w:val="28"/>
        </w:rPr>
        <w:t>е)</w:t>
      </w: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 о случаях склонения их к совершению коррупционных правонарушений, а также устанавливает порядок действий  при выявлении факта коррупционных нарушений работниками при осуществлении ими профессиональной деятельности  и распространяется на всех работников вне зависимости от уровня занимаемой ими должности.</w:t>
      </w:r>
    </w:p>
    <w:p w:rsidR="00BF1D7A" w:rsidRPr="00BF1D7A" w:rsidRDefault="00BF1D7A" w:rsidP="00BF1D7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2. Работники обязаны информировать работодателя обо всех случаях обращения к ним лиц в целях склонения их к совершению коррупционных правонарушений.</w:t>
      </w:r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Исключение составляют лишь случаи, когда по данным фактам проведена или проводится проверка и работодателю уже известно о фактах обращения к работнику в целях склонения к совершению коррупционных правонарушений.</w:t>
      </w:r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3. Под коррупционными правонарушениями следует понимать:</w:t>
      </w:r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lastRenderedPageBreak/>
        <w:t>а) злоупотребление служебным положением:  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положения,  вопреки законным интересам общества и государства,  в целях получения выгоды в виде:  денег, ценностей, иного имущества или услуг имущественного характера, иных имущественных прав для себя или для третьих  лиц,  либо незаконное предоставление такой выгоды указанному лицу другими физическими лицами;</w:t>
      </w:r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б) совершение деяний, указанных в подпункте «а» настоящего пункта, от имени или в интересах юридического лица;</w:t>
      </w:r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4. Невыполнение работником обязанности по информированию о случаях склонения к совершению коррупционных нарушений является правонарушением, влекущим увольнение работника  либо привлечение его к иным видам ответственности в соответствии с законодательством Российской Федерации.</w:t>
      </w:r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5. Работник, уведомивший работодателя о фактах обращения в целях склонения его к совершению коррупционного правонарушения, в связи с исполнением им должностных обязанностей, находится под защитой государства в соответствии с законодательством Российской Федерации. Учреждение берет на себя обязательство воздерживаться от каких-либо санкций в отношении своих работников, сообщивших в правоохранительные органы о ставшей им известной в ходе выполнения трудовых обязанностей информации  о подготовке или совершении коррупционного правонарушения.</w:t>
      </w:r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6. Работодателем  принимаются меры по защите работника, уведомившего его о фактах обращения в целях склонения к совершению коррупционного правонарушения, в связи с исполнением работником своих должностных обязанностей, в части обеспечения работнику гарантий, предотвращающих его неправомерное увольнение, перевод на нижестоящую должность, лишение или снижение размера премии, привлечение к </w:t>
      </w:r>
      <w:r w:rsidRPr="00BF1D7A">
        <w:rPr>
          <w:rFonts w:ascii="Times New Roman" w:eastAsia="Calibri" w:hAnsi="Times New Roman" w:cs="Times New Roman"/>
          <w:sz w:val="28"/>
          <w:szCs w:val="28"/>
        </w:rPr>
        <w:lastRenderedPageBreak/>
        <w:t>дисциплинарной ответственности в период рассмотрения представленного работником уведомления.</w:t>
      </w:r>
      <w:bookmarkStart w:id="0" w:name="Par1"/>
      <w:bookmarkStart w:id="1" w:name="Par48"/>
      <w:bookmarkEnd w:id="0"/>
      <w:bookmarkEnd w:id="1"/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7. Во всех случаях обращения к работнику  каких-либо лиц в целях склонения его к совершению коррупционных правонарушений, работник Учреждения обязан в течение 3 рабочих дней уведомить о данных фактах своего работодателя.</w:t>
      </w:r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При невозможности направить письменное уведомление в указанный срок (в случае болезни, командировки, отпуска и др.) работник Учреждения направляет работодателю уведомление в течение одного рабочего дня после прибытия на рабочее место.</w:t>
      </w:r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8. Направление уведомления работодателю производится письменно по форме согласно Приложению № 1 к настоящему Порядку.</w:t>
      </w:r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9. Работодатель рассматривает уведомление в день его получения и передает работнику, ответственному </w:t>
      </w:r>
      <w:r w:rsidR="00760EF1">
        <w:rPr>
          <w:rFonts w:ascii="Times New Roman" w:eastAsia="Calibri" w:hAnsi="Times New Roman" w:cs="Times New Roman"/>
          <w:sz w:val="28"/>
          <w:szCs w:val="28"/>
        </w:rPr>
        <w:t>по вопросам реализации мер по противодействию коррупции</w:t>
      </w: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 в Учреждении, для регистрации в журнале регистрации  уведомлений о фактах обращения в целях склонения работника Учреждения к совершению коррупционных правонарушений (далее - журнал регистрации) по форме согласно Приложению № 2 к </w:t>
      </w:r>
      <w:r w:rsidR="00760EF1">
        <w:rPr>
          <w:rFonts w:ascii="Times New Roman" w:eastAsia="Calibri" w:hAnsi="Times New Roman" w:cs="Times New Roman"/>
          <w:sz w:val="28"/>
          <w:szCs w:val="28"/>
        </w:rPr>
        <w:t xml:space="preserve">настоящему </w:t>
      </w:r>
      <w:r w:rsidRPr="00BF1D7A">
        <w:rPr>
          <w:rFonts w:ascii="Times New Roman" w:eastAsia="Calibri" w:hAnsi="Times New Roman" w:cs="Times New Roman"/>
          <w:sz w:val="28"/>
          <w:szCs w:val="28"/>
        </w:rPr>
        <w:t>Порядку,</w:t>
      </w:r>
      <w:r w:rsidRPr="00BF1D7A">
        <w:rPr>
          <w:rFonts w:ascii="Times New Roman" w:eastAsia="Calibri" w:hAnsi="Times New Roman" w:cs="Times New Roman"/>
          <w:bCs/>
          <w:sz w:val="28"/>
          <w:szCs w:val="28"/>
        </w:rPr>
        <w:t xml:space="preserve"> который должен быть прошит и пронумерован, а также заверен оттиском печати Учреждения</w:t>
      </w:r>
      <w:r w:rsidRPr="00BF1D7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F1D7A" w:rsidRPr="00BF1D7A" w:rsidRDefault="00BF1D7A" w:rsidP="00BF1D7A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Анонимные уведомления регистрируются в журнале регистрации, но к рассмотрению не принимаются</w:t>
      </w:r>
    </w:p>
    <w:p w:rsidR="00BF1D7A" w:rsidRPr="00BF1D7A" w:rsidRDefault="00BF1D7A" w:rsidP="00BF1D7A">
      <w:pPr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BF1D7A">
        <w:rPr>
          <w:rFonts w:ascii="Times New Roman" w:eastAsia="Calibri" w:hAnsi="Times New Roman" w:cs="Times New Roman"/>
          <w:bCs/>
          <w:sz w:val="28"/>
          <w:szCs w:val="28"/>
        </w:rPr>
        <w:t>10. Р</w:t>
      </w:r>
      <w:r w:rsidRPr="00BF1D7A">
        <w:rPr>
          <w:rFonts w:ascii="Times New Roman" w:eastAsia="Calibri" w:hAnsi="Times New Roman" w:cs="Times New Roman"/>
          <w:sz w:val="28"/>
          <w:szCs w:val="28"/>
        </w:rPr>
        <w:t xml:space="preserve">аботник, ответственный </w:t>
      </w:r>
      <w:r w:rsidR="00760EF1">
        <w:rPr>
          <w:rFonts w:ascii="Times New Roman" w:eastAsia="Calibri" w:hAnsi="Times New Roman" w:cs="Times New Roman"/>
          <w:sz w:val="28"/>
          <w:szCs w:val="28"/>
        </w:rPr>
        <w:t>по вопросам реализации мер по противодействию коррупции</w:t>
      </w:r>
      <w:r w:rsidR="00760EF1" w:rsidRPr="00BF1D7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F1D7A">
        <w:rPr>
          <w:rFonts w:ascii="Times New Roman" w:eastAsia="Calibri" w:hAnsi="Times New Roman" w:cs="Times New Roman"/>
          <w:sz w:val="28"/>
          <w:szCs w:val="28"/>
        </w:rPr>
        <w:t>в Учреждении,</w:t>
      </w:r>
      <w:r w:rsidRPr="00BF1D7A">
        <w:rPr>
          <w:rFonts w:ascii="Times New Roman" w:eastAsia="Calibri" w:hAnsi="Times New Roman" w:cs="Times New Roman"/>
          <w:bCs/>
          <w:sz w:val="28"/>
          <w:szCs w:val="28"/>
        </w:rPr>
        <w:t xml:space="preserve"> принявший уведомление, помимо его регистрации в журнале, обязан выдать работнику, направившему уведомление, под роспись талон-уведомление с указанием данных о лице, принявшем уведомление, дате и времени его принятия.</w:t>
      </w:r>
    </w:p>
    <w:p w:rsidR="00BF1D7A" w:rsidRPr="00BF1D7A" w:rsidRDefault="00BF1D7A" w:rsidP="00BF1D7A">
      <w:pPr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BF1D7A">
        <w:rPr>
          <w:rFonts w:ascii="Times New Roman" w:eastAsia="Calibri" w:hAnsi="Times New Roman" w:cs="Times New Roman"/>
          <w:bCs/>
          <w:sz w:val="28"/>
          <w:szCs w:val="28"/>
        </w:rPr>
        <w:t xml:space="preserve">Талон-уведомление состоит из двух частей: корешка талона-уведомления и талона-уведомления </w:t>
      </w:r>
      <w:hyperlink r:id="rId10" w:history="1">
        <w:r w:rsidRPr="00BF1D7A">
          <w:rPr>
            <w:rFonts w:ascii="Times New Roman" w:eastAsia="Calibri" w:hAnsi="Times New Roman" w:cs="Times New Roman"/>
            <w:bCs/>
            <w:sz w:val="28"/>
            <w:szCs w:val="28"/>
          </w:rPr>
          <w:t xml:space="preserve">(Приложение № 3 к </w:t>
        </w:r>
        <w:r w:rsidR="00760EF1">
          <w:rPr>
            <w:rFonts w:ascii="Times New Roman" w:eastAsia="Calibri" w:hAnsi="Times New Roman" w:cs="Times New Roman"/>
            <w:bCs/>
            <w:sz w:val="28"/>
            <w:szCs w:val="28"/>
          </w:rPr>
          <w:t xml:space="preserve">настоящему </w:t>
        </w:r>
        <w:r w:rsidRPr="00BF1D7A">
          <w:rPr>
            <w:rFonts w:ascii="Times New Roman" w:eastAsia="Calibri" w:hAnsi="Times New Roman" w:cs="Times New Roman"/>
            <w:bCs/>
            <w:sz w:val="28"/>
            <w:szCs w:val="28"/>
          </w:rPr>
          <w:t>Порядку)</w:t>
        </w:r>
      </w:hyperlink>
      <w:r w:rsidRPr="00BF1D7A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BF1D7A" w:rsidRPr="00BF1D7A" w:rsidRDefault="00BF1D7A" w:rsidP="00BF1D7A">
      <w:pPr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BF1D7A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После заполнения корешок талона-уведомления остается у лица, ответственного </w:t>
      </w:r>
      <w:r w:rsidR="00760EF1">
        <w:rPr>
          <w:rFonts w:ascii="Times New Roman" w:eastAsia="Calibri" w:hAnsi="Times New Roman" w:cs="Times New Roman"/>
          <w:bCs/>
          <w:sz w:val="28"/>
          <w:szCs w:val="28"/>
        </w:rPr>
        <w:t xml:space="preserve">по вопросам реализации мер по противодействию коррупции </w:t>
      </w:r>
      <w:r w:rsidRPr="00BF1D7A">
        <w:rPr>
          <w:rFonts w:ascii="Times New Roman" w:eastAsia="Calibri" w:hAnsi="Times New Roman" w:cs="Times New Roman"/>
          <w:bCs/>
          <w:sz w:val="28"/>
          <w:szCs w:val="28"/>
        </w:rPr>
        <w:t xml:space="preserve"> в Учреждении, а талон-уведомление вручается работнику, направившему уведомление.</w:t>
      </w:r>
    </w:p>
    <w:p w:rsidR="00BF1D7A" w:rsidRPr="00BF1D7A" w:rsidRDefault="00BF1D7A" w:rsidP="00BF1D7A">
      <w:pPr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BF1D7A">
        <w:rPr>
          <w:rFonts w:ascii="Times New Roman" w:eastAsia="Calibri" w:hAnsi="Times New Roman" w:cs="Times New Roman"/>
          <w:bCs/>
          <w:sz w:val="28"/>
          <w:szCs w:val="28"/>
        </w:rPr>
        <w:t>В случае, если уведомление поступило по почте, талон-уведомление направляется работнику, направившему уведомление, по почте заказным письмом.</w:t>
      </w:r>
    </w:p>
    <w:p w:rsidR="00BF1D7A" w:rsidRPr="00BF1D7A" w:rsidRDefault="00BF1D7A" w:rsidP="00BF1D7A">
      <w:pPr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BF1D7A">
        <w:rPr>
          <w:rFonts w:ascii="Times New Roman" w:eastAsia="Calibri" w:hAnsi="Times New Roman" w:cs="Times New Roman"/>
          <w:bCs/>
          <w:sz w:val="28"/>
          <w:szCs w:val="28"/>
        </w:rPr>
        <w:t>Отказ в регистрации уведомления, а также невыдача талона-уведомления не допускается.</w:t>
      </w:r>
    </w:p>
    <w:p w:rsidR="00BF1D7A" w:rsidRPr="00BF1D7A" w:rsidRDefault="00BF1D7A" w:rsidP="00BF1D7A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bCs/>
          <w:sz w:val="28"/>
          <w:szCs w:val="28"/>
        </w:rPr>
        <w:t>11. Конфиденциальность полученных сведений обеспечивается работодателем.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12.</w:t>
      </w: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Проверка сведений, содержащихся в уведомлении, проводится в течение пятнадцати рабочих дней со дня регистрации уведомления.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13. С целью организации проверки работодатель в течение трех рабочих дней создает комиссию по проверке факта обращения в целях склонения работника Учреждения к совершению коррупционных правонарушений (далее - Комиссия).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14. Персональный состав Комиссии (председатель, заместитель председателя, члены и секретарь Комиссии) назначается работодателем и утверждается правовым актом Учреждения.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15. В ходе проверки должны быть установлены: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причины и условия, которые способствовали обращению лица к работнику Учреждения с целью склонения его к совершению коррупционных правонарушений;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- действия (бездействие) работника Учреждения, к незаконному исполнению которых его пытались склонить.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16. Результаты проверки Комиссия представляет работодателю в форме письменного заключения в трехдневный срок со дня окончания проверки.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17. В заключении указываются: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- состав Комиссии;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- сроки проведения проверки;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- составитель уведомления и обстоятельства, послужившие основанием для проведения проверки;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- подтверждение достоверности (либо опровержение) факта, послужившего основанием для составления уведомления;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- причины и обстоятельства, способствовавшие обращению в целях склонения работника организации к совершению коррупционных правонарушений.</w:t>
      </w: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>18. В случае подтверждения наличия факта обращения в целях склонения работника организации к совершению коррупционных правонарушений Комиссией в заключение выносятся рекомендации работодателю по применению мер по недопущению коррупционного правонарушения.</w:t>
      </w:r>
    </w:p>
    <w:p w:rsidR="00BF1D7A" w:rsidRPr="00BF1D7A" w:rsidRDefault="00BF1D7A" w:rsidP="00BF1D7A">
      <w:pPr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Cs/>
          <w:sz w:val="28"/>
          <w:szCs w:val="28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Работодателем принимается решение о </w:t>
      </w:r>
      <w:r w:rsidRPr="00BF1D7A">
        <w:rPr>
          <w:rFonts w:ascii="Times New Roman" w:eastAsia="Calibri" w:hAnsi="Times New Roman" w:cs="Times New Roman"/>
          <w:bCs/>
          <w:sz w:val="28"/>
          <w:szCs w:val="28"/>
        </w:rPr>
        <w:t>направлении</w:t>
      </w: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информации в </w:t>
      </w:r>
      <w:r w:rsidRPr="00BF1D7A">
        <w:rPr>
          <w:rFonts w:ascii="Times New Roman" w:eastAsia="Calibri" w:hAnsi="Times New Roman" w:cs="Times New Roman"/>
          <w:bCs/>
          <w:sz w:val="28"/>
          <w:szCs w:val="28"/>
        </w:rPr>
        <w:t xml:space="preserve"> органы прокуратуры, МВД России, ФСБ России либо в их территориальные органы не позднее 3 дней с даты получения заключения Комиссии. По решению представителя нанимателя (работодателя) уведомление может направляться как одновременно во все перечисленные государственные органы, так и в один из них по компетенции.</w:t>
      </w:r>
    </w:p>
    <w:p w:rsidR="00BF1D7A" w:rsidRPr="00BF1D7A" w:rsidRDefault="00BF1D7A" w:rsidP="00BF1D7A">
      <w:pPr>
        <w:spacing w:line="36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BF1D7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19. В случае если факт обращения в целях склонения работника Учреждения  к совершению коррупционных правонарушений не подтвердился, но в ходе проведенной проверки выявились сведения о потенциальном  конфликте интересов, материалы, собранные в ходе проверки, а также заключение представляются работодателю для принятия решения о предотвращении возможного конфликта интересов и  применении мер ответственности  в соответствии с действующим законодательством. </w:t>
      </w:r>
    </w:p>
    <w:p w:rsidR="00EC1CBC" w:rsidRDefault="00EC1CBC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C1CBC" w:rsidRDefault="00EC1CBC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C1CBC" w:rsidRDefault="00EC1CBC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C1CBC" w:rsidRDefault="00EC1CBC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C1CBC" w:rsidRDefault="00EC1CBC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C1CBC" w:rsidRDefault="00EC1CBC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F1D7A" w:rsidRPr="0000698D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00698D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№ 1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 xml:space="preserve">к Порядку информирования 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>работниками работодателя о случаях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 xml:space="preserve">склонения их  к совершению 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 xml:space="preserve">коррупционных нарушений и порядку 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 xml:space="preserve">рассмотрения таких сообщений в 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</w:rPr>
        <w:t>М</w:t>
      </w:r>
      <w:r w:rsidR="00CB4EC1">
        <w:rPr>
          <w:rFonts w:ascii="Times New Roman" w:eastAsia="Calibri" w:hAnsi="Times New Roman" w:cs="Times New Roman"/>
        </w:rPr>
        <w:t>Б</w:t>
      </w:r>
      <w:r w:rsidRPr="00BF1D7A">
        <w:rPr>
          <w:rFonts w:ascii="Times New Roman" w:eastAsia="Calibri" w:hAnsi="Times New Roman" w:cs="Times New Roman"/>
        </w:rPr>
        <w:t>У «</w:t>
      </w:r>
      <w:r w:rsidR="00CB4EC1">
        <w:rPr>
          <w:rFonts w:ascii="Times New Roman" w:eastAsia="Calibri" w:hAnsi="Times New Roman" w:cs="Times New Roman"/>
        </w:rPr>
        <w:t>Центр поддержки АПК</w:t>
      </w:r>
      <w:r w:rsidRPr="00BF1D7A">
        <w:rPr>
          <w:rFonts w:ascii="Times New Roman" w:eastAsia="Calibri" w:hAnsi="Times New Roman" w:cs="Times New Roman"/>
        </w:rPr>
        <w:t>»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F1D7A" w:rsidRPr="00BF1D7A" w:rsidRDefault="00BF1D7A" w:rsidP="00BF1D7A">
      <w:pPr>
        <w:widowControl w:val="0"/>
        <w:autoSpaceDE w:val="0"/>
        <w:autoSpaceDN w:val="0"/>
        <w:adjustRightInd w:val="0"/>
        <w:spacing w:after="0" w:line="278" w:lineRule="atLeast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Руководителю   М</w:t>
      </w:r>
      <w:r w:rsidR="00CB4EC1">
        <w:rPr>
          <w:rFonts w:ascii="Times New Roman" w:eastAsia="Calibri" w:hAnsi="Times New Roman" w:cs="Times New Roman"/>
          <w:sz w:val="28"/>
          <w:szCs w:val="28"/>
        </w:rPr>
        <w:t>Б</w:t>
      </w:r>
      <w:r w:rsidRPr="00BF1D7A">
        <w:rPr>
          <w:rFonts w:ascii="Times New Roman" w:eastAsia="Calibri" w:hAnsi="Times New Roman" w:cs="Times New Roman"/>
          <w:sz w:val="28"/>
          <w:szCs w:val="28"/>
        </w:rPr>
        <w:t>У «</w:t>
      </w:r>
      <w:r w:rsidR="00CB4EC1">
        <w:rPr>
          <w:rFonts w:ascii="Times New Roman" w:eastAsia="Calibri" w:hAnsi="Times New Roman" w:cs="Times New Roman"/>
          <w:sz w:val="28"/>
          <w:szCs w:val="28"/>
        </w:rPr>
        <w:t>Центр поддержки АПК</w:t>
      </w:r>
      <w:r w:rsidRPr="00BF1D7A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>(ФИО)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>________________________________________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>(ФИО работника, должность)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F1D7A" w:rsidRPr="00BF1D7A" w:rsidRDefault="00BF1D7A" w:rsidP="00BF1D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F1D7A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F1D7A" w:rsidRPr="00BF1D7A" w:rsidRDefault="00BF1D7A" w:rsidP="00BF1D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В   соответствии  со  статьей  9  Федерального  закона  от  25.12.2008  № 273-ФЗ «О  противодействии  коррупции» я,</w:t>
      </w:r>
    </w:p>
    <w:p w:rsidR="00BF1D7A" w:rsidRPr="00BF1D7A" w:rsidRDefault="00BF1D7A" w:rsidP="00BF1D7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 xml:space="preserve"> _____________________________________________________________________________,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 xml:space="preserve">                                                               (Ф.И.О., должность)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> </w:t>
      </w:r>
    </w:p>
    <w:p w:rsidR="00BF1D7A" w:rsidRPr="00BF1D7A" w:rsidRDefault="00BF1D7A" w:rsidP="00BF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настоящим   уведомляю  об   обращении  ко  мне       "____" __________ 20___ г.  гражданина (-ки)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        </w:t>
      </w:r>
      <w:r w:rsidRPr="00BF1D7A">
        <w:rPr>
          <w:rFonts w:ascii="Times New Roman" w:eastAsia="Calibri" w:hAnsi="Times New Roman" w:cs="Times New Roman"/>
        </w:rPr>
        <w:t>(Ф.И.О.)</w:t>
      </w:r>
    </w:p>
    <w:p w:rsidR="00BF1D7A" w:rsidRPr="00BF1D7A" w:rsidRDefault="00BF1D7A" w:rsidP="00BF1D7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в  целях  склонения  меня  к  совершению  коррупционных действий, а именно: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__________________________________________________________________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 xml:space="preserve">       (перечислить, в чем выражается склонение к коррупционным правонарушениям) 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>  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>              (дата)                               (подпись)                          (расшифровка)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Уведомление зарегистрировано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в журнале регистрации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  <w:sz w:val="28"/>
          <w:szCs w:val="28"/>
        </w:rPr>
        <w:t>«_____» _________ 20 ____ № ____       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>         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F1D7A">
        <w:rPr>
          <w:rFonts w:ascii="Times New Roman" w:eastAsia="Calibri" w:hAnsi="Times New Roman" w:cs="Times New Roman"/>
          <w:sz w:val="24"/>
          <w:szCs w:val="24"/>
        </w:rPr>
        <w:t xml:space="preserve"> ______________________________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</w:rPr>
        <w:sectPr w:rsidR="00BF1D7A" w:rsidRPr="00BF1D7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BF1D7A">
        <w:rPr>
          <w:rFonts w:ascii="Times New Roman" w:eastAsia="Calibri" w:hAnsi="Times New Roman" w:cs="Times New Roman"/>
          <w:sz w:val="24"/>
          <w:szCs w:val="24"/>
        </w:rPr>
        <w:t xml:space="preserve">     </w:t>
      </w:r>
      <w:r w:rsidRPr="00BF1D7A">
        <w:rPr>
          <w:rFonts w:ascii="Times New Roman" w:eastAsia="Calibri" w:hAnsi="Times New Roman" w:cs="Times New Roman"/>
        </w:rPr>
        <w:t>(подпись ответственного лица)</w:t>
      </w:r>
    </w:p>
    <w:p w:rsidR="00BF1D7A" w:rsidRPr="00BF1D7A" w:rsidRDefault="0000698D" w:rsidP="00BF1D7A">
      <w:pPr>
        <w:spacing w:before="100" w:beforeAutospacing="1" w:after="100" w:afterAutospacing="1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BF1D7A" w:rsidRPr="00BF1D7A">
        <w:rPr>
          <w:rFonts w:ascii="Times New Roman" w:eastAsia="Calibri" w:hAnsi="Times New Roman" w:cs="Times New Roman"/>
          <w:sz w:val="28"/>
          <w:szCs w:val="28"/>
        </w:rPr>
        <w:t>риложение № 3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 xml:space="preserve">к Порядку информирования 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>работниками работодателя о случаях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 xml:space="preserve">склонения их  к совершению 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 xml:space="preserve">коррупционных нарушений и порядку 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BF1D7A">
        <w:rPr>
          <w:rFonts w:ascii="Times New Roman" w:eastAsia="Calibri" w:hAnsi="Times New Roman" w:cs="Times New Roman"/>
        </w:rPr>
        <w:t xml:space="preserve">рассмотрения таких сообщений в </w:t>
      </w:r>
    </w:p>
    <w:p w:rsidR="00BF1D7A" w:rsidRPr="00BF1D7A" w:rsidRDefault="00BF1D7A" w:rsidP="00BF1D7A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BF1D7A">
        <w:rPr>
          <w:rFonts w:ascii="Times New Roman" w:eastAsia="Calibri" w:hAnsi="Times New Roman" w:cs="Times New Roman"/>
        </w:rPr>
        <w:t>М</w:t>
      </w:r>
      <w:r w:rsidR="00CB4EC1">
        <w:rPr>
          <w:rFonts w:ascii="Times New Roman" w:eastAsia="Calibri" w:hAnsi="Times New Roman" w:cs="Times New Roman"/>
        </w:rPr>
        <w:t>Б</w:t>
      </w:r>
      <w:r w:rsidRPr="00BF1D7A">
        <w:rPr>
          <w:rFonts w:ascii="Times New Roman" w:eastAsia="Calibri" w:hAnsi="Times New Roman" w:cs="Times New Roman"/>
        </w:rPr>
        <w:t>У «</w:t>
      </w:r>
      <w:r w:rsidR="00CB4EC1">
        <w:rPr>
          <w:rFonts w:ascii="Times New Roman" w:eastAsia="Calibri" w:hAnsi="Times New Roman" w:cs="Times New Roman"/>
        </w:rPr>
        <w:t>Центр поддержки АПК</w:t>
      </w:r>
      <w:r w:rsidRPr="00BF1D7A">
        <w:rPr>
          <w:rFonts w:ascii="Times New Roman" w:eastAsia="Calibri" w:hAnsi="Times New Roman" w:cs="Times New Roman"/>
        </w:rPr>
        <w:t>»</w:t>
      </w:r>
    </w:p>
    <w:p w:rsidR="00BF1D7A" w:rsidRPr="00BF1D7A" w:rsidRDefault="00BF1D7A" w:rsidP="00BF1D7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F1D7A" w:rsidRPr="00BF1D7A" w:rsidRDefault="00BF1D7A" w:rsidP="00BF1D7A">
      <w:pPr>
        <w:spacing w:after="0" w:line="240" w:lineRule="auto"/>
        <w:jc w:val="center"/>
        <w:outlineLvl w:val="2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┌────────────────────────────────────┬────────────────────────────────────┐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ТАЛОН-КОРЕШОК            │         ТАЛОН-УВЕДОМЛЕНИЕ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                        │                        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№ __________            │            № __________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                        │                        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Уведомление принято от ___________│  Уведомление принято от ___________│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│____________________________________│____________________________________│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│____________________________________│____________________________________│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(Ф.И.О. работника               ) │  (Ф.И.О. работника)    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                        │                        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                        │                        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Краткое содержание уведомления ___│  Краткое содержание уведомления ___│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│____________________________________│____________________________________│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│____________________________________│____________________________________│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│____________________________________│____________________________________│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│____________________________________│____________________________________│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                        │                        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                        │  Уведомление принято:  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│____________________________________│____________________________________│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(подпись и должность лица,     │(Ф.И.О., должность лица, принявшего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принявшего уведомление)       │           уведомление) 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                        │____________________________________│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"__" _______________ 200_ г.    │         (номер по Журналу)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                        │                        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                        │    "__" _______________ 200_ г.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│____________________________________│                        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(подпись лица, получившего талон-  │____________________________________│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уведомление)            │ (подпись муниципального служащего,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                        │     принявшего уведомление)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"__" _______________ 200_ г.    │                                    │</w:t>
      </w:r>
    </w:p>
    <w:p w:rsidR="00BF1D7A" w:rsidRPr="00BF1D7A" w:rsidRDefault="00BF1D7A" w:rsidP="00BF1D7A">
      <w:pPr>
        <w:spacing w:after="0" w:line="240" w:lineRule="auto"/>
        <w:jc w:val="center"/>
        <w:rPr>
          <w:rFonts w:ascii="Courier New" w:eastAsia="Calibri" w:hAnsi="Courier New" w:cs="Courier New"/>
          <w:sz w:val="20"/>
          <w:szCs w:val="20"/>
        </w:rPr>
      </w:pPr>
      <w:r w:rsidRPr="00BF1D7A">
        <w:rPr>
          <w:rFonts w:ascii="Courier New" w:eastAsia="Calibri" w:hAnsi="Courier New" w:cs="Courier New"/>
          <w:sz w:val="20"/>
          <w:szCs w:val="20"/>
        </w:rPr>
        <w:t>│                                    │                                    │</w:t>
      </w:r>
    </w:p>
    <w:tbl>
      <w:tblPr>
        <w:tblW w:w="0" w:type="auto"/>
        <w:tblInd w:w="467" w:type="dxa"/>
        <w:tblBorders>
          <w:top w:val="single" w:sz="4" w:space="0" w:color="auto"/>
        </w:tblBorders>
        <w:tblLook w:val="0000"/>
      </w:tblPr>
      <w:tblGrid>
        <w:gridCol w:w="8762"/>
      </w:tblGrid>
      <w:tr w:rsidR="00BE1900" w:rsidTr="00BE1900">
        <w:trPr>
          <w:trHeight w:val="100"/>
        </w:trPr>
        <w:tc>
          <w:tcPr>
            <w:tcW w:w="8762" w:type="dxa"/>
          </w:tcPr>
          <w:p w:rsidR="00BE1900" w:rsidRDefault="00BE1900" w:rsidP="00BE1900">
            <w:pPr>
              <w:widowControl w:val="0"/>
              <w:autoSpaceDE w:val="0"/>
              <w:autoSpaceDN w:val="0"/>
              <w:adjustRightInd w:val="0"/>
              <w:spacing w:before="53"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</w:p>
    <w:p w:rsidR="00BE1900" w:rsidRPr="00312EC5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312EC5">
        <w:rPr>
          <w:rFonts w:ascii="Times New Roman" w:hAnsi="Times New Roman" w:cs="Times New Roman"/>
          <w:sz w:val="28"/>
          <w:szCs w:val="28"/>
        </w:rPr>
        <w:t xml:space="preserve">Приложение № 4 </w:t>
      </w:r>
    </w:p>
    <w:p w:rsidR="00BE1900" w:rsidRPr="00F50D79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</w:rPr>
      </w:pPr>
      <w:r w:rsidRPr="00F50D79">
        <w:rPr>
          <w:rFonts w:ascii="Times New Roman" w:hAnsi="Times New Roman" w:cs="Times New Roman"/>
        </w:rPr>
        <w:t>к приказу М</w:t>
      </w:r>
      <w:r w:rsidR="00CB4EC1">
        <w:rPr>
          <w:rFonts w:ascii="Times New Roman" w:hAnsi="Times New Roman" w:cs="Times New Roman"/>
        </w:rPr>
        <w:t>Б</w:t>
      </w:r>
      <w:r w:rsidRPr="00F50D79">
        <w:rPr>
          <w:rFonts w:ascii="Times New Roman" w:hAnsi="Times New Roman" w:cs="Times New Roman"/>
        </w:rPr>
        <w:t>У «</w:t>
      </w:r>
      <w:r w:rsidR="00CB4EC1">
        <w:rPr>
          <w:rFonts w:ascii="Times New Roman" w:hAnsi="Times New Roman" w:cs="Times New Roman"/>
        </w:rPr>
        <w:t>Центр поддержки АПК</w:t>
      </w:r>
      <w:r w:rsidRPr="00F50D79">
        <w:rPr>
          <w:rFonts w:ascii="Times New Roman" w:hAnsi="Times New Roman" w:cs="Times New Roman"/>
        </w:rPr>
        <w:t>»</w:t>
      </w:r>
    </w:p>
    <w:p w:rsidR="00BE1900" w:rsidRPr="00F50D79" w:rsidRDefault="00BE1900" w:rsidP="00BE1900">
      <w:pPr>
        <w:widowControl w:val="0"/>
        <w:autoSpaceDE w:val="0"/>
        <w:autoSpaceDN w:val="0"/>
        <w:adjustRightInd w:val="0"/>
        <w:spacing w:before="53"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F50D79">
        <w:rPr>
          <w:rFonts w:ascii="Times New Roman" w:hAnsi="Times New Roman" w:cs="Times New Roman"/>
        </w:rPr>
        <w:t xml:space="preserve">  от «</w:t>
      </w:r>
      <w:r w:rsidR="00CB4EC1">
        <w:rPr>
          <w:rFonts w:ascii="Times New Roman" w:hAnsi="Times New Roman" w:cs="Times New Roman"/>
        </w:rPr>
        <w:t>22</w:t>
      </w:r>
      <w:r w:rsidRPr="00F50D79">
        <w:rPr>
          <w:rFonts w:ascii="Times New Roman" w:hAnsi="Times New Roman" w:cs="Times New Roman"/>
        </w:rPr>
        <w:t xml:space="preserve">» </w:t>
      </w:r>
      <w:r w:rsidR="00CB4EC1">
        <w:rPr>
          <w:rFonts w:ascii="Times New Roman" w:hAnsi="Times New Roman" w:cs="Times New Roman"/>
        </w:rPr>
        <w:t>мая</w:t>
      </w:r>
      <w:r w:rsidRPr="00F50D79">
        <w:rPr>
          <w:rFonts w:ascii="Times New Roman" w:hAnsi="Times New Roman" w:cs="Times New Roman"/>
        </w:rPr>
        <w:t xml:space="preserve"> 201</w:t>
      </w:r>
      <w:r w:rsidR="00CB4EC1">
        <w:rPr>
          <w:rFonts w:ascii="Times New Roman" w:hAnsi="Times New Roman" w:cs="Times New Roman"/>
        </w:rPr>
        <w:t>8</w:t>
      </w:r>
      <w:r w:rsidRPr="00F50D79">
        <w:rPr>
          <w:rFonts w:ascii="Times New Roman" w:hAnsi="Times New Roman" w:cs="Times New Roman"/>
        </w:rPr>
        <w:t xml:space="preserve"> г. № </w:t>
      </w:r>
      <w:r w:rsidR="00BA4EA4">
        <w:rPr>
          <w:rFonts w:ascii="Times New Roman" w:hAnsi="Times New Roman" w:cs="Times New Roman"/>
        </w:rPr>
        <w:t>5</w:t>
      </w:r>
      <w:r w:rsidRPr="00F50D79">
        <w:rPr>
          <w:rFonts w:ascii="Times New Roman" w:hAnsi="Times New Roman" w:cs="Times New Roman"/>
        </w:rPr>
        <w:t xml:space="preserve"> </w:t>
      </w:r>
    </w:p>
    <w:p w:rsidR="00BE1900" w:rsidRPr="000B2970" w:rsidRDefault="00BE1900" w:rsidP="00BE1900">
      <w:pPr>
        <w:pStyle w:val="a5"/>
        <w:spacing w:after="0"/>
        <w:jc w:val="right"/>
        <w:rPr>
          <w:b/>
          <w:bCs/>
          <w:color w:val="000000"/>
          <w:sz w:val="28"/>
          <w:szCs w:val="28"/>
        </w:rPr>
      </w:pPr>
      <w:r w:rsidRPr="000B2970">
        <w:rPr>
          <w:color w:val="000000"/>
          <w:sz w:val="28"/>
          <w:szCs w:val="28"/>
        </w:rPr>
        <w:t> </w:t>
      </w:r>
    </w:p>
    <w:p w:rsidR="00BE1900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Положение</w:t>
      </w:r>
    </w:p>
    <w:p w:rsidR="00BE1900" w:rsidRPr="00AB5BCB" w:rsidRDefault="00BE1900" w:rsidP="00BE1900">
      <w:pPr>
        <w:pStyle w:val="a5"/>
        <w:spacing w:after="0" w:line="36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 выявлении и урегулировании конфликта интересов</w:t>
      </w:r>
    </w:p>
    <w:p w:rsidR="00BE1900" w:rsidRPr="00AB5BCB" w:rsidRDefault="00BE1900" w:rsidP="00BE1900">
      <w:pPr>
        <w:widowControl w:val="0"/>
        <w:autoSpaceDE w:val="0"/>
        <w:autoSpaceDN w:val="0"/>
        <w:adjustRightInd w:val="0"/>
        <w:spacing w:before="53" w:line="278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5B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  </w:t>
      </w:r>
      <w:r w:rsidRPr="00AB5BCB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CB4EC1">
        <w:rPr>
          <w:rFonts w:ascii="Times New Roman" w:hAnsi="Times New Roman" w:cs="Times New Roman"/>
          <w:b/>
          <w:bCs/>
          <w:sz w:val="28"/>
          <w:szCs w:val="28"/>
        </w:rPr>
        <w:t>униципальном бюджетном учреждении</w:t>
      </w:r>
      <w:r w:rsidRPr="00AB5BCB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B4EC1">
        <w:rPr>
          <w:rFonts w:ascii="Times New Roman" w:hAnsi="Times New Roman" w:cs="Times New Roman"/>
          <w:b/>
          <w:bCs/>
          <w:sz w:val="28"/>
          <w:szCs w:val="28"/>
        </w:rPr>
        <w:t>Центр поддержки агропромышленного комплекса</w:t>
      </w:r>
      <w:r w:rsidRPr="00AB5BCB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E1900" w:rsidRPr="00AB5BCB" w:rsidRDefault="00BE1900" w:rsidP="00BE1900">
      <w:pPr>
        <w:pStyle w:val="a5"/>
        <w:spacing w:after="0" w:line="360" w:lineRule="atLeast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Цели и задачи положения о конфликте интересов</w:t>
      </w: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         Положение о выявлении и урегулировании конфликта интересов в  </w:t>
      </w:r>
      <w:r w:rsidRPr="00823F1A">
        <w:rPr>
          <w:rFonts w:ascii="Times New Roman" w:hAnsi="Times New Roman" w:cs="Times New Roman"/>
          <w:bCs/>
          <w:sz w:val="28"/>
          <w:szCs w:val="28"/>
        </w:rPr>
        <w:t>М</w:t>
      </w:r>
      <w:r w:rsidR="00CB4EC1">
        <w:rPr>
          <w:rFonts w:ascii="Times New Roman" w:hAnsi="Times New Roman" w:cs="Times New Roman"/>
          <w:bCs/>
          <w:sz w:val="28"/>
          <w:szCs w:val="28"/>
        </w:rPr>
        <w:t>Б</w:t>
      </w:r>
      <w:r w:rsidRPr="00823F1A">
        <w:rPr>
          <w:rFonts w:ascii="Times New Roman" w:hAnsi="Times New Roman" w:cs="Times New Roman"/>
          <w:bCs/>
          <w:sz w:val="28"/>
          <w:szCs w:val="28"/>
        </w:rPr>
        <w:t>У «</w:t>
      </w:r>
      <w:r w:rsidR="00CB4EC1">
        <w:rPr>
          <w:rFonts w:ascii="Times New Roman" w:hAnsi="Times New Roman" w:cs="Times New Roman"/>
          <w:bCs/>
          <w:sz w:val="28"/>
          <w:szCs w:val="28"/>
        </w:rPr>
        <w:t>Центр поддержки АПК</w:t>
      </w:r>
      <w:r w:rsidRPr="00823F1A">
        <w:rPr>
          <w:rFonts w:ascii="Times New Roman" w:hAnsi="Times New Roman" w:cs="Times New Roman"/>
          <w:bCs/>
          <w:sz w:val="28"/>
          <w:szCs w:val="28"/>
        </w:rPr>
        <w:t>»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 (далее – Учреждение) разработано и утверждено с целью </w:t>
      </w:r>
      <w:r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>регулирования и предотвращения конфликта интересов в деятельности своих работников (а значит и возможных негативных последствий конфликта интересов для Учреждения).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Положение о конфликте интересов - это внутренний документ Учреждения, устанавливающий порядок выявления и урегулирования конфл</w:t>
      </w:r>
      <w:r>
        <w:rPr>
          <w:rFonts w:ascii="Times New Roman" w:hAnsi="Times New Roman" w:cs="Times New Roman"/>
          <w:color w:val="000000"/>
          <w:sz w:val="28"/>
          <w:szCs w:val="28"/>
        </w:rPr>
        <w:t>икта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 интересов, возникающих у работников Учреждения в ходе выполнения ими трудовых обязанностей.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Конфликт интересов - ситуация, при которой личная заинтересованность (прямая или косвенная) работника (представителя Учреждения) влияет или может повлиять на надлежащее исполнение им должностных (трудовых) обязанностей и при которой возникает или может возникнуть противоречие между личной заинтересованностью работника (представителя Учреждения) и правами и законными интересами Учреждения, способное привести к причинению вреда правам и законным интересам, имуществу и (или) деловой репутации Учреждения, работником (представителем Учреждения) которой он является.</w:t>
      </w:r>
    </w:p>
    <w:p w:rsidR="00BE1900" w:rsidRPr="00AB5BCB" w:rsidRDefault="00BE1900" w:rsidP="00BE1900">
      <w:pPr>
        <w:pStyle w:val="a5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Круг лиц, попадающих под действие положения</w:t>
      </w: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E1900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           Действие настоящего положения распространяется на всех работников 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Учреждения вне зависимости от уровня занимаемой ими должности и на физические лица, сотрудничающие с Учреждением на основе гражданско-правовых договоров.</w:t>
      </w:r>
    </w:p>
    <w:p w:rsidR="00BE1900" w:rsidRPr="00927A71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Основные принципы управления конфликтом интересов</w:t>
      </w: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в Учреждении</w:t>
      </w: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E1900" w:rsidRPr="00AB5BCB" w:rsidRDefault="00BE1900" w:rsidP="00BE1900">
      <w:pPr>
        <w:pStyle w:val="a5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В основу работы по управлению конфликтом интересов в Учреждении положены следующие принципы: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обязательность раскрытия сведений о реальном или потенциальном конфликте интересов;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индивидуальное рассмотрение и оценка репутационных рисков для Учреждения при выявлении каждого конфликта интересов и его урегулирование;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конфиденциальность процесса раскрытия сведений о конфликте интересов и процесса его урегулирования;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соблюдение баланса интересов Учреждения и работника при урегулировании конфликта интересов;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защита работника от преследования в связи с сообщением о конфликте интересов, который был своевременно раскрыт работником и урегулирован (предотвращен) Учреждением.</w:t>
      </w:r>
    </w:p>
    <w:p w:rsidR="00BE1900" w:rsidRPr="00AB5BCB" w:rsidRDefault="00BE1900" w:rsidP="00BE1900">
      <w:pPr>
        <w:pStyle w:val="a5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Порядок раскрытия конфликта интересов и его урегулировани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5B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, в том числе возможные способы разрешения возникшего конфликта интересов</w:t>
      </w: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E1900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         Процедура раскрытия конфликта интересов доводится до сведения всех работников Учреждения. </w:t>
      </w:r>
    </w:p>
    <w:p w:rsidR="00BE1900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>ид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 раскрытия конфликта интересов:</w:t>
      </w:r>
    </w:p>
    <w:p w:rsidR="00BE1900" w:rsidRPr="00AB5BCB" w:rsidRDefault="00BE1900" w:rsidP="00BE1900">
      <w:pPr>
        <w:pStyle w:val="a5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- раскрытие сведений о конфликте интересов при приеме на работу;</w:t>
      </w:r>
    </w:p>
    <w:p w:rsidR="00BE1900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         </w:t>
      </w: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>- раскрытие сведений о конфликте интересов при назначении на новую должность;</w:t>
      </w:r>
    </w:p>
    <w:p w:rsidR="00BE1900" w:rsidRPr="00AB5BCB" w:rsidRDefault="00BE1900" w:rsidP="00BE1900">
      <w:pPr>
        <w:pStyle w:val="a5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- разовое раскрытие сведений по мере возникновения ситуаций 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lastRenderedPageBreak/>
        <w:t>конфликта интересов.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         Раскрытие сведений о конфликте интересов осуществляется в письменном виде. Может быть допустимым первоначальное раскрытие конфликта интересов в устной форме с последующей фиксацией в письменном виде. Должностным лицом, ответственным за прием сведений о возникающих (имеющихся) конфликтах интересов является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 Учреждения.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Учреждение берет на себя обязательство конфиденциального рассмотрения представленных сведений и урегулирования конфликта интересов. Поступившая информация должна быть тщательно проверена уполномоченным на это должностным лицом с целью оценки серьезности возникающих для Учреждения рисков и выбора наиболее подходящей формы урегулирования конфликта интересов. В итоге этой работы Учреждение может прийти к выводу, что ситуация, сведения о которой были представлены работником, не является конфликтом интересов и, как следствие, не нуждается в специальных способах урегулирования. Учреждение также может прийти к выводу, что конфликт интересов имеет место, и использовать различные способы его разрешения, в том числе: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ограничение доступа работника к конкретной информации, которая может затрагивать личные интересы работника;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       - добровольный отказ работника Учреждения или его отстранение (постоянное или временное) от участия в обсуждении и процессе принятия решений по вопросам, которые находятся или могут оказаться под влиянием конфликта интересов;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пересмотр и изменение функциональных обязанностей работника;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перевод работника на должность, предусматривающую выполнение функциональных обязанностей, не связанных с конфликтом интересов;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отказ работника от своего личного интереса, порождающего конфликт с интересами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увольнение работника из Учреждени</w:t>
      </w:r>
      <w:r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 по инициативе работника.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lastRenderedPageBreak/>
        <w:t>         Приведенный перечень способов разрешения конфликта интересов не является исчерпывающим. В каждом конкретном случае по договоренности Учреждения и работника, раскрывшего сведения о конфликте интересов, могут быть найдены иные формы его урегулирования.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При разрешении имеющегося конфликта инте</w:t>
      </w:r>
      <w:r>
        <w:rPr>
          <w:rFonts w:ascii="Times New Roman" w:hAnsi="Times New Roman" w:cs="Times New Roman"/>
          <w:color w:val="000000"/>
          <w:sz w:val="28"/>
          <w:szCs w:val="28"/>
        </w:rPr>
        <w:t>ресов следует выбрать наиболее «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>мягкую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 меру урегулирования из возможных с учетом существующих обстоятельств. Более жесткие меры следует использовать только в случае, когда это вызвано реальной необходим</w:t>
      </w:r>
      <w:r>
        <w:rPr>
          <w:rFonts w:ascii="Times New Roman" w:hAnsi="Times New Roman" w:cs="Times New Roman"/>
          <w:color w:val="000000"/>
          <w:sz w:val="28"/>
          <w:szCs w:val="28"/>
        </w:rPr>
        <w:t>остью или в случае, если более «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>мягкие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B5BCB">
        <w:rPr>
          <w:rFonts w:ascii="Times New Roman" w:hAnsi="Times New Roman" w:cs="Times New Roman"/>
          <w:color w:val="000000"/>
          <w:sz w:val="28"/>
          <w:szCs w:val="28"/>
        </w:rPr>
        <w:t xml:space="preserve"> меры оказались недостаточно эффективными. При принятии решения о выборе конкретного метода разрешения конфликта интересов важно учитывать значимость личного интереса работника и вероятность того, что этот личный интерес будет реализован в ущерб интересам Учреждения.</w:t>
      </w:r>
    </w:p>
    <w:p w:rsidR="00BE1900" w:rsidRPr="00AB5BCB" w:rsidRDefault="00BE1900" w:rsidP="00BE1900">
      <w:pPr>
        <w:pStyle w:val="a5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Обязанности работников в связи с раскрытием и урегулированием конфликта интересов</w:t>
      </w:r>
    </w:p>
    <w:p w:rsidR="00BE1900" w:rsidRPr="00AB5BCB" w:rsidRDefault="00BE1900" w:rsidP="00BE1900">
      <w:pPr>
        <w:pStyle w:val="a5"/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Положением устанавливаются следующие обязанности работников в связи с раскрытием и урегулированием конфликта интересов: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при принятии решений по деловым вопросам и выполнении своих трудовых обязанностей руководствоваться интересами Учреждения - без учета своих личных интересов, интересов своих родственников и друзей;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избегать (по возможности) ситуаций и обстоятельств, которые могут привести к конфликту интересов;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раскрывать возникший (реальный) или потенциальный конфликт интересов; </w:t>
      </w:r>
    </w:p>
    <w:p w:rsidR="00BE1900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B5BCB">
        <w:rPr>
          <w:rFonts w:ascii="Times New Roman" w:hAnsi="Times New Roman" w:cs="Times New Roman"/>
          <w:color w:val="000000"/>
          <w:sz w:val="28"/>
          <w:szCs w:val="28"/>
        </w:rPr>
        <w:t>         - содействовать урегулированию возникшего конфликта интересов.</w:t>
      </w:r>
    </w:p>
    <w:p w:rsidR="00BE1900" w:rsidRPr="00AB5BCB" w:rsidRDefault="00BE1900" w:rsidP="00BE1900">
      <w:pPr>
        <w:pStyle w:val="a5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E1900" w:rsidRDefault="00BE1900" w:rsidP="00BE190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E18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b/>
          <w:sz w:val="28"/>
          <w:szCs w:val="28"/>
        </w:rPr>
        <w:t xml:space="preserve"> Ответственное лицо за прием сведений о возникшем конфликте интересов и рассмотрение этих сведений</w:t>
      </w:r>
    </w:p>
    <w:p w:rsidR="00BE1900" w:rsidRDefault="00BE1900" w:rsidP="00BE1900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302">
        <w:rPr>
          <w:rFonts w:ascii="Times New Roman" w:hAnsi="Times New Roman" w:cs="Times New Roman"/>
          <w:sz w:val="28"/>
          <w:szCs w:val="28"/>
        </w:rPr>
        <w:lastRenderedPageBreak/>
        <w:t>Ответственный за прием сведений о возникшем конфликте интересов и рассмотрение этих сведений</w:t>
      </w:r>
      <w:r>
        <w:rPr>
          <w:rFonts w:ascii="Times New Roman" w:hAnsi="Times New Roman" w:cs="Times New Roman"/>
          <w:sz w:val="28"/>
          <w:szCs w:val="28"/>
        </w:rPr>
        <w:t xml:space="preserve"> назначается приказом директора Учреждения. Рассмотрение полученной информации может проводиться коллегиально. В обсуждении могут принимать участие непосредственный начальник работника, сотрудник кадровой службы, представитель вышестоящей организации, юридического подразделения.</w:t>
      </w:r>
    </w:p>
    <w:p w:rsidR="00BE1900" w:rsidRDefault="00BE1900" w:rsidP="00BE190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7. Ответственность работников за несоблюдение положения о конфликте интересов</w:t>
      </w:r>
    </w:p>
    <w:p w:rsidR="00BE1900" w:rsidRDefault="00BE1900" w:rsidP="00BE19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Работники Учреждения </w:t>
      </w:r>
      <w:r w:rsidRPr="003A50A0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3A50A0">
        <w:rPr>
          <w:rFonts w:ascii="Times New Roman" w:hAnsi="Times New Roman" w:cs="Times New Roman"/>
          <w:sz w:val="28"/>
          <w:szCs w:val="28"/>
        </w:rPr>
        <w:t xml:space="preserve">т дисциплинарную, административную, гражданско-правовую ответственность в соответствии с законодательством РФ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3A50A0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несоблюдение положения о конфликте интересов</w:t>
      </w:r>
      <w:r w:rsidRPr="003A50A0">
        <w:rPr>
          <w:rFonts w:ascii="Times New Roman" w:hAnsi="Times New Roman" w:cs="Times New Roman"/>
          <w:sz w:val="28"/>
          <w:szCs w:val="28"/>
        </w:rPr>
        <w:t>, повлекшее коррупционные правонарушения или правонарушения, создающие условия для совершения коррупционных правонарушений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A50A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F66819" w:rsidRDefault="00F66819" w:rsidP="00F66819">
      <w:pPr>
        <w:pStyle w:val="22"/>
        <w:shd w:val="clear" w:color="auto" w:fill="auto"/>
        <w:spacing w:after="0"/>
        <w:ind w:left="5400" w:right="9"/>
      </w:pPr>
    </w:p>
    <w:p w:rsidR="009136F0" w:rsidRPr="009136F0" w:rsidRDefault="009136F0" w:rsidP="009136F0">
      <w:pPr>
        <w:jc w:val="right"/>
        <w:rPr>
          <w:rFonts w:ascii="Times New Roman" w:hAnsi="Times New Roman" w:cs="Times New Roman"/>
        </w:rPr>
      </w:pPr>
      <w:r w:rsidRPr="009136F0">
        <w:rPr>
          <w:rFonts w:ascii="Times New Roman" w:hAnsi="Times New Roman" w:cs="Times New Roman"/>
          <w:sz w:val="28"/>
          <w:szCs w:val="28"/>
        </w:rPr>
        <w:t>Приложение</w:t>
      </w:r>
      <w:r w:rsidRPr="009136F0">
        <w:rPr>
          <w:rFonts w:ascii="Times New Roman" w:hAnsi="Times New Roman" w:cs="Times New Roman"/>
        </w:rPr>
        <w:t xml:space="preserve"> № 5</w:t>
      </w:r>
    </w:p>
    <w:p w:rsidR="009136F0" w:rsidRPr="009136F0" w:rsidRDefault="009136F0" w:rsidP="009136F0">
      <w:pPr>
        <w:jc w:val="right"/>
        <w:rPr>
          <w:rFonts w:ascii="Times New Roman" w:hAnsi="Times New Roman" w:cs="Times New Roman"/>
        </w:rPr>
      </w:pPr>
      <w:r w:rsidRPr="009136F0">
        <w:rPr>
          <w:rFonts w:ascii="Times New Roman" w:hAnsi="Times New Roman" w:cs="Times New Roman"/>
        </w:rPr>
        <w:t>к приказу М</w:t>
      </w:r>
      <w:r w:rsidR="001F1E7C">
        <w:rPr>
          <w:rFonts w:ascii="Times New Roman" w:hAnsi="Times New Roman" w:cs="Times New Roman"/>
        </w:rPr>
        <w:t>Б</w:t>
      </w:r>
      <w:r w:rsidRPr="009136F0">
        <w:rPr>
          <w:rFonts w:ascii="Times New Roman" w:hAnsi="Times New Roman" w:cs="Times New Roman"/>
        </w:rPr>
        <w:t>У «</w:t>
      </w:r>
      <w:r w:rsidR="001F1E7C">
        <w:rPr>
          <w:rFonts w:ascii="Times New Roman" w:hAnsi="Times New Roman" w:cs="Times New Roman"/>
        </w:rPr>
        <w:t>Центр поддержки АПК</w:t>
      </w:r>
      <w:r w:rsidRPr="009136F0">
        <w:rPr>
          <w:rFonts w:ascii="Times New Roman" w:hAnsi="Times New Roman" w:cs="Times New Roman"/>
        </w:rPr>
        <w:t>»</w:t>
      </w:r>
    </w:p>
    <w:p w:rsidR="009136F0" w:rsidRPr="009136F0" w:rsidRDefault="009136F0" w:rsidP="009136F0">
      <w:pPr>
        <w:jc w:val="right"/>
        <w:rPr>
          <w:rFonts w:ascii="Times New Roman" w:hAnsi="Times New Roman" w:cs="Times New Roman"/>
        </w:rPr>
      </w:pPr>
      <w:r w:rsidRPr="009136F0">
        <w:rPr>
          <w:rFonts w:ascii="Times New Roman" w:hAnsi="Times New Roman" w:cs="Times New Roman"/>
        </w:rPr>
        <w:t>от</w:t>
      </w:r>
      <w:r w:rsidR="001F1E7C">
        <w:rPr>
          <w:rFonts w:ascii="Times New Roman" w:hAnsi="Times New Roman" w:cs="Times New Roman"/>
        </w:rPr>
        <w:t xml:space="preserve"> 22.05.</w:t>
      </w:r>
      <w:r w:rsidRPr="009136F0">
        <w:rPr>
          <w:rFonts w:ascii="Times New Roman" w:hAnsi="Times New Roman" w:cs="Times New Roman"/>
        </w:rPr>
        <w:t>2017 №</w:t>
      </w:r>
      <w:r w:rsidR="001F1E7C">
        <w:rPr>
          <w:rFonts w:ascii="Times New Roman" w:hAnsi="Times New Roman" w:cs="Times New Roman"/>
        </w:rPr>
        <w:t xml:space="preserve"> </w:t>
      </w:r>
      <w:r w:rsidR="00BA4EA4">
        <w:rPr>
          <w:rFonts w:ascii="Times New Roman" w:hAnsi="Times New Roman" w:cs="Times New Roman"/>
        </w:rPr>
        <w:t>5</w:t>
      </w:r>
    </w:p>
    <w:p w:rsidR="009136F0" w:rsidRPr="009136F0" w:rsidRDefault="009136F0" w:rsidP="009136F0">
      <w:pPr>
        <w:rPr>
          <w:rFonts w:ascii="Times New Roman" w:hAnsi="Times New Roman" w:cs="Times New Roman"/>
          <w:b/>
          <w:sz w:val="26"/>
          <w:szCs w:val="26"/>
        </w:rPr>
      </w:pPr>
    </w:p>
    <w:p w:rsidR="009136F0" w:rsidRPr="009136F0" w:rsidRDefault="009136F0" w:rsidP="009136F0">
      <w:pPr>
        <w:rPr>
          <w:rFonts w:ascii="Times New Roman" w:hAnsi="Times New Roman" w:cs="Times New Roman"/>
          <w:b/>
          <w:sz w:val="26"/>
          <w:szCs w:val="26"/>
        </w:rPr>
      </w:pPr>
    </w:p>
    <w:p w:rsidR="009136F0" w:rsidRPr="009136F0" w:rsidRDefault="009136F0" w:rsidP="009136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6F0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9136F0" w:rsidRPr="009136F0" w:rsidRDefault="009136F0" w:rsidP="009136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6F0">
        <w:rPr>
          <w:rFonts w:ascii="Times New Roman" w:hAnsi="Times New Roman" w:cs="Times New Roman"/>
          <w:b/>
          <w:sz w:val="28"/>
          <w:szCs w:val="28"/>
        </w:rPr>
        <w:t xml:space="preserve">взаимодействия </w:t>
      </w:r>
      <w:r w:rsidR="001F1E7C">
        <w:rPr>
          <w:rFonts w:ascii="Times New Roman" w:hAnsi="Times New Roman" w:cs="Times New Roman"/>
          <w:b/>
          <w:sz w:val="28"/>
          <w:szCs w:val="28"/>
        </w:rPr>
        <w:t>М</w:t>
      </w:r>
      <w:r w:rsidRPr="009136F0">
        <w:rPr>
          <w:rFonts w:ascii="Times New Roman" w:hAnsi="Times New Roman" w:cs="Times New Roman"/>
          <w:b/>
          <w:sz w:val="28"/>
          <w:szCs w:val="28"/>
        </w:rPr>
        <w:t xml:space="preserve">униципального </w:t>
      </w:r>
      <w:r w:rsidR="001F1E7C">
        <w:rPr>
          <w:rFonts w:ascii="Times New Roman" w:hAnsi="Times New Roman" w:cs="Times New Roman"/>
          <w:b/>
          <w:sz w:val="28"/>
          <w:szCs w:val="28"/>
        </w:rPr>
        <w:t>бюджетного</w:t>
      </w:r>
      <w:r w:rsidRPr="009136F0">
        <w:rPr>
          <w:rFonts w:ascii="Times New Roman" w:hAnsi="Times New Roman" w:cs="Times New Roman"/>
          <w:b/>
          <w:sz w:val="28"/>
          <w:szCs w:val="28"/>
        </w:rPr>
        <w:t xml:space="preserve"> учреждения  «</w:t>
      </w:r>
      <w:r w:rsidR="00467096">
        <w:rPr>
          <w:rFonts w:ascii="Times New Roman" w:hAnsi="Times New Roman" w:cs="Times New Roman"/>
          <w:b/>
          <w:sz w:val="28"/>
          <w:szCs w:val="28"/>
        </w:rPr>
        <w:t>Центр поддержки агропромышленного комплекса</w:t>
      </w:r>
      <w:r w:rsidRPr="009136F0">
        <w:rPr>
          <w:rFonts w:ascii="Times New Roman" w:hAnsi="Times New Roman" w:cs="Times New Roman"/>
          <w:b/>
          <w:sz w:val="28"/>
          <w:szCs w:val="28"/>
        </w:rPr>
        <w:t>» с правоохранительными органами в сфере противодействия коррупции</w:t>
      </w:r>
    </w:p>
    <w:p w:rsidR="009136F0" w:rsidRPr="009136F0" w:rsidRDefault="009136F0" w:rsidP="009136F0">
      <w:pPr>
        <w:rPr>
          <w:rFonts w:ascii="Times New Roman" w:hAnsi="Times New Roman" w:cs="Times New Roman"/>
          <w:b/>
          <w:bCs/>
          <w:color w:val="414141"/>
          <w:sz w:val="28"/>
          <w:szCs w:val="28"/>
          <w:shd w:val="clear" w:color="auto" w:fill="FFFFFF"/>
        </w:rPr>
      </w:pPr>
    </w:p>
    <w:p w:rsidR="009136F0" w:rsidRPr="009136F0" w:rsidRDefault="009136F0" w:rsidP="009136F0">
      <w:pPr>
        <w:spacing w:after="24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136F0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1.Общие положения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1.1. Настоящий Порядок взаимодействия </w:t>
      </w:r>
      <w:r w:rsidR="00467096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9136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униципального </w:t>
      </w:r>
      <w:r w:rsidR="00467096">
        <w:rPr>
          <w:rFonts w:ascii="Times New Roman" w:hAnsi="Times New Roman" w:cs="Times New Roman"/>
          <w:sz w:val="28"/>
          <w:szCs w:val="28"/>
          <w:shd w:val="clear" w:color="auto" w:fill="FFFFFF"/>
        </w:rPr>
        <w:t>бюджетного</w:t>
      </w:r>
      <w:r w:rsidRPr="009136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учреждения «</w:t>
      </w:r>
      <w:r w:rsidR="00467096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 поддержки агропромышленного комплекса</w:t>
      </w:r>
      <w:r w:rsidRPr="009136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(далее – Учреждение) с правоохранительными органами в сфере противодействия коррупции (далее – Порядок) </w:t>
      </w:r>
      <w:r w:rsidRPr="009136F0">
        <w:rPr>
          <w:rFonts w:ascii="Times New Roman" w:hAnsi="Times New Roman" w:cs="Times New Roman"/>
          <w:sz w:val="28"/>
          <w:szCs w:val="28"/>
        </w:rPr>
        <w:t>разработан в соответствии с Федеральным законом от 25 декабря 2008 г. № 273-ФЗ «О противодействии коррупции».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1.2. Настоящий Порядок устанавливает общие правила организации деятельности по взаимодействию с правоохранительными органами, содержит описание процесса взаимодействия Учреждения с правоохранительными органами (далее - органы).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1.3. Условия настоящего Порядка распространяются на всех сотрудников  Учреждения.</w:t>
      </w:r>
    </w:p>
    <w:p w:rsidR="009136F0" w:rsidRPr="009136F0" w:rsidRDefault="009136F0" w:rsidP="009136F0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9136F0">
        <w:rPr>
          <w:rFonts w:ascii="Times New Roman" w:hAnsi="Times New Roman" w:cs="Times New Roman"/>
          <w:sz w:val="28"/>
          <w:szCs w:val="28"/>
          <w:shd w:val="clear" w:color="auto" w:fill="FFFFFF"/>
        </w:rPr>
        <w:t>1.4. В соответствии со статьей 1 Федерального закона  от 25.12.2008   № 273-ФЗ «О противодействии коррупции» коррупцией является:</w:t>
      </w:r>
    </w:p>
    <w:p w:rsidR="009136F0" w:rsidRPr="009136F0" w:rsidRDefault="009136F0" w:rsidP="009136F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36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</w:t>
      </w:r>
      <w:r w:rsidRPr="009136F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лицами;</w:t>
      </w:r>
    </w:p>
    <w:p w:rsidR="009136F0" w:rsidRPr="009136F0" w:rsidRDefault="009136F0" w:rsidP="009136F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136F0">
        <w:rPr>
          <w:rFonts w:ascii="Times New Roman" w:hAnsi="Times New Roman" w:cs="Times New Roman"/>
          <w:sz w:val="28"/>
          <w:szCs w:val="28"/>
          <w:shd w:val="clear" w:color="auto" w:fill="FFFFFF"/>
        </w:rPr>
        <w:t>б) совершение деяний, указанных в подпункте «а» настоящего пункта, от имени или в интересах юридического лица.</w:t>
      </w:r>
    </w:p>
    <w:p w:rsidR="009136F0" w:rsidRPr="009136F0" w:rsidRDefault="009136F0" w:rsidP="009136F0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</w:p>
    <w:p w:rsidR="009136F0" w:rsidRPr="009136F0" w:rsidRDefault="009136F0" w:rsidP="009136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6F0">
        <w:rPr>
          <w:rFonts w:ascii="Times New Roman" w:hAnsi="Times New Roman" w:cs="Times New Roman"/>
          <w:b/>
          <w:sz w:val="28"/>
          <w:szCs w:val="28"/>
        </w:rPr>
        <w:t>2. Сотрудничество и порядок обращения Учреждения в правоохранительные органы</w:t>
      </w:r>
    </w:p>
    <w:p w:rsidR="009136F0" w:rsidRPr="009136F0" w:rsidRDefault="009136F0" w:rsidP="009136F0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2.1. Сотрудничество с правоохранительными органами является важным показателем действительной приверженности Учреждения, декларируемым антикоррупционным стандартам поведения. Данное сотрудничество может осуществляться в различных формах: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- Учреждение принимает на себя публичное обязательство сообщать в соответствующие органы о случаях совершения коррупционных правонарушений, о которых Учреждению (работникам Учреждения) стало известно. Необходимость сообщения в соответствующие органы о случаях совершения коррупционных правонарушений, о которых стало известно Учреждению, закрепляется за лицом, ответственным по вопросам реализации мер по противодействию коррупции   в Учреждении;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- Учреждение принимает на себя обязательство воздерживаться от каких-либо санкций в отношении своих сотрудников, сообщивших в органы о ставшей им известной в ходе выполнения трудовых обязанностей информации о подготовке или совершении коррупционного правонарушения.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lastRenderedPageBreak/>
        <w:t>2.2. Сотрудничество с органами также проявляется в форме: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- оказания содействия уполномоченным представителям органов при проведении ими инспекционных проверок деятельности Учреждения по вопросам предупреждения и противодействия коррупции;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- оказания содействия уполномоченным представителям органов при проведении мероприятий по пресечению или расследованию коррупционных преступлений, включая оперативно-розыскные мероприятия.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2.3. Руководство Учреждения и ее сотрудники обязаны оказывать поддержку в выявлении и расследовании органами фактов коррупции, предпринимать необходимые меры по сохранению и передаче в органы документов и информации, содержащей данные о коррупционных правонарушениях.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2.4. Руководство и сотрудники не должны допускать вмешательства в выполнение служебных обязанностей должностными лицами судебных или правоохранительных органов.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2.5. Все письменные обращения к представителям органов, готовятся инициаторами обращений – сотрудниками Учреждения, предоставляются на согласование руководителю Учреждения, без визы руководителя Учреждения письменные обращения не допускаются.</w:t>
      </w:r>
      <w:r w:rsidRPr="009136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Конфиденциальность полученных сведений обеспечивается лицом, получившим уведомление.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2.6. Руководитель Учреждения или лицо, ответственное по вопросам реализации мер по противодействию коррупции в Учреждении несут персональную ответственность за эффективность осуществления соответствующего взаимодействия.</w:t>
      </w:r>
      <w:r w:rsidRPr="009136F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2.7. Руководитель Учреждения планирует и организует встречи сотрудников Учреждения с правоохранительными органами.</w:t>
      </w:r>
    </w:p>
    <w:p w:rsidR="009136F0" w:rsidRPr="009136F0" w:rsidRDefault="009136F0" w:rsidP="009136F0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136F0">
        <w:rPr>
          <w:rFonts w:ascii="Times New Roman" w:hAnsi="Times New Roman" w:cs="Times New Roman"/>
          <w:b/>
        </w:rPr>
        <w:t xml:space="preserve">                                                                          </w:t>
      </w:r>
    </w:p>
    <w:p w:rsidR="009136F0" w:rsidRPr="009136F0" w:rsidRDefault="009136F0" w:rsidP="009136F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6F0">
        <w:rPr>
          <w:rFonts w:ascii="Times New Roman" w:hAnsi="Times New Roman" w:cs="Times New Roman"/>
          <w:b/>
          <w:sz w:val="28"/>
          <w:szCs w:val="28"/>
        </w:rPr>
        <w:lastRenderedPageBreak/>
        <w:t>3. Памятка для сотрудников учреждения</w:t>
      </w:r>
    </w:p>
    <w:p w:rsidR="009136F0" w:rsidRPr="009136F0" w:rsidRDefault="009136F0" w:rsidP="009136F0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3.1. Письменные заявления о преступлениях принимаются в правоохранительных органах независимо от места и времени совершения преступления круглосуточно.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3.2. В дежурной части органа внутренних дел, приемной органов прокуратуры, Федеральной службы безопасности Вас обязаны выслушать и принять сообщение, при этом Вам следует поинтересоваться фамилией, должностью и рабочим телефоном сотрудника, принявшего сообщение.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3.3. Вы имеете право получить копию своего заявления с отметкой о регистрации его в правоохранительном органе или талон-уведомление, в котором указываются сведения о сотруднике, принявшем сообщение, и его подпись, регистрационный номер, наименование, адрес и телефон правоохранительного органа, дата приема сообщения.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>3.4. В правоохранительном органе полученное от Вас сообщение (заявление) должно быть незамедлительно зарегистрировано и доложено вышестоящему руководителю для осуществления процессуальных действий согласно требованиям УПК РФ. Вы имеете право выяснить в правоохранительном органе, которому поручено заниматься исполнением Вашего заявления, о характере принимаемых мер и требовать приема Вас руководителем соответствующего подразделения для получения более полной информации по вопросам, затрагивающим Ваши права и законные интересы.</w:t>
      </w:r>
    </w:p>
    <w:p w:rsidR="009136F0" w:rsidRPr="009136F0" w:rsidRDefault="009136F0" w:rsidP="009136F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36F0">
        <w:rPr>
          <w:rFonts w:ascii="Times New Roman" w:hAnsi="Times New Roman" w:cs="Times New Roman"/>
          <w:sz w:val="28"/>
          <w:szCs w:val="28"/>
        </w:rPr>
        <w:t xml:space="preserve">3.5. В случае отказа принять от Вас сообщение (заявление) о даче взятки Вы имеете право обжаловать эти незаконные действия в вышестоящих инстанциях (районных, областных, федеральных), а также подать жалобу на неправомерные действия сотрудников правоохранительных органов в Генеральную прокуратуру Российской Федерации, осуществляющую </w:t>
      </w:r>
      <w:r w:rsidRPr="009136F0">
        <w:rPr>
          <w:rFonts w:ascii="Times New Roman" w:hAnsi="Times New Roman" w:cs="Times New Roman"/>
          <w:sz w:val="28"/>
          <w:szCs w:val="28"/>
        </w:rPr>
        <w:lastRenderedPageBreak/>
        <w:t>прокурорский надзор за деятельностью правоохранительных органов и силовых структур.</w:t>
      </w: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9136F0" w:rsidRDefault="009136F0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</w:p>
    <w:p w:rsidR="00757727" w:rsidRDefault="00F66819" w:rsidP="00F66819">
      <w:pPr>
        <w:pStyle w:val="22"/>
        <w:shd w:val="clear" w:color="auto" w:fill="auto"/>
        <w:spacing w:after="0"/>
        <w:ind w:left="5400" w:right="9"/>
      </w:pPr>
      <w:bookmarkStart w:id="2" w:name="_GoBack"/>
      <w:bookmarkEnd w:id="2"/>
      <w:r w:rsidRPr="00312EC5">
        <w:rPr>
          <w:sz w:val="28"/>
          <w:szCs w:val="28"/>
        </w:rPr>
        <w:t>Приложение № 6</w:t>
      </w:r>
      <w:r w:rsidRPr="00312EC5">
        <w:rPr>
          <w:sz w:val="28"/>
          <w:szCs w:val="28"/>
        </w:rPr>
        <w:br/>
      </w:r>
      <w:r w:rsidRPr="00757727">
        <w:t xml:space="preserve">к приказу </w:t>
      </w:r>
    </w:p>
    <w:p w:rsidR="00F66819" w:rsidRPr="00757727" w:rsidRDefault="00F66819" w:rsidP="00F66819">
      <w:pPr>
        <w:pStyle w:val="22"/>
        <w:shd w:val="clear" w:color="auto" w:fill="auto"/>
        <w:spacing w:after="0"/>
        <w:ind w:left="5400" w:right="9"/>
      </w:pPr>
      <w:r w:rsidRPr="00757727">
        <w:lastRenderedPageBreak/>
        <w:t xml:space="preserve"> М</w:t>
      </w:r>
      <w:r w:rsidR="00757727" w:rsidRPr="00757727">
        <w:t>Б</w:t>
      </w:r>
      <w:r w:rsidRPr="00757727">
        <w:t>У «</w:t>
      </w:r>
      <w:r w:rsidR="00757727" w:rsidRPr="00757727">
        <w:t>Центр поддержки АПК</w:t>
      </w:r>
      <w:r w:rsidRPr="00757727">
        <w:t>»</w:t>
      </w:r>
    </w:p>
    <w:p w:rsidR="00F66819" w:rsidRPr="00757727" w:rsidRDefault="00F66819" w:rsidP="00F66819">
      <w:pPr>
        <w:pStyle w:val="22"/>
        <w:shd w:val="clear" w:color="auto" w:fill="auto"/>
        <w:spacing w:after="0"/>
        <w:ind w:left="5400" w:right="9"/>
        <w:rPr>
          <w:sz w:val="28"/>
          <w:szCs w:val="28"/>
        </w:rPr>
      </w:pPr>
      <w:r w:rsidRPr="00757727">
        <w:t>от «</w:t>
      </w:r>
      <w:r w:rsidR="00757727" w:rsidRPr="00757727">
        <w:t>22</w:t>
      </w:r>
      <w:r w:rsidRPr="00757727">
        <w:t>»</w:t>
      </w:r>
      <w:r w:rsidR="00757727" w:rsidRPr="00757727">
        <w:t xml:space="preserve"> </w:t>
      </w:r>
      <w:r w:rsidRPr="00757727">
        <w:t xml:space="preserve"> </w:t>
      </w:r>
      <w:r w:rsidR="00757727" w:rsidRPr="00757727">
        <w:t xml:space="preserve">мая </w:t>
      </w:r>
      <w:r w:rsidRPr="00757727">
        <w:t>№</w:t>
      </w:r>
      <w:r w:rsidR="00757727" w:rsidRPr="00757727">
        <w:t xml:space="preserve"> </w:t>
      </w:r>
      <w:r w:rsidR="00AB1C34">
        <w:t>5</w:t>
      </w:r>
      <w:r w:rsidRPr="00757727">
        <w:rPr>
          <w:sz w:val="28"/>
          <w:szCs w:val="28"/>
        </w:rPr>
        <w:t xml:space="preserve"> </w:t>
      </w:r>
      <w:r w:rsidRPr="00757727">
        <w:rPr>
          <w:sz w:val="28"/>
          <w:szCs w:val="28"/>
        </w:rPr>
        <w:br/>
      </w:r>
    </w:p>
    <w:p w:rsidR="00F66819" w:rsidRDefault="00F66819" w:rsidP="00F66819">
      <w:pPr>
        <w:pStyle w:val="24"/>
        <w:shd w:val="clear" w:color="auto" w:fill="auto"/>
        <w:spacing w:before="0" w:after="315"/>
        <w:ind w:left="1134" w:right="65" w:firstLine="567"/>
        <w:rPr>
          <w:rFonts w:ascii="Times New Roman" w:hAnsi="Times New Roman" w:cs="Times New Roman"/>
          <w:sz w:val="28"/>
          <w:szCs w:val="28"/>
        </w:rPr>
      </w:pPr>
      <w:bookmarkStart w:id="3" w:name="bookmark0"/>
    </w:p>
    <w:p w:rsidR="00F66819" w:rsidRPr="00332922" w:rsidRDefault="00F66819" w:rsidP="00F66819">
      <w:pPr>
        <w:pStyle w:val="24"/>
        <w:shd w:val="clear" w:color="auto" w:fill="auto"/>
        <w:spacing w:before="0" w:after="315"/>
        <w:ind w:right="-284" w:firstLine="567"/>
        <w:rPr>
          <w:rFonts w:ascii="Times New Roman" w:hAnsi="Times New Roman" w:cs="Times New Roman"/>
          <w:sz w:val="28"/>
          <w:szCs w:val="28"/>
        </w:rPr>
      </w:pPr>
      <w:r w:rsidRPr="00332922">
        <w:rPr>
          <w:rFonts w:ascii="Times New Roman" w:hAnsi="Times New Roman" w:cs="Times New Roman"/>
          <w:sz w:val="28"/>
          <w:szCs w:val="28"/>
        </w:rPr>
        <w:t>Оценка коррупционных рисков деятельности</w:t>
      </w:r>
      <w:r w:rsidRPr="00332922">
        <w:rPr>
          <w:rFonts w:ascii="Times New Roman" w:hAnsi="Times New Roman" w:cs="Times New Roman"/>
          <w:sz w:val="28"/>
          <w:szCs w:val="28"/>
        </w:rPr>
        <w:br/>
      </w:r>
      <w:bookmarkEnd w:id="3"/>
      <w:r w:rsidR="00757727">
        <w:rPr>
          <w:rFonts w:ascii="Times New Roman" w:hAnsi="Times New Roman" w:cs="Times New Roman"/>
          <w:sz w:val="28"/>
          <w:szCs w:val="28"/>
        </w:rPr>
        <w:t>Муниципального бюджетного</w:t>
      </w:r>
      <w:r w:rsidRPr="00332922">
        <w:rPr>
          <w:rFonts w:ascii="Times New Roman" w:hAnsi="Times New Roman" w:cs="Times New Roman"/>
          <w:sz w:val="28"/>
          <w:szCs w:val="28"/>
        </w:rPr>
        <w:t xml:space="preserve"> учреждения 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57727">
        <w:rPr>
          <w:rFonts w:ascii="Times New Roman" w:hAnsi="Times New Roman" w:cs="Times New Roman"/>
          <w:sz w:val="28"/>
          <w:szCs w:val="28"/>
        </w:rPr>
        <w:t>Центр поддержки агропромышленного комплекса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66819" w:rsidRPr="00332922" w:rsidRDefault="00F66819" w:rsidP="00F66819">
      <w:pPr>
        <w:pStyle w:val="40"/>
        <w:shd w:val="clear" w:color="auto" w:fill="auto"/>
        <w:spacing w:after="203" w:line="360" w:lineRule="auto"/>
        <w:ind w:right="-284" w:firstLine="567"/>
        <w:rPr>
          <w:rFonts w:ascii="Times New Roman" w:hAnsi="Times New Roman" w:cs="Times New Roman"/>
          <w:sz w:val="28"/>
          <w:szCs w:val="28"/>
        </w:rPr>
      </w:pPr>
      <w:r w:rsidRPr="00332922">
        <w:rPr>
          <w:rFonts w:ascii="Times New Roman" w:hAnsi="Times New Roman" w:cs="Times New Roman"/>
          <w:sz w:val="28"/>
          <w:szCs w:val="28"/>
        </w:rPr>
        <w:t xml:space="preserve">I.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332922">
        <w:rPr>
          <w:rFonts w:ascii="Times New Roman" w:hAnsi="Times New Roman" w:cs="Times New Roman"/>
          <w:sz w:val="28"/>
          <w:szCs w:val="28"/>
        </w:rPr>
        <w:t>щее положение</w:t>
      </w:r>
    </w:p>
    <w:p w:rsidR="00F66819" w:rsidRPr="006A7342" w:rsidRDefault="00F66819" w:rsidP="00F66819">
      <w:pPr>
        <w:pStyle w:val="22"/>
        <w:numPr>
          <w:ilvl w:val="0"/>
          <w:numId w:val="1"/>
        </w:numPr>
        <w:shd w:val="clear" w:color="auto" w:fill="auto"/>
        <w:tabs>
          <w:tab w:val="left" w:pos="1081"/>
        </w:tabs>
        <w:spacing w:after="0" w:line="360" w:lineRule="auto"/>
        <w:ind w:right="-284" w:firstLine="567"/>
        <w:jc w:val="both"/>
        <w:rPr>
          <w:b/>
          <w:sz w:val="28"/>
          <w:szCs w:val="28"/>
        </w:rPr>
      </w:pPr>
      <w:r w:rsidRPr="00F82AD5">
        <w:rPr>
          <w:sz w:val="28"/>
          <w:szCs w:val="28"/>
        </w:rPr>
        <w:t xml:space="preserve">Целью оценки коррупционных рисков является определение конкретных </w:t>
      </w:r>
      <w:r w:rsidR="00757727">
        <w:rPr>
          <w:sz w:val="28"/>
          <w:szCs w:val="28"/>
        </w:rPr>
        <w:t>процессов и видов деятельности М</w:t>
      </w:r>
      <w:r w:rsidRPr="00F82AD5">
        <w:rPr>
          <w:sz w:val="28"/>
          <w:szCs w:val="28"/>
        </w:rPr>
        <w:t xml:space="preserve">униципального </w:t>
      </w:r>
      <w:r w:rsidR="00757727">
        <w:rPr>
          <w:sz w:val="28"/>
          <w:szCs w:val="28"/>
        </w:rPr>
        <w:t>бюджетного</w:t>
      </w:r>
      <w:r w:rsidRPr="00F82AD5">
        <w:rPr>
          <w:sz w:val="28"/>
          <w:szCs w:val="28"/>
        </w:rPr>
        <w:t xml:space="preserve"> учреждения «</w:t>
      </w:r>
      <w:r w:rsidR="00757727">
        <w:rPr>
          <w:sz w:val="28"/>
          <w:szCs w:val="28"/>
        </w:rPr>
        <w:t>Центр поддержки агропромышленного комплекса</w:t>
      </w:r>
      <w:r w:rsidRPr="00F82AD5">
        <w:rPr>
          <w:sz w:val="28"/>
          <w:szCs w:val="28"/>
        </w:rPr>
        <w:t>» (далее - Учреждение), при реализации которых наиболее высока вероятность совершения работниками Учреждения коррупционных правонарушений как в целях получения личной выгоды, так и в целях получения выгоды Учреждением.</w:t>
      </w:r>
    </w:p>
    <w:p w:rsidR="00F66819" w:rsidRDefault="00F66819" w:rsidP="00F66819">
      <w:pPr>
        <w:pStyle w:val="22"/>
        <w:numPr>
          <w:ilvl w:val="0"/>
          <w:numId w:val="1"/>
        </w:numPr>
        <w:shd w:val="clear" w:color="auto" w:fill="auto"/>
        <w:tabs>
          <w:tab w:val="left" w:pos="1081"/>
        </w:tabs>
        <w:spacing w:after="0" w:line="360" w:lineRule="auto"/>
        <w:ind w:right="-284" w:firstLine="567"/>
        <w:jc w:val="both"/>
        <w:rPr>
          <w:sz w:val="28"/>
          <w:szCs w:val="28"/>
        </w:rPr>
      </w:pPr>
      <w:r w:rsidRPr="00F82AD5">
        <w:rPr>
          <w:sz w:val="28"/>
          <w:szCs w:val="28"/>
        </w:rPr>
        <w:t>Оценка коррупционных рисков является важнейшим элементом антикоррупционной политики. Она позволяет обеспечить соответствие реализуемых антикоррупционных мероприятий специфике деятельности Учреждения и рационально использовать ресурсы, направляемые на проведение работы</w:t>
      </w:r>
      <w:r>
        <w:rPr>
          <w:sz w:val="28"/>
          <w:szCs w:val="28"/>
        </w:rPr>
        <w:t xml:space="preserve"> по профилактике коррупции.</w:t>
      </w:r>
    </w:p>
    <w:p w:rsidR="00F66819" w:rsidRPr="00F82AD5" w:rsidRDefault="00F66819" w:rsidP="00F66819">
      <w:pPr>
        <w:pStyle w:val="22"/>
        <w:shd w:val="clear" w:color="auto" w:fill="auto"/>
        <w:tabs>
          <w:tab w:val="left" w:pos="1081"/>
        </w:tabs>
        <w:spacing w:after="216" w:line="360" w:lineRule="auto"/>
        <w:ind w:right="-284"/>
        <w:jc w:val="center"/>
        <w:rPr>
          <w:b/>
          <w:sz w:val="28"/>
          <w:szCs w:val="28"/>
        </w:rPr>
      </w:pPr>
      <w:bookmarkStart w:id="4" w:name="bookmark1"/>
      <w:r w:rsidRPr="00F82AD5">
        <w:rPr>
          <w:b/>
          <w:sz w:val="28"/>
          <w:szCs w:val="28"/>
        </w:rPr>
        <w:t xml:space="preserve">                    II. Порядок оценки коррупционных рисков</w:t>
      </w:r>
      <w:bookmarkEnd w:id="4"/>
    </w:p>
    <w:p w:rsidR="00F66819" w:rsidRDefault="00F66819" w:rsidP="00F66819">
      <w:pPr>
        <w:pStyle w:val="22"/>
        <w:numPr>
          <w:ilvl w:val="0"/>
          <w:numId w:val="2"/>
        </w:numPr>
        <w:shd w:val="clear" w:color="auto" w:fill="auto"/>
        <w:tabs>
          <w:tab w:val="left" w:pos="1081"/>
        </w:tabs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Оценка</w:t>
      </w:r>
      <w:r w:rsidRPr="00F82AD5">
        <w:rPr>
          <w:sz w:val="28"/>
          <w:szCs w:val="28"/>
        </w:rPr>
        <w:t xml:space="preserve"> коррупционных рисков </w:t>
      </w:r>
      <w:r>
        <w:rPr>
          <w:sz w:val="28"/>
          <w:szCs w:val="28"/>
        </w:rPr>
        <w:t xml:space="preserve">(далее – Оценка) </w:t>
      </w:r>
      <w:r w:rsidRPr="00F82AD5">
        <w:rPr>
          <w:sz w:val="28"/>
          <w:szCs w:val="28"/>
        </w:rPr>
        <w:t>проводится как на стадии разработки</w:t>
      </w:r>
      <w:r w:rsidRPr="00AA1E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нормативной правовой базы по вопросам реализации </w:t>
      </w:r>
      <w:r w:rsidRPr="00F82AD5">
        <w:rPr>
          <w:sz w:val="28"/>
          <w:szCs w:val="28"/>
        </w:rPr>
        <w:t>антикоррупционной политики, так и после ее утверждения на регулярной основе.</w:t>
      </w:r>
    </w:p>
    <w:p w:rsidR="00F66819" w:rsidRPr="00332922" w:rsidRDefault="00F66819" w:rsidP="00F66819">
      <w:pPr>
        <w:pStyle w:val="22"/>
        <w:numPr>
          <w:ilvl w:val="0"/>
          <w:numId w:val="2"/>
        </w:numPr>
        <w:shd w:val="clear" w:color="auto" w:fill="auto"/>
        <w:tabs>
          <w:tab w:val="left" w:pos="1081"/>
        </w:tabs>
        <w:spacing w:after="0" w:line="360" w:lineRule="auto"/>
        <w:ind w:right="-284" w:firstLine="567"/>
        <w:jc w:val="both"/>
        <w:rPr>
          <w:sz w:val="28"/>
          <w:szCs w:val="28"/>
        </w:rPr>
      </w:pPr>
      <w:r w:rsidRPr="00332922">
        <w:rPr>
          <w:sz w:val="28"/>
          <w:szCs w:val="28"/>
        </w:rPr>
        <w:t xml:space="preserve">Порядок проведения </w:t>
      </w:r>
      <w:r>
        <w:rPr>
          <w:sz w:val="28"/>
          <w:szCs w:val="28"/>
        </w:rPr>
        <w:t>О</w:t>
      </w:r>
      <w:r w:rsidRPr="00332922">
        <w:rPr>
          <w:sz w:val="28"/>
          <w:szCs w:val="28"/>
        </w:rPr>
        <w:t>ценки:</w:t>
      </w:r>
    </w:p>
    <w:p w:rsidR="00F66819" w:rsidRPr="00332922" w:rsidRDefault="00F66819" w:rsidP="00F66819">
      <w:pPr>
        <w:pStyle w:val="22"/>
        <w:shd w:val="clear" w:color="auto" w:fill="auto"/>
        <w:tabs>
          <w:tab w:val="left" w:pos="1081"/>
        </w:tabs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32922">
        <w:rPr>
          <w:sz w:val="28"/>
          <w:szCs w:val="28"/>
        </w:rPr>
        <w:t xml:space="preserve">деятельность </w:t>
      </w:r>
      <w:r>
        <w:rPr>
          <w:sz w:val="28"/>
          <w:szCs w:val="28"/>
        </w:rPr>
        <w:t>У</w:t>
      </w:r>
      <w:r w:rsidRPr="00332922">
        <w:rPr>
          <w:sz w:val="28"/>
          <w:szCs w:val="28"/>
        </w:rPr>
        <w:t>чреждения представ</w:t>
      </w:r>
      <w:r>
        <w:rPr>
          <w:sz w:val="28"/>
          <w:szCs w:val="28"/>
        </w:rPr>
        <w:t>ляется</w:t>
      </w:r>
      <w:r w:rsidRPr="00332922">
        <w:rPr>
          <w:sz w:val="28"/>
          <w:szCs w:val="28"/>
        </w:rPr>
        <w:t xml:space="preserve"> в виде отдельных</w:t>
      </w:r>
      <w:r w:rsidRPr="00332922">
        <w:rPr>
          <w:sz w:val="28"/>
          <w:szCs w:val="28"/>
        </w:rPr>
        <w:br/>
        <w:t>процессов, в каждом из которых выдел</w:t>
      </w:r>
      <w:r>
        <w:rPr>
          <w:sz w:val="28"/>
          <w:szCs w:val="28"/>
        </w:rPr>
        <w:t>яются</w:t>
      </w:r>
      <w:r w:rsidRPr="00332922">
        <w:rPr>
          <w:sz w:val="28"/>
          <w:szCs w:val="28"/>
        </w:rPr>
        <w:t xml:space="preserve"> составные элементы (под процессы);</w:t>
      </w:r>
    </w:p>
    <w:p w:rsidR="00F66819" w:rsidRPr="00332922" w:rsidRDefault="00F66819" w:rsidP="00F66819">
      <w:pPr>
        <w:pStyle w:val="22"/>
        <w:shd w:val="clear" w:color="auto" w:fill="auto"/>
        <w:tabs>
          <w:tab w:val="left" w:pos="1081"/>
        </w:tabs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r w:rsidRPr="00332922">
        <w:rPr>
          <w:sz w:val="28"/>
          <w:szCs w:val="28"/>
        </w:rPr>
        <w:t>выдел</w:t>
      </w:r>
      <w:r>
        <w:rPr>
          <w:sz w:val="28"/>
          <w:szCs w:val="28"/>
        </w:rPr>
        <w:t>яются</w:t>
      </w:r>
      <w:r w:rsidRPr="00332922">
        <w:rPr>
          <w:sz w:val="28"/>
          <w:szCs w:val="28"/>
        </w:rPr>
        <w:t xml:space="preserve"> «критические точки» для каждого процесса и определ</w:t>
      </w:r>
      <w:r>
        <w:rPr>
          <w:sz w:val="28"/>
          <w:szCs w:val="28"/>
        </w:rPr>
        <w:t>яются те</w:t>
      </w:r>
      <w:r w:rsidRPr="00332922">
        <w:rPr>
          <w:sz w:val="28"/>
          <w:szCs w:val="28"/>
        </w:rPr>
        <w:t xml:space="preserve"> элементы</w:t>
      </w:r>
      <w:r>
        <w:rPr>
          <w:sz w:val="28"/>
          <w:szCs w:val="28"/>
        </w:rPr>
        <w:t xml:space="preserve"> </w:t>
      </w:r>
      <w:r w:rsidRPr="00332922">
        <w:rPr>
          <w:sz w:val="28"/>
          <w:szCs w:val="28"/>
        </w:rPr>
        <w:t xml:space="preserve">(подпроцессы), </w:t>
      </w:r>
      <w:r w:rsidRPr="00332922">
        <w:rPr>
          <w:rStyle w:val="295pt"/>
          <w:b w:val="0"/>
          <w:sz w:val="28"/>
          <w:szCs w:val="28"/>
        </w:rPr>
        <w:t>при реализации</w:t>
      </w:r>
      <w:r w:rsidRPr="00332922">
        <w:rPr>
          <w:rStyle w:val="295pt"/>
          <w:sz w:val="28"/>
          <w:szCs w:val="28"/>
        </w:rPr>
        <w:t xml:space="preserve"> </w:t>
      </w:r>
      <w:r w:rsidRPr="00332922">
        <w:rPr>
          <w:sz w:val="28"/>
          <w:szCs w:val="28"/>
        </w:rPr>
        <w:t xml:space="preserve">которых наиболее </w:t>
      </w:r>
      <w:r w:rsidRPr="00332922">
        <w:rPr>
          <w:sz w:val="28"/>
          <w:szCs w:val="28"/>
        </w:rPr>
        <w:lastRenderedPageBreak/>
        <w:t xml:space="preserve">вероятно возникновение </w:t>
      </w:r>
      <w:r>
        <w:rPr>
          <w:sz w:val="28"/>
          <w:szCs w:val="28"/>
        </w:rPr>
        <w:t>коррупционных правонарушений;</w:t>
      </w:r>
    </w:p>
    <w:p w:rsidR="00F66819" w:rsidRDefault="00F66819" w:rsidP="00F66819">
      <w:pPr>
        <w:pStyle w:val="22"/>
        <w:shd w:val="clear" w:color="auto" w:fill="auto"/>
        <w:tabs>
          <w:tab w:val="left" w:pos="1081"/>
        </w:tabs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Pr="00332922">
        <w:rPr>
          <w:sz w:val="28"/>
          <w:szCs w:val="28"/>
        </w:rPr>
        <w:t>для каждого подпроцесса, реализация которого связана с коррупционным риском,</w:t>
      </w:r>
      <w:r w:rsidRPr="00C25F35">
        <w:rPr>
          <w:sz w:val="28"/>
          <w:szCs w:val="28"/>
        </w:rPr>
        <w:t xml:space="preserve"> </w:t>
      </w:r>
      <w:r w:rsidRPr="00332922">
        <w:rPr>
          <w:sz w:val="28"/>
          <w:szCs w:val="28"/>
        </w:rPr>
        <w:t>состав</w:t>
      </w:r>
      <w:r>
        <w:rPr>
          <w:sz w:val="28"/>
          <w:szCs w:val="28"/>
        </w:rPr>
        <w:t xml:space="preserve">ляется </w:t>
      </w:r>
      <w:r w:rsidRPr="00332922">
        <w:rPr>
          <w:sz w:val="28"/>
          <w:szCs w:val="28"/>
        </w:rPr>
        <w:t xml:space="preserve"> описание возможных коррупционных правонарушений, включающее:</w:t>
      </w:r>
    </w:p>
    <w:p w:rsidR="00F66819" w:rsidRPr="00332922" w:rsidRDefault="00F66819" w:rsidP="00F66819">
      <w:pPr>
        <w:pStyle w:val="22"/>
        <w:shd w:val="clear" w:color="auto" w:fill="auto"/>
        <w:tabs>
          <w:tab w:val="left" w:pos="1081"/>
        </w:tabs>
        <w:spacing w:after="0" w:line="360" w:lineRule="auto"/>
        <w:ind w:right="-284" w:firstLine="567"/>
        <w:jc w:val="both"/>
        <w:rPr>
          <w:sz w:val="28"/>
          <w:szCs w:val="28"/>
        </w:rPr>
      </w:pPr>
      <w:r w:rsidRPr="00332922">
        <w:rPr>
          <w:sz w:val="28"/>
          <w:szCs w:val="28"/>
        </w:rPr>
        <w:t>- характеристику выгоды или преимущества, которое может быть получено</w:t>
      </w:r>
      <w:r w:rsidRPr="00332922">
        <w:rPr>
          <w:sz w:val="28"/>
          <w:szCs w:val="28"/>
        </w:rPr>
        <w:br/>
      </w:r>
      <w:r>
        <w:rPr>
          <w:sz w:val="28"/>
          <w:szCs w:val="28"/>
        </w:rPr>
        <w:t>У</w:t>
      </w:r>
      <w:r w:rsidRPr="00332922">
        <w:rPr>
          <w:sz w:val="28"/>
          <w:szCs w:val="28"/>
        </w:rPr>
        <w:t>чреждением или его отдельными работниками при совершении</w:t>
      </w:r>
      <w:r w:rsidRPr="00332922">
        <w:rPr>
          <w:sz w:val="28"/>
          <w:szCs w:val="28"/>
        </w:rPr>
        <w:br/>
        <w:t>«коррупционного правонарушения»;</w:t>
      </w:r>
    </w:p>
    <w:p w:rsidR="00F66819" w:rsidRDefault="00F66819" w:rsidP="00F66819">
      <w:pPr>
        <w:pStyle w:val="22"/>
        <w:shd w:val="clear" w:color="auto" w:fill="auto"/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2922">
        <w:rPr>
          <w:sz w:val="28"/>
          <w:szCs w:val="28"/>
        </w:rPr>
        <w:t xml:space="preserve">должности в </w:t>
      </w:r>
      <w:r>
        <w:rPr>
          <w:sz w:val="28"/>
          <w:szCs w:val="28"/>
        </w:rPr>
        <w:t>У</w:t>
      </w:r>
      <w:r w:rsidRPr="00332922">
        <w:rPr>
          <w:sz w:val="28"/>
          <w:szCs w:val="28"/>
        </w:rPr>
        <w:t>чреждении, которые являются «ключевыми» для</w:t>
      </w:r>
      <w:r w:rsidRPr="00332922">
        <w:rPr>
          <w:sz w:val="28"/>
          <w:szCs w:val="28"/>
        </w:rPr>
        <w:br/>
        <w:t xml:space="preserve">совершения коррупционного правонарушения, - участие каких должностных лиц </w:t>
      </w:r>
      <w:r>
        <w:rPr>
          <w:sz w:val="28"/>
          <w:szCs w:val="28"/>
        </w:rPr>
        <w:t xml:space="preserve">Учреждения </w:t>
      </w:r>
      <w:r w:rsidRPr="00332922">
        <w:rPr>
          <w:sz w:val="28"/>
          <w:szCs w:val="28"/>
        </w:rPr>
        <w:t>необходимо, чтобы совершение коррупционного правонарушения стало возможным;</w:t>
      </w:r>
    </w:p>
    <w:p w:rsidR="00F66819" w:rsidRPr="00332922" w:rsidRDefault="00F66819" w:rsidP="00F66819">
      <w:pPr>
        <w:pStyle w:val="22"/>
        <w:shd w:val="clear" w:color="auto" w:fill="auto"/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2922">
        <w:rPr>
          <w:sz w:val="28"/>
          <w:szCs w:val="28"/>
        </w:rPr>
        <w:t>вероятные формы осуществления коррупционных платежей.</w:t>
      </w:r>
    </w:p>
    <w:p w:rsidR="00F66819" w:rsidRDefault="00F66819" w:rsidP="00F66819">
      <w:pPr>
        <w:pStyle w:val="22"/>
        <w:numPr>
          <w:ilvl w:val="0"/>
          <w:numId w:val="2"/>
        </w:numPr>
        <w:shd w:val="clear" w:color="auto" w:fill="auto"/>
        <w:tabs>
          <w:tab w:val="left" w:pos="1081"/>
        </w:tabs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Pr="00332922">
        <w:rPr>
          <w:sz w:val="28"/>
          <w:szCs w:val="28"/>
        </w:rPr>
        <w:t xml:space="preserve"> основании проведенного анализа подгот</w:t>
      </w:r>
      <w:r>
        <w:rPr>
          <w:sz w:val="28"/>
          <w:szCs w:val="28"/>
        </w:rPr>
        <w:t>авливается</w:t>
      </w:r>
      <w:r w:rsidRPr="00332922">
        <w:rPr>
          <w:sz w:val="28"/>
          <w:szCs w:val="28"/>
        </w:rPr>
        <w:t xml:space="preserve"> «</w:t>
      </w:r>
      <w:r>
        <w:rPr>
          <w:sz w:val="28"/>
          <w:szCs w:val="28"/>
        </w:rPr>
        <w:t>К</w:t>
      </w:r>
      <w:r w:rsidRPr="00332922">
        <w:rPr>
          <w:sz w:val="28"/>
          <w:szCs w:val="28"/>
        </w:rPr>
        <w:t>арт</w:t>
      </w:r>
      <w:r>
        <w:rPr>
          <w:sz w:val="28"/>
          <w:szCs w:val="28"/>
        </w:rPr>
        <w:t>а</w:t>
      </w:r>
      <w:r w:rsidRPr="00332922">
        <w:rPr>
          <w:sz w:val="28"/>
          <w:szCs w:val="28"/>
        </w:rPr>
        <w:t xml:space="preserve"> коррупционных рисков</w:t>
      </w:r>
      <w:r w:rsidRPr="00C25F35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332922">
        <w:rPr>
          <w:sz w:val="28"/>
          <w:szCs w:val="28"/>
        </w:rPr>
        <w:t>чреждения» - сводное описание «критических точек» и</w:t>
      </w:r>
      <w:r w:rsidR="00757727">
        <w:rPr>
          <w:sz w:val="28"/>
          <w:szCs w:val="28"/>
        </w:rPr>
        <w:t xml:space="preserve"> </w:t>
      </w:r>
      <w:r w:rsidRPr="00332922">
        <w:rPr>
          <w:sz w:val="28"/>
          <w:szCs w:val="28"/>
        </w:rPr>
        <w:t>возможных</w:t>
      </w:r>
      <w:r w:rsidRPr="00C25F35">
        <w:rPr>
          <w:sz w:val="28"/>
          <w:szCs w:val="28"/>
        </w:rPr>
        <w:t xml:space="preserve"> </w:t>
      </w:r>
      <w:r w:rsidRPr="00332922">
        <w:rPr>
          <w:sz w:val="28"/>
          <w:szCs w:val="28"/>
        </w:rPr>
        <w:t>коррупционных правонарушений.</w:t>
      </w:r>
    </w:p>
    <w:p w:rsidR="00F66819" w:rsidRPr="00332922" w:rsidRDefault="00F66819" w:rsidP="00F66819">
      <w:pPr>
        <w:pStyle w:val="22"/>
        <w:numPr>
          <w:ilvl w:val="0"/>
          <w:numId w:val="2"/>
        </w:numPr>
        <w:shd w:val="clear" w:color="auto" w:fill="auto"/>
        <w:tabs>
          <w:tab w:val="left" w:pos="1081"/>
        </w:tabs>
        <w:spacing w:after="259" w:line="360" w:lineRule="auto"/>
        <w:ind w:right="-284" w:firstLine="567"/>
        <w:jc w:val="both"/>
        <w:rPr>
          <w:sz w:val="28"/>
          <w:szCs w:val="28"/>
        </w:rPr>
      </w:pPr>
      <w:r w:rsidRPr="00332922">
        <w:rPr>
          <w:sz w:val="28"/>
          <w:szCs w:val="28"/>
        </w:rPr>
        <w:t>Разраб</w:t>
      </w:r>
      <w:r>
        <w:rPr>
          <w:sz w:val="28"/>
          <w:szCs w:val="28"/>
        </w:rPr>
        <w:t>атывается</w:t>
      </w:r>
      <w:r w:rsidRPr="00332922">
        <w:rPr>
          <w:sz w:val="28"/>
          <w:szCs w:val="28"/>
        </w:rPr>
        <w:t xml:space="preserve"> комплекс мер по устранению или минимизации коррупционных рисков.</w:t>
      </w:r>
    </w:p>
    <w:p w:rsidR="00F66819" w:rsidRPr="00332922" w:rsidRDefault="00F66819" w:rsidP="00F66819">
      <w:pPr>
        <w:pStyle w:val="10"/>
        <w:shd w:val="clear" w:color="auto" w:fill="auto"/>
        <w:spacing w:before="0" w:after="217" w:line="360" w:lineRule="auto"/>
        <w:ind w:right="-284" w:firstLine="567"/>
        <w:rPr>
          <w:sz w:val="28"/>
          <w:szCs w:val="28"/>
        </w:rPr>
      </w:pPr>
      <w:bookmarkStart w:id="5" w:name="bookmark2"/>
      <w:r w:rsidRPr="00332922">
        <w:rPr>
          <w:rStyle w:val="1Constantia10pt"/>
          <w:rFonts w:ascii="Times New Roman" w:hAnsi="Times New Roman" w:cs="Times New Roman"/>
          <w:b/>
          <w:bCs/>
          <w:sz w:val="28"/>
          <w:szCs w:val="28"/>
        </w:rPr>
        <w:t xml:space="preserve">III. </w:t>
      </w:r>
      <w:r w:rsidRPr="00332922">
        <w:rPr>
          <w:sz w:val="28"/>
          <w:szCs w:val="28"/>
        </w:rPr>
        <w:t>Карта коррупционных рисков</w:t>
      </w:r>
      <w:bookmarkEnd w:id="5"/>
    </w:p>
    <w:p w:rsidR="00F66819" w:rsidRDefault="00F66819" w:rsidP="00F66819">
      <w:pPr>
        <w:pStyle w:val="22"/>
        <w:shd w:val="clear" w:color="auto" w:fill="auto"/>
        <w:spacing w:after="0" w:line="360" w:lineRule="auto"/>
        <w:ind w:right="-284" w:firstLine="567"/>
        <w:jc w:val="both"/>
        <w:rPr>
          <w:sz w:val="28"/>
          <w:szCs w:val="28"/>
        </w:rPr>
      </w:pPr>
      <w:r w:rsidRPr="00332922">
        <w:rPr>
          <w:sz w:val="28"/>
          <w:szCs w:val="28"/>
        </w:rPr>
        <w:t xml:space="preserve">3.1. В </w:t>
      </w:r>
      <w:r>
        <w:rPr>
          <w:sz w:val="28"/>
          <w:szCs w:val="28"/>
        </w:rPr>
        <w:t>прилагаемой Карте</w:t>
      </w:r>
      <w:r w:rsidRPr="00332922">
        <w:rPr>
          <w:sz w:val="28"/>
          <w:szCs w:val="28"/>
        </w:rPr>
        <w:t xml:space="preserve"> коррупционных рисков</w:t>
      </w:r>
      <w:r>
        <w:rPr>
          <w:sz w:val="28"/>
          <w:szCs w:val="28"/>
        </w:rPr>
        <w:t xml:space="preserve"> (далее – Карта): </w:t>
      </w:r>
    </w:p>
    <w:p w:rsidR="00F66819" w:rsidRDefault="00F66819" w:rsidP="00F66819">
      <w:pPr>
        <w:pStyle w:val="22"/>
        <w:shd w:val="clear" w:color="auto" w:fill="auto"/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332922">
        <w:rPr>
          <w:sz w:val="28"/>
          <w:szCs w:val="28"/>
        </w:rPr>
        <w:t xml:space="preserve">представлены </w:t>
      </w:r>
      <w:r>
        <w:rPr>
          <w:sz w:val="28"/>
          <w:szCs w:val="28"/>
        </w:rPr>
        <w:t>зоны повышенного коррупционного риска</w:t>
      </w:r>
      <w:r w:rsidRPr="003329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(коррупционно-опасные полномочия), </w:t>
      </w:r>
      <w:r w:rsidRPr="00332922">
        <w:rPr>
          <w:sz w:val="28"/>
          <w:szCs w:val="28"/>
        </w:rPr>
        <w:t xml:space="preserve">считающиеся наиболее предрасполагающими к возникновению </w:t>
      </w:r>
      <w:r>
        <w:rPr>
          <w:sz w:val="28"/>
          <w:szCs w:val="28"/>
        </w:rPr>
        <w:t>возможных</w:t>
      </w:r>
      <w:r w:rsidRPr="00C25F35">
        <w:rPr>
          <w:sz w:val="28"/>
          <w:szCs w:val="28"/>
        </w:rPr>
        <w:t xml:space="preserve"> </w:t>
      </w:r>
      <w:r w:rsidRPr="00332922">
        <w:rPr>
          <w:sz w:val="28"/>
          <w:szCs w:val="28"/>
        </w:rPr>
        <w:t>коррупционн</w:t>
      </w:r>
      <w:r>
        <w:rPr>
          <w:sz w:val="28"/>
          <w:szCs w:val="28"/>
        </w:rPr>
        <w:t>ых</w:t>
      </w:r>
      <w:r w:rsidRPr="00332922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правонарушений;</w:t>
      </w:r>
    </w:p>
    <w:p w:rsidR="00F66819" w:rsidRDefault="00F66819" w:rsidP="00F66819">
      <w:pPr>
        <w:pStyle w:val="22"/>
        <w:shd w:val="clear" w:color="auto" w:fill="auto"/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б) указан перечень должностей, связанных с определенной зоной повышенного коррупционного риска (коррупционно-опасными полномочиями);</w:t>
      </w:r>
    </w:p>
    <w:p w:rsidR="00F66819" w:rsidRDefault="00F66819" w:rsidP="00F66819">
      <w:pPr>
        <w:pStyle w:val="22"/>
        <w:shd w:val="clear" w:color="auto" w:fill="auto"/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представлены типовые ситуации, характеризующие выгоды или преимущества, которые могут быть получены отдельными работниками при совершении «коррупционного правонарушения»;</w:t>
      </w:r>
    </w:p>
    <w:p w:rsidR="00F66819" w:rsidRDefault="00F66819" w:rsidP="00F66819">
      <w:pPr>
        <w:pStyle w:val="22"/>
        <w:shd w:val="clear" w:color="auto" w:fill="auto"/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 по каждой зоне повышенного коррупционного риска (коррупционно-опасных полномочий) предложены меры по устранению или минимизации коррупционно-опасных функций;</w:t>
      </w:r>
    </w:p>
    <w:p w:rsidR="00F66819" w:rsidRDefault="00F66819" w:rsidP="00F66819">
      <w:pPr>
        <w:pStyle w:val="22"/>
        <w:shd w:val="clear" w:color="auto" w:fill="auto"/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д) представлены типовые ситуации, характеризующие выгоды или преимущества, которые могут быть получены отдельными работниками при совершении «коррупционного правонарушения»;</w:t>
      </w:r>
    </w:p>
    <w:p w:rsidR="00F66819" w:rsidRDefault="00F66819" w:rsidP="00F66819">
      <w:pPr>
        <w:pStyle w:val="22"/>
        <w:shd w:val="clear" w:color="auto" w:fill="auto"/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е) по каждой зоне повышенного коррупционного риска (коррупционно-опасных полномочий) предложены меры по устранению или минимизации коррупционно-опасных функций.</w:t>
      </w:r>
    </w:p>
    <w:p w:rsidR="001335A9" w:rsidRDefault="001335A9" w:rsidP="00F66819">
      <w:pPr>
        <w:pStyle w:val="22"/>
        <w:shd w:val="clear" w:color="auto" w:fill="auto"/>
        <w:spacing w:after="0" w:line="360" w:lineRule="auto"/>
        <w:ind w:righ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Применение мер ответственности за коррупционное правонарушение к юридическому лицу не освобождает  от ответственности за данное коррупционное правонарушение виновное физическое лицо, равно как и привлечение к уголовной или иной ответственности за коррупционное правонарушение физического лица не освобождает от ответственности за данное коррупционное правонарушение юридическое лицо. </w:t>
      </w:r>
    </w:p>
    <w:p w:rsidR="00F66819" w:rsidRPr="00332922" w:rsidRDefault="00F66819" w:rsidP="00F66819">
      <w:pPr>
        <w:pStyle w:val="22"/>
        <w:shd w:val="clear" w:color="auto" w:fill="auto"/>
        <w:spacing w:after="0" w:line="360" w:lineRule="auto"/>
        <w:ind w:left="1418" w:right="67" w:firstLine="567"/>
        <w:jc w:val="both"/>
        <w:rPr>
          <w:sz w:val="28"/>
          <w:szCs w:val="28"/>
        </w:rPr>
      </w:pPr>
      <w:r w:rsidRPr="00332922">
        <w:rPr>
          <w:sz w:val="28"/>
          <w:szCs w:val="28"/>
        </w:rPr>
        <w:br/>
      </w:r>
      <w:r w:rsidRPr="00332922">
        <w:rPr>
          <w:sz w:val="28"/>
          <w:szCs w:val="28"/>
        </w:rPr>
        <w:br/>
      </w:r>
    </w:p>
    <w:p w:rsidR="00F66819" w:rsidRPr="00332922" w:rsidRDefault="00F66819" w:rsidP="00F66819">
      <w:pPr>
        <w:framePr w:wrap="none" w:vAnchor="page" w:hAnchor="page" w:x="8899" w:y="3144"/>
        <w:spacing w:line="360" w:lineRule="auto"/>
        <w:ind w:left="141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6819" w:rsidRPr="00332922" w:rsidRDefault="00F66819" w:rsidP="00F66819">
      <w:pPr>
        <w:spacing w:line="360" w:lineRule="auto"/>
        <w:ind w:left="1418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66819" w:rsidRPr="003A50A0" w:rsidRDefault="00F66819" w:rsidP="00BE1900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E1900" w:rsidRPr="001D0C20" w:rsidRDefault="00BE1900" w:rsidP="00BE190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E1900" w:rsidRPr="001D0C20" w:rsidSect="00110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7D10" w:rsidRDefault="00F17D10" w:rsidP="006C6323">
      <w:pPr>
        <w:spacing w:after="0" w:line="240" w:lineRule="auto"/>
      </w:pPr>
      <w:r>
        <w:separator/>
      </w:r>
    </w:p>
  </w:endnote>
  <w:endnote w:type="continuationSeparator" w:id="1">
    <w:p w:rsidR="00F17D10" w:rsidRDefault="00F17D10" w:rsidP="006C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7D10" w:rsidRDefault="00F17D10" w:rsidP="006C6323">
      <w:pPr>
        <w:spacing w:after="0" w:line="240" w:lineRule="auto"/>
      </w:pPr>
      <w:r>
        <w:separator/>
      </w:r>
    </w:p>
  </w:footnote>
  <w:footnote w:type="continuationSeparator" w:id="1">
    <w:p w:rsidR="00F17D10" w:rsidRDefault="00F17D10" w:rsidP="006C6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842BE"/>
    <w:multiLevelType w:val="multilevel"/>
    <w:tmpl w:val="7514FD9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3F52A4"/>
    <w:multiLevelType w:val="multilevel"/>
    <w:tmpl w:val="1D76BD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698"/>
    <w:rsid w:val="00002E6F"/>
    <w:rsid w:val="000035D0"/>
    <w:rsid w:val="000057E6"/>
    <w:rsid w:val="00005CE0"/>
    <w:rsid w:val="000067D8"/>
    <w:rsid w:val="0000698D"/>
    <w:rsid w:val="00015CB3"/>
    <w:rsid w:val="00021F94"/>
    <w:rsid w:val="00026040"/>
    <w:rsid w:val="00027BA5"/>
    <w:rsid w:val="0003131D"/>
    <w:rsid w:val="00041953"/>
    <w:rsid w:val="00043612"/>
    <w:rsid w:val="00050E54"/>
    <w:rsid w:val="00057D0D"/>
    <w:rsid w:val="00063AB7"/>
    <w:rsid w:val="00063B84"/>
    <w:rsid w:val="000642AD"/>
    <w:rsid w:val="000643E5"/>
    <w:rsid w:val="00065B04"/>
    <w:rsid w:val="00066CA6"/>
    <w:rsid w:val="00074788"/>
    <w:rsid w:val="00081AA2"/>
    <w:rsid w:val="0008714B"/>
    <w:rsid w:val="000871D0"/>
    <w:rsid w:val="00091763"/>
    <w:rsid w:val="000954F1"/>
    <w:rsid w:val="00095638"/>
    <w:rsid w:val="000A1099"/>
    <w:rsid w:val="000B0BC9"/>
    <w:rsid w:val="000C4106"/>
    <w:rsid w:val="000E3AC2"/>
    <w:rsid w:val="000E632A"/>
    <w:rsid w:val="000F0A87"/>
    <w:rsid w:val="000F55B3"/>
    <w:rsid w:val="0011095E"/>
    <w:rsid w:val="00110D6E"/>
    <w:rsid w:val="00111C5D"/>
    <w:rsid w:val="00120E96"/>
    <w:rsid w:val="001335A9"/>
    <w:rsid w:val="0013539D"/>
    <w:rsid w:val="0014487D"/>
    <w:rsid w:val="00153357"/>
    <w:rsid w:val="00157873"/>
    <w:rsid w:val="0016213B"/>
    <w:rsid w:val="00164E09"/>
    <w:rsid w:val="00175E5F"/>
    <w:rsid w:val="00176ADA"/>
    <w:rsid w:val="00180B16"/>
    <w:rsid w:val="00183F2E"/>
    <w:rsid w:val="00185EC4"/>
    <w:rsid w:val="00190CEC"/>
    <w:rsid w:val="001964B3"/>
    <w:rsid w:val="00196C19"/>
    <w:rsid w:val="001A1984"/>
    <w:rsid w:val="001A3698"/>
    <w:rsid w:val="001A4927"/>
    <w:rsid w:val="001B053C"/>
    <w:rsid w:val="001B5E4C"/>
    <w:rsid w:val="001B7531"/>
    <w:rsid w:val="001C3FFB"/>
    <w:rsid w:val="001C4D3C"/>
    <w:rsid w:val="001D660A"/>
    <w:rsid w:val="001E33AB"/>
    <w:rsid w:val="001E37E3"/>
    <w:rsid w:val="001E64BC"/>
    <w:rsid w:val="001E651F"/>
    <w:rsid w:val="001F1E7C"/>
    <w:rsid w:val="001F30E5"/>
    <w:rsid w:val="001F6DF8"/>
    <w:rsid w:val="001F76C3"/>
    <w:rsid w:val="00201DF1"/>
    <w:rsid w:val="00221108"/>
    <w:rsid w:val="00222DD0"/>
    <w:rsid w:val="00224A95"/>
    <w:rsid w:val="0022561A"/>
    <w:rsid w:val="00226F87"/>
    <w:rsid w:val="00234966"/>
    <w:rsid w:val="00244620"/>
    <w:rsid w:val="00251433"/>
    <w:rsid w:val="002543E5"/>
    <w:rsid w:val="00260E14"/>
    <w:rsid w:val="00263257"/>
    <w:rsid w:val="002700B2"/>
    <w:rsid w:val="0027526A"/>
    <w:rsid w:val="00281B93"/>
    <w:rsid w:val="002844AF"/>
    <w:rsid w:val="00285628"/>
    <w:rsid w:val="00285F3D"/>
    <w:rsid w:val="002948C4"/>
    <w:rsid w:val="002A491B"/>
    <w:rsid w:val="002B513D"/>
    <w:rsid w:val="002B7346"/>
    <w:rsid w:val="002C40E4"/>
    <w:rsid w:val="002C5CE9"/>
    <w:rsid w:val="002C7832"/>
    <w:rsid w:val="002D0618"/>
    <w:rsid w:val="002D0FAE"/>
    <w:rsid w:val="002D478A"/>
    <w:rsid w:val="002D6991"/>
    <w:rsid w:val="002E3105"/>
    <w:rsid w:val="002E4B78"/>
    <w:rsid w:val="002E7A51"/>
    <w:rsid w:val="002F38E6"/>
    <w:rsid w:val="002F65A8"/>
    <w:rsid w:val="002F70CE"/>
    <w:rsid w:val="00310391"/>
    <w:rsid w:val="00310C12"/>
    <w:rsid w:val="00312EC5"/>
    <w:rsid w:val="00316726"/>
    <w:rsid w:val="00327799"/>
    <w:rsid w:val="00331AD0"/>
    <w:rsid w:val="003358B8"/>
    <w:rsid w:val="00340A85"/>
    <w:rsid w:val="0035138A"/>
    <w:rsid w:val="00355168"/>
    <w:rsid w:val="00356D69"/>
    <w:rsid w:val="0035707B"/>
    <w:rsid w:val="00362824"/>
    <w:rsid w:val="003822E0"/>
    <w:rsid w:val="0038594A"/>
    <w:rsid w:val="00393B95"/>
    <w:rsid w:val="003A22A0"/>
    <w:rsid w:val="003A2C08"/>
    <w:rsid w:val="003A6179"/>
    <w:rsid w:val="003B0263"/>
    <w:rsid w:val="003B7F45"/>
    <w:rsid w:val="003C3476"/>
    <w:rsid w:val="003C5688"/>
    <w:rsid w:val="003C5D26"/>
    <w:rsid w:val="003C67C2"/>
    <w:rsid w:val="003C6BAA"/>
    <w:rsid w:val="003D2A78"/>
    <w:rsid w:val="003D2D48"/>
    <w:rsid w:val="003D4E7D"/>
    <w:rsid w:val="003E0097"/>
    <w:rsid w:val="003E1A99"/>
    <w:rsid w:val="003E320F"/>
    <w:rsid w:val="00405C77"/>
    <w:rsid w:val="00411A94"/>
    <w:rsid w:val="00412D76"/>
    <w:rsid w:val="00413192"/>
    <w:rsid w:val="00414E9F"/>
    <w:rsid w:val="00416C0B"/>
    <w:rsid w:val="00421300"/>
    <w:rsid w:val="004217B8"/>
    <w:rsid w:val="0042257D"/>
    <w:rsid w:val="0042602D"/>
    <w:rsid w:val="00431AAA"/>
    <w:rsid w:val="004346CA"/>
    <w:rsid w:val="00437A20"/>
    <w:rsid w:val="004465D1"/>
    <w:rsid w:val="00450981"/>
    <w:rsid w:val="00451475"/>
    <w:rsid w:val="00455A8F"/>
    <w:rsid w:val="00455ED2"/>
    <w:rsid w:val="004572BB"/>
    <w:rsid w:val="004650D7"/>
    <w:rsid w:val="00465E8E"/>
    <w:rsid w:val="00467096"/>
    <w:rsid w:val="00473E0B"/>
    <w:rsid w:val="00474843"/>
    <w:rsid w:val="00495F45"/>
    <w:rsid w:val="004970EE"/>
    <w:rsid w:val="00497790"/>
    <w:rsid w:val="004A49CF"/>
    <w:rsid w:val="004A7B11"/>
    <w:rsid w:val="004B398F"/>
    <w:rsid w:val="004B4152"/>
    <w:rsid w:val="004B5A9B"/>
    <w:rsid w:val="004C2228"/>
    <w:rsid w:val="004C38AB"/>
    <w:rsid w:val="004C3F0A"/>
    <w:rsid w:val="004D0303"/>
    <w:rsid w:val="004D0E4A"/>
    <w:rsid w:val="004E458E"/>
    <w:rsid w:val="004E6D49"/>
    <w:rsid w:val="004F4B04"/>
    <w:rsid w:val="00505BE5"/>
    <w:rsid w:val="00524671"/>
    <w:rsid w:val="00533E21"/>
    <w:rsid w:val="00537AE8"/>
    <w:rsid w:val="005628C8"/>
    <w:rsid w:val="00566FF5"/>
    <w:rsid w:val="00567FA3"/>
    <w:rsid w:val="005702C3"/>
    <w:rsid w:val="0057087E"/>
    <w:rsid w:val="0057553E"/>
    <w:rsid w:val="0057755C"/>
    <w:rsid w:val="005824B9"/>
    <w:rsid w:val="0059270A"/>
    <w:rsid w:val="005941AA"/>
    <w:rsid w:val="00594DFF"/>
    <w:rsid w:val="005964E4"/>
    <w:rsid w:val="00597672"/>
    <w:rsid w:val="005A09CD"/>
    <w:rsid w:val="005A4D99"/>
    <w:rsid w:val="005A7E2F"/>
    <w:rsid w:val="005B3746"/>
    <w:rsid w:val="005B3FEE"/>
    <w:rsid w:val="005B70D5"/>
    <w:rsid w:val="005C1D11"/>
    <w:rsid w:val="005C2BFC"/>
    <w:rsid w:val="005C3252"/>
    <w:rsid w:val="005C6251"/>
    <w:rsid w:val="005D1241"/>
    <w:rsid w:val="005D1D4A"/>
    <w:rsid w:val="005D5414"/>
    <w:rsid w:val="005D6F56"/>
    <w:rsid w:val="005E02C0"/>
    <w:rsid w:val="005E0D01"/>
    <w:rsid w:val="005F6759"/>
    <w:rsid w:val="00602013"/>
    <w:rsid w:val="00615C3B"/>
    <w:rsid w:val="006264FA"/>
    <w:rsid w:val="0062694E"/>
    <w:rsid w:val="00631B1E"/>
    <w:rsid w:val="00634B74"/>
    <w:rsid w:val="0064001A"/>
    <w:rsid w:val="006446A3"/>
    <w:rsid w:val="00650588"/>
    <w:rsid w:val="006522D0"/>
    <w:rsid w:val="0065298B"/>
    <w:rsid w:val="006544B9"/>
    <w:rsid w:val="00655EAF"/>
    <w:rsid w:val="006579EA"/>
    <w:rsid w:val="00663184"/>
    <w:rsid w:val="006642C4"/>
    <w:rsid w:val="00664509"/>
    <w:rsid w:val="00664804"/>
    <w:rsid w:val="00683FCA"/>
    <w:rsid w:val="0068490B"/>
    <w:rsid w:val="00686F87"/>
    <w:rsid w:val="0069523D"/>
    <w:rsid w:val="006A3FD5"/>
    <w:rsid w:val="006B0DFD"/>
    <w:rsid w:val="006B1D6F"/>
    <w:rsid w:val="006B431E"/>
    <w:rsid w:val="006C047A"/>
    <w:rsid w:val="006C6323"/>
    <w:rsid w:val="006C6F87"/>
    <w:rsid w:val="006D7337"/>
    <w:rsid w:val="006D77B4"/>
    <w:rsid w:val="006E7B53"/>
    <w:rsid w:val="006F083F"/>
    <w:rsid w:val="006F50FE"/>
    <w:rsid w:val="006F645C"/>
    <w:rsid w:val="00702C8F"/>
    <w:rsid w:val="00704357"/>
    <w:rsid w:val="00704A52"/>
    <w:rsid w:val="00705B63"/>
    <w:rsid w:val="00712153"/>
    <w:rsid w:val="00721722"/>
    <w:rsid w:val="00723691"/>
    <w:rsid w:val="0072604C"/>
    <w:rsid w:val="00733231"/>
    <w:rsid w:val="007335AF"/>
    <w:rsid w:val="00733B50"/>
    <w:rsid w:val="0073644F"/>
    <w:rsid w:val="00741A48"/>
    <w:rsid w:val="00743596"/>
    <w:rsid w:val="007460EA"/>
    <w:rsid w:val="00757727"/>
    <w:rsid w:val="00760EF1"/>
    <w:rsid w:val="00761F76"/>
    <w:rsid w:val="0076458C"/>
    <w:rsid w:val="007669A5"/>
    <w:rsid w:val="0077112C"/>
    <w:rsid w:val="00773FF9"/>
    <w:rsid w:val="007764DC"/>
    <w:rsid w:val="00776CEF"/>
    <w:rsid w:val="0078231B"/>
    <w:rsid w:val="00786ECA"/>
    <w:rsid w:val="00787A1A"/>
    <w:rsid w:val="0079118B"/>
    <w:rsid w:val="00791DD4"/>
    <w:rsid w:val="007A5626"/>
    <w:rsid w:val="007B1F63"/>
    <w:rsid w:val="007B575F"/>
    <w:rsid w:val="007C3E32"/>
    <w:rsid w:val="007D168A"/>
    <w:rsid w:val="007D1765"/>
    <w:rsid w:val="007D46F9"/>
    <w:rsid w:val="007D51D0"/>
    <w:rsid w:val="007D762E"/>
    <w:rsid w:val="007E1D83"/>
    <w:rsid w:val="0080010E"/>
    <w:rsid w:val="00800D36"/>
    <w:rsid w:val="00804C56"/>
    <w:rsid w:val="0080707A"/>
    <w:rsid w:val="00807AAC"/>
    <w:rsid w:val="00812787"/>
    <w:rsid w:val="00814722"/>
    <w:rsid w:val="00817C6E"/>
    <w:rsid w:val="0082261A"/>
    <w:rsid w:val="00822D0F"/>
    <w:rsid w:val="00825171"/>
    <w:rsid w:val="008264B8"/>
    <w:rsid w:val="00834779"/>
    <w:rsid w:val="00835C87"/>
    <w:rsid w:val="00841E3A"/>
    <w:rsid w:val="00844BF5"/>
    <w:rsid w:val="008465ED"/>
    <w:rsid w:val="00853E10"/>
    <w:rsid w:val="00857627"/>
    <w:rsid w:val="008648E7"/>
    <w:rsid w:val="00870ED6"/>
    <w:rsid w:val="00873DE0"/>
    <w:rsid w:val="008775DE"/>
    <w:rsid w:val="00880F88"/>
    <w:rsid w:val="00896F9E"/>
    <w:rsid w:val="00897987"/>
    <w:rsid w:val="008D4A62"/>
    <w:rsid w:val="008D4AE1"/>
    <w:rsid w:val="008D5820"/>
    <w:rsid w:val="008D7CF5"/>
    <w:rsid w:val="008F11C5"/>
    <w:rsid w:val="008F507E"/>
    <w:rsid w:val="00901DA6"/>
    <w:rsid w:val="00902957"/>
    <w:rsid w:val="00906C4E"/>
    <w:rsid w:val="009136F0"/>
    <w:rsid w:val="00913BD4"/>
    <w:rsid w:val="00922F41"/>
    <w:rsid w:val="00933C5E"/>
    <w:rsid w:val="00934F87"/>
    <w:rsid w:val="00935C35"/>
    <w:rsid w:val="00942791"/>
    <w:rsid w:val="009447E2"/>
    <w:rsid w:val="00957A43"/>
    <w:rsid w:val="009672B0"/>
    <w:rsid w:val="00970350"/>
    <w:rsid w:val="00977AA5"/>
    <w:rsid w:val="00987DF4"/>
    <w:rsid w:val="009A3696"/>
    <w:rsid w:val="009A48BC"/>
    <w:rsid w:val="009A5F25"/>
    <w:rsid w:val="009A71DC"/>
    <w:rsid w:val="009A733C"/>
    <w:rsid w:val="009B1322"/>
    <w:rsid w:val="009B6BD2"/>
    <w:rsid w:val="009C339D"/>
    <w:rsid w:val="009C52E8"/>
    <w:rsid w:val="009D34AE"/>
    <w:rsid w:val="009D5C99"/>
    <w:rsid w:val="009D7047"/>
    <w:rsid w:val="009E47F8"/>
    <w:rsid w:val="009E4916"/>
    <w:rsid w:val="009F1383"/>
    <w:rsid w:val="009F72B2"/>
    <w:rsid w:val="00A057DD"/>
    <w:rsid w:val="00A10B9E"/>
    <w:rsid w:val="00A1451A"/>
    <w:rsid w:val="00A169EC"/>
    <w:rsid w:val="00A16E3A"/>
    <w:rsid w:val="00A22312"/>
    <w:rsid w:val="00A23E11"/>
    <w:rsid w:val="00A320FB"/>
    <w:rsid w:val="00A376CC"/>
    <w:rsid w:val="00A43A21"/>
    <w:rsid w:val="00A53159"/>
    <w:rsid w:val="00A56276"/>
    <w:rsid w:val="00A623A7"/>
    <w:rsid w:val="00A64D97"/>
    <w:rsid w:val="00A67FFE"/>
    <w:rsid w:val="00A74014"/>
    <w:rsid w:val="00A77F5E"/>
    <w:rsid w:val="00A8347C"/>
    <w:rsid w:val="00A95D29"/>
    <w:rsid w:val="00AA3228"/>
    <w:rsid w:val="00AA39CB"/>
    <w:rsid w:val="00AA685A"/>
    <w:rsid w:val="00AA7422"/>
    <w:rsid w:val="00AB1C34"/>
    <w:rsid w:val="00AB2EA4"/>
    <w:rsid w:val="00AC2697"/>
    <w:rsid w:val="00AC475F"/>
    <w:rsid w:val="00AC4EF8"/>
    <w:rsid w:val="00AD24FF"/>
    <w:rsid w:val="00AD6030"/>
    <w:rsid w:val="00AE3190"/>
    <w:rsid w:val="00AF117F"/>
    <w:rsid w:val="00AF28A1"/>
    <w:rsid w:val="00AF3D68"/>
    <w:rsid w:val="00AF5643"/>
    <w:rsid w:val="00B0308C"/>
    <w:rsid w:val="00B12849"/>
    <w:rsid w:val="00B13E73"/>
    <w:rsid w:val="00B154DF"/>
    <w:rsid w:val="00B15C6E"/>
    <w:rsid w:val="00B2120C"/>
    <w:rsid w:val="00B34CAE"/>
    <w:rsid w:val="00B45547"/>
    <w:rsid w:val="00B56BA7"/>
    <w:rsid w:val="00B57A2D"/>
    <w:rsid w:val="00B64C10"/>
    <w:rsid w:val="00B64E37"/>
    <w:rsid w:val="00B65865"/>
    <w:rsid w:val="00B66EA4"/>
    <w:rsid w:val="00B72B9C"/>
    <w:rsid w:val="00B73616"/>
    <w:rsid w:val="00B90C4E"/>
    <w:rsid w:val="00B94B33"/>
    <w:rsid w:val="00BA3B40"/>
    <w:rsid w:val="00BA4EA4"/>
    <w:rsid w:val="00BB06B6"/>
    <w:rsid w:val="00BB3E42"/>
    <w:rsid w:val="00BC0726"/>
    <w:rsid w:val="00BD0421"/>
    <w:rsid w:val="00BE1900"/>
    <w:rsid w:val="00BE1C32"/>
    <w:rsid w:val="00BE3F6B"/>
    <w:rsid w:val="00BE43C9"/>
    <w:rsid w:val="00BE539E"/>
    <w:rsid w:val="00BF1D7A"/>
    <w:rsid w:val="00BF7D7B"/>
    <w:rsid w:val="00C00AAC"/>
    <w:rsid w:val="00C0673E"/>
    <w:rsid w:val="00C15198"/>
    <w:rsid w:val="00C373E4"/>
    <w:rsid w:val="00C5733E"/>
    <w:rsid w:val="00C62DE9"/>
    <w:rsid w:val="00C6566F"/>
    <w:rsid w:val="00C67A9C"/>
    <w:rsid w:val="00C7530C"/>
    <w:rsid w:val="00C87788"/>
    <w:rsid w:val="00C90A71"/>
    <w:rsid w:val="00C91594"/>
    <w:rsid w:val="00C92056"/>
    <w:rsid w:val="00C92994"/>
    <w:rsid w:val="00CB09E9"/>
    <w:rsid w:val="00CB1A9F"/>
    <w:rsid w:val="00CB1B86"/>
    <w:rsid w:val="00CB226E"/>
    <w:rsid w:val="00CB4EC1"/>
    <w:rsid w:val="00CB6E09"/>
    <w:rsid w:val="00CB74C4"/>
    <w:rsid w:val="00CC1F97"/>
    <w:rsid w:val="00CC2963"/>
    <w:rsid w:val="00CC4AA8"/>
    <w:rsid w:val="00CD6ED7"/>
    <w:rsid w:val="00CE341A"/>
    <w:rsid w:val="00CE406F"/>
    <w:rsid w:val="00CE6251"/>
    <w:rsid w:val="00CF2BAC"/>
    <w:rsid w:val="00CF3FAF"/>
    <w:rsid w:val="00CF46F4"/>
    <w:rsid w:val="00CF75A4"/>
    <w:rsid w:val="00D01136"/>
    <w:rsid w:val="00D023BC"/>
    <w:rsid w:val="00D14577"/>
    <w:rsid w:val="00D1657C"/>
    <w:rsid w:val="00D31AC2"/>
    <w:rsid w:val="00D31EA7"/>
    <w:rsid w:val="00D40F62"/>
    <w:rsid w:val="00D42815"/>
    <w:rsid w:val="00D43F94"/>
    <w:rsid w:val="00D45342"/>
    <w:rsid w:val="00D50361"/>
    <w:rsid w:val="00D526FE"/>
    <w:rsid w:val="00D530AB"/>
    <w:rsid w:val="00D5485E"/>
    <w:rsid w:val="00D65311"/>
    <w:rsid w:val="00D76F67"/>
    <w:rsid w:val="00D837D4"/>
    <w:rsid w:val="00D86D9A"/>
    <w:rsid w:val="00D92648"/>
    <w:rsid w:val="00DA1E6D"/>
    <w:rsid w:val="00DA7D7E"/>
    <w:rsid w:val="00DB4C47"/>
    <w:rsid w:val="00DC0380"/>
    <w:rsid w:val="00DC1762"/>
    <w:rsid w:val="00DC425E"/>
    <w:rsid w:val="00DD5F48"/>
    <w:rsid w:val="00DE2568"/>
    <w:rsid w:val="00DE285C"/>
    <w:rsid w:val="00DF121E"/>
    <w:rsid w:val="00DF21F5"/>
    <w:rsid w:val="00DF293E"/>
    <w:rsid w:val="00E06A7B"/>
    <w:rsid w:val="00E06D2F"/>
    <w:rsid w:val="00E11F19"/>
    <w:rsid w:val="00E20947"/>
    <w:rsid w:val="00E229B1"/>
    <w:rsid w:val="00E24F47"/>
    <w:rsid w:val="00E36BDB"/>
    <w:rsid w:val="00E44AE0"/>
    <w:rsid w:val="00E6055D"/>
    <w:rsid w:val="00E67103"/>
    <w:rsid w:val="00E80ECE"/>
    <w:rsid w:val="00E84C39"/>
    <w:rsid w:val="00E85263"/>
    <w:rsid w:val="00E874EC"/>
    <w:rsid w:val="00E91032"/>
    <w:rsid w:val="00E9511E"/>
    <w:rsid w:val="00E968C7"/>
    <w:rsid w:val="00EA5A77"/>
    <w:rsid w:val="00EB4021"/>
    <w:rsid w:val="00EB7C00"/>
    <w:rsid w:val="00EC1CBC"/>
    <w:rsid w:val="00ED4E71"/>
    <w:rsid w:val="00EE7CDC"/>
    <w:rsid w:val="00EF12F3"/>
    <w:rsid w:val="00EF188F"/>
    <w:rsid w:val="00F044D5"/>
    <w:rsid w:val="00F05981"/>
    <w:rsid w:val="00F16B3B"/>
    <w:rsid w:val="00F17D10"/>
    <w:rsid w:val="00F22F8D"/>
    <w:rsid w:val="00F279E3"/>
    <w:rsid w:val="00F27D4A"/>
    <w:rsid w:val="00F403E2"/>
    <w:rsid w:val="00F40ED0"/>
    <w:rsid w:val="00F434B4"/>
    <w:rsid w:val="00F52AC2"/>
    <w:rsid w:val="00F53725"/>
    <w:rsid w:val="00F53A15"/>
    <w:rsid w:val="00F60CF1"/>
    <w:rsid w:val="00F635A6"/>
    <w:rsid w:val="00F66819"/>
    <w:rsid w:val="00F74233"/>
    <w:rsid w:val="00F74D6F"/>
    <w:rsid w:val="00F75F27"/>
    <w:rsid w:val="00F81D1A"/>
    <w:rsid w:val="00F81FE3"/>
    <w:rsid w:val="00F83C32"/>
    <w:rsid w:val="00F946F0"/>
    <w:rsid w:val="00F9536B"/>
    <w:rsid w:val="00FA112D"/>
    <w:rsid w:val="00FA2EE2"/>
    <w:rsid w:val="00FA3845"/>
    <w:rsid w:val="00FA472D"/>
    <w:rsid w:val="00FB1C0B"/>
    <w:rsid w:val="00FB3C5C"/>
    <w:rsid w:val="00FC181A"/>
    <w:rsid w:val="00FC47F4"/>
    <w:rsid w:val="00FC5C24"/>
    <w:rsid w:val="00FD435B"/>
    <w:rsid w:val="00FD70FE"/>
    <w:rsid w:val="00FE52BD"/>
    <w:rsid w:val="00FE6089"/>
    <w:rsid w:val="00FE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C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43C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43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3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C5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BE1900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BE1900"/>
    <w:rPr>
      <w:rFonts w:ascii="Calibri" w:eastAsia="Times New Roman" w:hAnsi="Calibri" w:cs="Calibri"/>
      <w:kern w:val="1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F6681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Заголовок №2_"/>
    <w:basedOn w:val="a0"/>
    <w:link w:val="24"/>
    <w:rsid w:val="00F66819"/>
    <w:rPr>
      <w:rFonts w:ascii="Constantia" w:eastAsia="Constantia" w:hAnsi="Constantia" w:cs="Constantia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66819"/>
    <w:rPr>
      <w:rFonts w:ascii="Constantia" w:eastAsia="Constantia" w:hAnsi="Constantia" w:cs="Constantia"/>
      <w:b/>
      <w:bCs/>
      <w:sz w:val="20"/>
      <w:szCs w:val="20"/>
      <w:shd w:val="clear" w:color="auto" w:fill="FFFFFF"/>
    </w:rPr>
  </w:style>
  <w:style w:type="character" w:customStyle="1" w:styleId="295pt">
    <w:name w:val="Основной текст (2) + 9;5 pt;Полужирный"/>
    <w:basedOn w:val="21"/>
    <w:rsid w:val="00F668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F6681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Constantia10pt">
    <w:name w:val="Заголовок №1 + Constantia;10 pt"/>
    <w:basedOn w:val="1"/>
    <w:rsid w:val="00F66819"/>
    <w:rPr>
      <w:rFonts w:ascii="Constantia" w:eastAsia="Constantia" w:hAnsi="Constantia" w:cs="Constanti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66819"/>
    <w:pPr>
      <w:widowControl w:val="0"/>
      <w:shd w:val="clear" w:color="auto" w:fill="FFFFFF"/>
      <w:spacing w:after="540" w:line="259" w:lineRule="exact"/>
      <w:jc w:val="right"/>
    </w:pPr>
    <w:rPr>
      <w:rFonts w:ascii="Times New Roman" w:eastAsia="Times New Roman" w:hAnsi="Times New Roman" w:cs="Times New Roman"/>
      <w:lang w:eastAsia="en-US"/>
    </w:rPr>
  </w:style>
  <w:style w:type="paragraph" w:customStyle="1" w:styleId="24">
    <w:name w:val="Заголовок №2"/>
    <w:basedOn w:val="a"/>
    <w:link w:val="23"/>
    <w:rsid w:val="00F66819"/>
    <w:pPr>
      <w:widowControl w:val="0"/>
      <w:shd w:val="clear" w:color="auto" w:fill="FFFFFF"/>
      <w:spacing w:before="540" w:after="300" w:line="259" w:lineRule="exact"/>
      <w:jc w:val="center"/>
      <w:outlineLvl w:val="1"/>
    </w:pPr>
    <w:rPr>
      <w:rFonts w:ascii="Constantia" w:eastAsia="Constantia" w:hAnsi="Constantia" w:cs="Constantia"/>
      <w:b/>
      <w:bCs/>
      <w:sz w:val="20"/>
      <w:szCs w:val="20"/>
      <w:lang w:eastAsia="en-US"/>
    </w:rPr>
  </w:style>
  <w:style w:type="paragraph" w:customStyle="1" w:styleId="40">
    <w:name w:val="Основной текст (4)"/>
    <w:basedOn w:val="a"/>
    <w:link w:val="4"/>
    <w:rsid w:val="00F66819"/>
    <w:pPr>
      <w:widowControl w:val="0"/>
      <w:shd w:val="clear" w:color="auto" w:fill="FFFFFF"/>
      <w:spacing w:after="300" w:line="0" w:lineRule="atLeast"/>
      <w:jc w:val="center"/>
    </w:pPr>
    <w:rPr>
      <w:rFonts w:ascii="Constantia" w:eastAsia="Constantia" w:hAnsi="Constantia" w:cs="Constantia"/>
      <w:b/>
      <w:bCs/>
      <w:sz w:val="20"/>
      <w:szCs w:val="20"/>
      <w:lang w:eastAsia="en-US"/>
    </w:rPr>
  </w:style>
  <w:style w:type="paragraph" w:customStyle="1" w:styleId="10">
    <w:name w:val="Заголовок №1"/>
    <w:basedOn w:val="a"/>
    <w:link w:val="1"/>
    <w:rsid w:val="00F66819"/>
    <w:pPr>
      <w:widowControl w:val="0"/>
      <w:shd w:val="clear" w:color="auto" w:fill="FFFFFF"/>
      <w:spacing w:before="24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a7">
    <w:name w:val="header"/>
    <w:basedOn w:val="a"/>
    <w:link w:val="a8"/>
    <w:uiPriority w:val="99"/>
    <w:unhideWhenUsed/>
    <w:rsid w:val="006C6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632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C6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632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C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43C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43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3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C5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BE1900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BE1900"/>
    <w:rPr>
      <w:rFonts w:ascii="Calibri" w:eastAsia="Times New Roman" w:hAnsi="Calibri" w:cs="Calibri"/>
      <w:kern w:val="1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F6681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Заголовок №2_"/>
    <w:basedOn w:val="a0"/>
    <w:link w:val="24"/>
    <w:rsid w:val="00F66819"/>
    <w:rPr>
      <w:rFonts w:ascii="Constantia" w:eastAsia="Constantia" w:hAnsi="Constantia" w:cs="Constantia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66819"/>
    <w:rPr>
      <w:rFonts w:ascii="Constantia" w:eastAsia="Constantia" w:hAnsi="Constantia" w:cs="Constantia"/>
      <w:b/>
      <w:bCs/>
      <w:sz w:val="20"/>
      <w:szCs w:val="20"/>
      <w:shd w:val="clear" w:color="auto" w:fill="FFFFFF"/>
    </w:rPr>
  </w:style>
  <w:style w:type="character" w:customStyle="1" w:styleId="295pt">
    <w:name w:val="Основной текст (2) + 9;5 pt;Полужирный"/>
    <w:basedOn w:val="21"/>
    <w:rsid w:val="00F668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F6681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Constantia10pt">
    <w:name w:val="Заголовок №1 + Constantia;10 pt"/>
    <w:basedOn w:val="1"/>
    <w:rsid w:val="00F66819"/>
    <w:rPr>
      <w:rFonts w:ascii="Constantia" w:eastAsia="Constantia" w:hAnsi="Constantia" w:cs="Constanti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66819"/>
    <w:pPr>
      <w:widowControl w:val="0"/>
      <w:shd w:val="clear" w:color="auto" w:fill="FFFFFF"/>
      <w:spacing w:after="540" w:line="259" w:lineRule="exact"/>
      <w:jc w:val="right"/>
    </w:pPr>
    <w:rPr>
      <w:rFonts w:ascii="Times New Roman" w:eastAsia="Times New Roman" w:hAnsi="Times New Roman" w:cs="Times New Roman"/>
      <w:lang w:eastAsia="en-US"/>
    </w:rPr>
  </w:style>
  <w:style w:type="paragraph" w:customStyle="1" w:styleId="24">
    <w:name w:val="Заголовок №2"/>
    <w:basedOn w:val="a"/>
    <w:link w:val="23"/>
    <w:rsid w:val="00F66819"/>
    <w:pPr>
      <w:widowControl w:val="0"/>
      <w:shd w:val="clear" w:color="auto" w:fill="FFFFFF"/>
      <w:spacing w:before="540" w:after="300" w:line="259" w:lineRule="exact"/>
      <w:jc w:val="center"/>
      <w:outlineLvl w:val="1"/>
    </w:pPr>
    <w:rPr>
      <w:rFonts w:ascii="Constantia" w:eastAsia="Constantia" w:hAnsi="Constantia" w:cs="Constantia"/>
      <w:b/>
      <w:bCs/>
      <w:sz w:val="20"/>
      <w:szCs w:val="20"/>
      <w:lang w:eastAsia="en-US"/>
    </w:rPr>
  </w:style>
  <w:style w:type="paragraph" w:customStyle="1" w:styleId="40">
    <w:name w:val="Основной текст (4)"/>
    <w:basedOn w:val="a"/>
    <w:link w:val="4"/>
    <w:rsid w:val="00F66819"/>
    <w:pPr>
      <w:widowControl w:val="0"/>
      <w:shd w:val="clear" w:color="auto" w:fill="FFFFFF"/>
      <w:spacing w:after="300" w:line="0" w:lineRule="atLeast"/>
      <w:jc w:val="center"/>
    </w:pPr>
    <w:rPr>
      <w:rFonts w:ascii="Constantia" w:eastAsia="Constantia" w:hAnsi="Constantia" w:cs="Constantia"/>
      <w:b/>
      <w:bCs/>
      <w:sz w:val="20"/>
      <w:szCs w:val="20"/>
      <w:lang w:eastAsia="en-US"/>
    </w:rPr>
  </w:style>
  <w:style w:type="paragraph" w:customStyle="1" w:styleId="10">
    <w:name w:val="Заголовок №1"/>
    <w:basedOn w:val="a"/>
    <w:link w:val="1"/>
    <w:rsid w:val="00F66819"/>
    <w:pPr>
      <w:widowControl w:val="0"/>
      <w:shd w:val="clear" w:color="auto" w:fill="FFFFFF"/>
      <w:spacing w:before="24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a7">
    <w:name w:val="header"/>
    <w:basedOn w:val="a"/>
    <w:link w:val="a8"/>
    <w:uiPriority w:val="99"/>
    <w:unhideWhenUsed/>
    <w:rsid w:val="006C6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632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C6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632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342F2E599CB95803AB379E1DDE072CDB24BB381834134C69A6A46lCE8H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03D0F6A4A585E20E72C1EF23128A7498B2C5D0F7571CAB3675FC9ZBwC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consultantplus://offline/ref=97C8DAF1D6C4733C30E059DE2C5ECDC68AA950313542B001377D8A5901F055007C9C2ADAFAE3C56Fd6jD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342F2E599CB95803AB379E1DDE072CDB140B784801363C4CB3F48CDD439E5A09E4D21816846F405l8EB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32</Pages>
  <Words>7005</Words>
  <Characters>39935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46</cp:revision>
  <cp:lastPrinted>2018-05-29T12:49:00Z</cp:lastPrinted>
  <dcterms:created xsi:type="dcterms:W3CDTF">2017-04-10T14:33:00Z</dcterms:created>
  <dcterms:modified xsi:type="dcterms:W3CDTF">2018-05-29T12:54:00Z</dcterms:modified>
</cp:coreProperties>
</file>