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4A0"/>
      </w:tblPr>
      <w:tblGrid>
        <w:gridCol w:w="93"/>
        <w:gridCol w:w="1124"/>
        <w:gridCol w:w="1135"/>
        <w:gridCol w:w="639"/>
        <w:gridCol w:w="459"/>
        <w:gridCol w:w="278"/>
        <w:gridCol w:w="442"/>
        <w:gridCol w:w="240"/>
        <w:gridCol w:w="251"/>
        <w:gridCol w:w="861"/>
        <w:gridCol w:w="515"/>
        <w:gridCol w:w="513"/>
        <w:gridCol w:w="221"/>
        <w:gridCol w:w="786"/>
        <w:gridCol w:w="348"/>
        <w:gridCol w:w="236"/>
        <w:gridCol w:w="423"/>
        <w:gridCol w:w="1007"/>
        <w:gridCol w:w="35"/>
      </w:tblGrid>
      <w:tr w:rsidR="0069407A" w:rsidRPr="00CF0596" w:rsidTr="00CF0596">
        <w:trPr>
          <w:gridBefore w:val="1"/>
          <w:wBefore w:w="93" w:type="dxa"/>
          <w:trHeight w:val="426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07A" w:rsidRPr="00CF0596" w:rsidRDefault="0069407A" w:rsidP="00CF0596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CF0596">
              <w:rPr>
                <w:rFonts w:ascii="Times New Roman" w:hAnsi="Times New Roman" w:cs="Times New Roman"/>
                <w:lang w:eastAsia="ru-RU"/>
              </w:rPr>
              <w:t>Приложение 9                                                                                к решению Совета народных депутатов</w:t>
            </w:r>
            <w:r w:rsidR="00CF059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F0596">
              <w:rPr>
                <w:rFonts w:ascii="Times New Roman" w:hAnsi="Times New Roman" w:cs="Times New Roman"/>
                <w:lang w:eastAsia="ru-RU"/>
              </w:rPr>
              <w:t>Хохольского муниципального района</w:t>
            </w:r>
            <w:r w:rsidRPr="00CF0596">
              <w:rPr>
                <w:rFonts w:ascii="Times New Roman" w:hAnsi="Times New Roman" w:cs="Times New Roman"/>
                <w:lang w:eastAsia="ru-RU"/>
              </w:rPr>
              <w:br/>
              <w:t>от 27.12.2019 года № 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457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158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158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158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727"/>
        </w:trPr>
        <w:tc>
          <w:tcPr>
            <w:tcW w:w="78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</w:t>
            </w: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расходов районного бюджета на 2020 год и на плановый период 2021 и 2022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07A" w:rsidRPr="00CF0596" w:rsidTr="00CF0596">
        <w:trPr>
          <w:gridBefore w:val="1"/>
          <w:wBefore w:w="93" w:type="dxa"/>
          <w:trHeight w:val="205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9407A" w:rsidRPr="00CF0596" w:rsidRDefault="00CF0596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69407A"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</w:t>
            </w:r>
            <w:proofErr w:type="gramStart"/>
            <w:r w:rsidR="0069407A"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69407A"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ублей)</w:t>
            </w:r>
          </w:p>
        </w:tc>
      </w:tr>
      <w:tr w:rsidR="0069407A" w:rsidRPr="00CF0596" w:rsidTr="00CF0596">
        <w:trPr>
          <w:gridAfter w:val="1"/>
          <w:wAfter w:w="35" w:type="dxa"/>
          <w:trHeight w:val="375"/>
        </w:trPr>
        <w:tc>
          <w:tcPr>
            <w:tcW w:w="2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00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582 768,3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486 935,2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534 989,1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 народных депутатов Хохольского муниципального района Воронежской  области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«Обеспечение финансовой 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деятельности Совета народных депутатов Хохольского муниципального района Воронежской области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1 333,4</w:t>
            </w:r>
          </w:p>
        </w:tc>
      </w:tr>
      <w:tr w:rsidR="0069407A" w:rsidRPr="00CF0596" w:rsidTr="00CF0596">
        <w:trPr>
          <w:gridAfter w:val="1"/>
          <w:wAfter w:w="35" w:type="dxa"/>
          <w:trHeight w:val="40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1 310,4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Хохольского муниципального района Воронежской  области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117 904,0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88 862,1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123 021,9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23 171,8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20 781,0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21 216,9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2 443,1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2 443,1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2 443,1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2 443,1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2 443,1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19 482,7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17 086,5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17 450,5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19 482,7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17 450,5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18 476,6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17 450,5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финансовой деятельности администрации Хохольского муниципального района Воронежской области»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18 476,6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17 086,5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17 450,5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14 886,6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15 035,3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15 185,5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3 480,4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2 155,4</w:t>
            </w:r>
          </w:p>
        </w:tc>
      </w:tr>
      <w:tr w:rsidR="0069407A" w:rsidRPr="00CF0596" w:rsidTr="00CF0596">
        <w:trPr>
          <w:gridAfter w:val="1"/>
          <w:wAfter w:w="35" w:type="dxa"/>
          <w:trHeight w:val="263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2019-2024 гг." (Иные бюджетные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«Исполнение переданных государственных полномочий и полномочий от 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сельских поселений»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4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«Формирование общего и запасного списка кандидатов в присяжные заседатели Хохольского районного суда на период с 01.06.2018 г. по 01.06.22 г.»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01 3 06 00000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общего и запасного списка кандидатов в присяжные заседатели Хохольского районного суда на период с 01.06.2018 г. по 01.06.22 г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01 3 06 51200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«Подготовка и проведение 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выборов Совета народных депутатов Хохольского муниципального района Воронежской области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01 3 05 00000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выборов Совета народных депутатов Хохольского муниципального района Воронежской области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01 3 05 80400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Хохольского муниципального района  в рамках подпрограммы "Обеспечение реализации муниципальной программы" программы "Муниципальное управление на 2015-2020 гг."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01 3 03 80030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расходы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1 194,04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1 275,49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1 323,31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1 323,3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1 194,04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1 275,49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1 323,31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«Исполнение переданных государственных полномочий и полномочий от 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сельских поселений»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1 194,04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1 275,49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1 323,31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01 2 01 78470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4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434,3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69407A" w:rsidRPr="00CF0596" w:rsidTr="00CF0596">
        <w:trPr>
          <w:gridAfter w:val="1"/>
          <w:wAfter w:w="35" w:type="dxa"/>
          <w:trHeight w:val="263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2019-2024 гг."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01 2 01 78090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85 927,5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60 944,6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65 896,8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"Экономическое развитие Хохольского муниципального района" на 2019-2024 годы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72,8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благоприятной инвестиционной среды для повышения конкурентоспособности предприятий и организаций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конкурентоспособности предприятий и организаций различных отраслей"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трансферты, передаваемые бюджетам поселений Хохольского муниципального района, на организацию проведения оплачиваемых общественных работ в рамках подпрограммы "Формирование благоприятной инвестиционной среды для повышения конкурентоспособности предприятий и организаций района" муниципальной программы  "Экономическое развитие Хохольского муниципального района" на 2019-2024 годы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07 1 02 78430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внутримуниципальных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пассажирских перевозок"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10 1 05 00000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направленные на  поддержку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внутримуниципальных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пассажирских перевозок в рамках подпрограммы 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10 1 05 80170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81 229,7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56 771,8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61 635,0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развития транспортной системы и дорожного хозяйства"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81 229,7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56 771,8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61 635,0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81 229,7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56 771,8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61 635,0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местным бюджетам на проектирование, строительство, реконструкцию автомобильных дорог общего пользования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местьного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01 S8870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75 729,7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56 771,8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61 635,0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10 1 02 80600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19 745,0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02 S8850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61 455,7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38 557,8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41 890,0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10 1 03 80600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10 1 03 80600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«Субсидии на подготовку и проведение празднования памятных дат муниципальных образований 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01 3 07 00000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подготовку и проведение празднования памятных дат муниципальных образований  в рамках подпрограммы "Обеспечение реализации муниципальной программы" программы "Муниципальное управление на 2019-2024 гг."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01 3 07 78380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"Экономическое развитие Хохольского муниципального района" на 2019-2024 годы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благоприятной инвестиционной среды для повышения конкурентоспособности предприятий и организаций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благоприятного инвестиционного климата"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и поддержка предпринимательской инициативы"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«Имущественная поддержка субъектов малого и среднего предпринимательства»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направленные на развитие и поддержку малого предпринимательства в рамках подпрограммы "Развитие и поддержка предпринимательской инициативы" программы "Экономическое развитие Хохольского муниципального района" на 2019-2024 годы  (Иные межбюджетные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07 2 04 80230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4 189,0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5 427,4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3 609,7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32 271,0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модернизацию уличного освещения  в рамках программы "Повышение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 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04 0 03 78140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«Строительство и реконструкция имеющихся сетей наружного освещения с  оснащением энергосберегающими источниками света»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уличное освещение в рамках программы "Повышение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 Хохольского муниципального района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 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04 0 03 78670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1 932,3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30 338,7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на 2019-2024 годы""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30 338,7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доступными качественными услугами ЖКХ населения Хохольского муниципального района Воронежской области"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30 338,7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систем водоснабжения и водоотведения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30 338,7</w:t>
            </w:r>
          </w:p>
        </w:tc>
      </w:tr>
      <w:tr w:rsidR="0069407A" w:rsidRPr="00CF0596" w:rsidTr="00CF0596">
        <w:trPr>
          <w:gridAfter w:val="1"/>
          <w:wAfter w:w="35" w:type="dxa"/>
          <w:trHeight w:val="4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капитального строительства муниципальной собственности в рамках ОАИП (Региональный проект "Чистая вода") в рамках подпрограммы "Создание условий для обеспечения доступными качественными услугами ЖКХ населения Хохольского муниципального района Воронежской области" муниципальной программы   "Обеспечение доступным и комфортным жильем и коммунальными услугами населения Хохольского муниципального района Воронежской области на 2019-2024 годы""  (Межбюджетные трансферты)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3 G5 52430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30 338,7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 администрации района"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квалификации и профессиональная переподготовка муниципальных служащих»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914 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 "Совершенствование деятельности администрации района"  программы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01 1 01 80540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3 277,3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3 426,7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3 537,1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2 777,1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3 036,9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  "Обеспечение доступным и комфортным жильем и коммунальными услугами населения Хохольского муниципального района Воронежской области на 2019-2024 годы""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2 777,1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3 036,9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доступным и комфортным жильём населения Хохольского муниципального района Воронежской области"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2 777,1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3 036,9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жильем молодых семей»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2 777,1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3 036,9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жилищных условий молодых семей в рамках подпрограммы "Создание условий для обеспечения доступным и комфортным жильём населения Хохольского муниципального района Воронежской области" программы "Обеспечение доступным и комфортным жильем и коммунальными услугами населения Хохольского муниципального района Воронежской области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L0200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2 777,1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3 036,9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материальной помощи малообеспеченным слоям граждан, попавших в трудную жизненную ситуацию, в рамках подпрограммы "Обеспечение реализации муниципальной программы" программы "Муниципальное управление на 2019-2024 гг."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01 3 03 80160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«Поддержка некоммерческих общественных организаций и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ТОСов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 ориентированных некоммерческих организаций в рамках подпрограммы "Обеспечение реализации муниципальной программы" программы "Муниципальное управление на 2019-2024 гг."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01 3 04 80170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выполнения переданных государственных полномочий и полномочий от городского и сельских поселений" 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«Проведение мониторинга и оценка эффективности развития муниципальных образований»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поселениям за достижение наилучших значений показателей эффективности развития поселений в рамках подпрограммы "Обеспечение выполнения переданных государственных полномочий и полномочий от городского и сельских поселений"  программы "Муниципальное управление на 2019-2024 гг." (Межбюджетные трансферты)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01 2 03 80650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355 598,3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331 404,0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342 428,0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1 283,6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1 245,03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1 283,62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1 245,03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1 283,62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1 245,03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1 283,62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выполнения переданных полномочий по организации и осуществлению деятельности по опеке и попечительству»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1 245,03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1 283,62</w:t>
            </w:r>
          </w:p>
        </w:tc>
      </w:tr>
      <w:tr w:rsidR="0069407A" w:rsidRPr="00CF0596" w:rsidTr="00CF0596">
        <w:trPr>
          <w:gridAfter w:val="1"/>
          <w:wAfter w:w="35" w:type="dxa"/>
          <w:trHeight w:val="4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 в рамках подпрограммы "Социализация детей-сирот и детей, нуждающихся в особой защите органов местного самоуправления"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02 1 01 78390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1 004,5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комиссий по делам несовершеннолетних и защите их прав, организации и осуществлению деятельности по опеке и попечительству  в рамках подпрограммы "Социализация детей-сирот и детей, нуждающихся в особой защите органов местного самоуправления"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02 1 01 78390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279,1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322 873,7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300 594,1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310 390,0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69 165,1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63 908,2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67 834,0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69 165,1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63 908,2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67 834,0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"Развитие дошкольного и общего образования"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69 165,1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63 908,2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67 834,0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02 2 01 00000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69 165,1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63 908,2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67 834,0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4 171,2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4 171,2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4 171,2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4 651,4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4 859,0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20 413,1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17 414,5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18 239,7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образования, молодежной политики и спорта в Хохольском муниципальном районе на 2019-2024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7 969,4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7 669,5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8 610,8</w:t>
            </w:r>
          </w:p>
        </w:tc>
      </w:tr>
      <w:tr w:rsidR="0069407A" w:rsidRPr="00CF0596" w:rsidTr="00CF0596">
        <w:trPr>
          <w:gridAfter w:val="1"/>
          <w:wAfter w:w="35" w:type="dxa"/>
          <w:trHeight w:val="40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02 2 01 78290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30 720,2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29 794,8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31 534,2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209 801,3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194 471,3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199 972,1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209 801,3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194 471,3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199 972,1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"Развитие дошкольного и общего образования"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209 801,3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194 471,3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199 972,1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209 801,3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194 471,3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199 972,1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781,6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13 714,8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9 023,4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9 894,9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26 094,4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17 011,0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19 003,8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614,7</w:t>
            </w:r>
          </w:p>
        </w:tc>
      </w:tr>
      <w:tr w:rsidR="0069407A" w:rsidRPr="00CF0596" w:rsidTr="00CF0596">
        <w:trPr>
          <w:gridAfter w:val="1"/>
          <w:wAfter w:w="35" w:type="dxa"/>
          <w:trHeight w:val="4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(Расходы на выплаты персоналу в целях обеспечения выполнения функций государственными (муниципальными) органами, казенными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54 473,0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54 473,0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54 473,0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2 096,2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2 096,2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2 096,2</w:t>
            </w:r>
          </w:p>
        </w:tc>
      </w:tr>
      <w:tr w:rsidR="0069407A" w:rsidRPr="00CF0596" w:rsidTr="00CF0596">
        <w:trPr>
          <w:gridAfter w:val="1"/>
          <w:wAfter w:w="35" w:type="dxa"/>
          <w:trHeight w:val="972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101 316,1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101 316,1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101 316,1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4 026,3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3 442,7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3 752,8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02 2 02 78290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939,9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362,2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учащихся общеобразовательных учреждений молочной продукцией в рамках подпрограммы "Развитие дошкольного и общего образования"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970,1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материально-техническое оснащение муниципальных общеобразовательных организаций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02 2 02 78940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9407A" w:rsidRPr="00CF0596" w:rsidTr="00CF0596">
        <w:trPr>
          <w:gridAfter w:val="1"/>
          <w:wAfter w:w="35" w:type="dxa"/>
          <w:trHeight w:val="263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Обновление материально-технической базы для формирования у обучающихся современных технологических навыков (Региональный проект "Современная школа")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E1 51690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5 628,1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(Региональный проект "Цифровая образовательная среда")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E4 52100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2 259,2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26 690,8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25 917,4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26 031,0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26 690,8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25 917,4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26 031,0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«Создание условий для реализации обеспечения деятельности учреждений дополнительного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26 690,8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25 917,4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26 031,0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11 027,4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11 027,4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11 027,4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1 422,2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1 101,8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14 213,7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13 892,3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3 166,7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«Молодежь и организация летнего отдыха»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3 166,7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в области дополнительного образования и воспитания детей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02 4 01 80090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связанные с вовлечением молодежи в социальную практику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02 4 01 80100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 по подготовке молодежи к службе в Вооруженных Силах Российской Федерации в рамках подпрограммы  «Молодежь и организация летнего отдыха»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02 4 01 80110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«Организация летнего отдыха детей»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3 166,7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2 748,0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оздоровление детей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S8410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 и молодежи в рамках подпрограммы "Молодежь и организация летнего отдыха" программы "Развитие образования, молодежной политики и спорта в Хохольском муниципальном районе на 2019-2024 годы"" (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S8320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14 071,7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13 386,2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культуры и спорта в Хохольском муниципальном районе на 2014-2020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14 071,7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13 386,2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«Внешкольные мероприятия (участие в конкурсах, олимпиадах, смотрах, выставках)»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Внешкольные мероприятия в рамках подпрограммы  «Развитие дополнительного образования»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02 3 02 80120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«Обеспечение условий реализации Программы»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13 771,7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отдела по образованию, молодежной политике, культуре и спорта администрации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2 903,2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2 863,2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2 914,0</w:t>
            </w:r>
          </w:p>
        </w:tc>
      </w:tr>
      <w:tr w:rsidR="0069407A" w:rsidRPr="00CF0596" w:rsidTr="00CF0596">
        <w:trPr>
          <w:gridAfter w:val="1"/>
          <w:wAfter w:w="35" w:type="dxa"/>
          <w:trHeight w:val="4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2 526,5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2 577,3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332,5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«Методическое  обеспечение и повышение уровня устойчивого функционирования общеобразовательных учреждений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бухгалтерского учета»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10 868,5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10 322,2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8 743,3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8 919,1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1 377,7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1 396,0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 в рамках подпрограммы «Обеспечение условий реализации Программы» программы "Развитие образования, молодежной политики и спорта в Хохольском муниципальном районе на 2019-2024 годы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02 5 02 80590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8 957,0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9 347,2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9 875,2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8 957,0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9 875,2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8 957,0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9 875,2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"Социализация детей-сирот и детей, нуждающихся в особой защите органов местного самоуправления"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8 343,0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8 733,2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9 261,2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«Выплаты, связанные с охраной семьи и детства»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8 343,0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8 733,2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9 261,2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02 1 02 52600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346,2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обеспечение выплат патронатной семье на содержание подопечных детей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02 1 02 78160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обеспечение выплаты вознаграждения патронатному воспитателю в рамках подпрограммы «Социализация детей-сирот и детей, нуждающихся в особой защите государства» 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02 1 02 78170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обеспечение выплат приемной семье на содержание подопечных детей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на обеспечение выплаты вознаграждения, причитающегося приемному родителю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по оказанию мер соц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оддержки семьям, взявшим на воспитание детей-сирот и детей, оставшихся без попечения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родитетей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"Социализация детей-сирот и детей, нуждающихся в особой защите государства"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02 1 02 78540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8 915,0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обеспечение единовременной выплаты при передаче ребенка на воспитание в семью в рамках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02 1 02 78210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в рамках подпрограммы «Социализация детей-сирот и детей, нуждающихся в особой защите государства»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02 1 02 78220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 "Развитие дошкольного и общего образования"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молодежной политики и спорта в Хохольском муниципальном районе на 2019-2024 годы" (Социальное обеспечение и иные выплаты населению)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02 2 02 78150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22 522,6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20 226,1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20 879,2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Физическая культура 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02 6 01 80180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20 076,1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образования, молодежной политики и спорта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20 076,1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20 076,1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20 729,2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«Развитие и обеспечение деятельности учреждений физической культуры и спорта»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20 076,1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20 729,2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молодежной политики и спорта в Хохольском муниципальном районе на 2019-2024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02 6 02 80590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22 222,6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20 076,1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20 729,2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66 589,1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44 852,1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47 144,1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11 765,9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10 937,5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11 077,2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11 765,95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10 937,53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11 077,19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на 2019-2024 гг."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10 874,9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10 069,2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10 221,3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10 874,9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10 069,2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10 221,3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«Иные расходные обязательства в обеспечении финансовой деятельности подведомственных учреждений»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10 874,9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10 069,2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10 221,3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на 2019-2024 гг."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7 990,7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8 151,3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рограммы "Муниципальное управление на 2019-2024 гг."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2 871,2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1 985,6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2 057,0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 рамках подпрограммы "Обеспечение реализации муниципальной программы" программы "Муниципальное управление на 2019-2024 гг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855,9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содержание имущества, относящегося к казне района, в  рамках подпрограммы "Развитие земельных отношений, муниципального имущества и экологии  Хохольского муниципального района"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06 3 01 80040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"Финансовое обеспечение реализации программы"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«Финансовое обеспечение деятельности МБУ "Хохольский районный архив»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805,9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805,9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2 577,6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   чрезвычайных ситуаций природного и  техногенного характера, гражданская оборона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2 577,6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"Защита населения и территории Хохольского муниципального района от чрезвычайных ситуаций природного и техногенного характера" на 2019-2024 гг.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«Защита населения и территорий от чрезвычайных ситуаций»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в сфере защиты населения от чрезвычайных ситуаций и пожаров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08 0 01 80050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«Выполнение мероприятий по гражданской обороне»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сфере гражданской обороны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08 0 02 80060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деятельности МКУ "Единая дежурно-диспетчерская служба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2 577,6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2 497,0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2 541,1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 учреждений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2019-2024 гг.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08 0 03 80590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7 026,2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6 438,7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6 314,5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6 326,2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6 063,7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6 028,5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6 326,2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6 063,7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6 028,5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сельского хозяйства на территории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"Развитие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подотрасли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животноводство"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69407A" w:rsidRPr="00CF0596" w:rsidTr="00CF0596">
        <w:trPr>
          <w:gridAfter w:val="1"/>
          <w:wAfter w:w="35" w:type="dxa"/>
          <w:trHeight w:val="263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отдельных государственных полномочий в области обращения с животными без владельцев в рамках подпрограммы "Развитие сельского хозяйства на территории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(Закупка товаров, работ и услуг для государственных </w:t>
            </w: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06 1 01 78450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"Финансовое обеспечение реализации программы"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6 027,2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5 824,5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5 855,7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района Воронежской области"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3 427,0</w:t>
            </w:r>
          </w:p>
        </w:tc>
      </w:tr>
      <w:tr w:rsidR="0069407A" w:rsidRPr="00CF0596" w:rsidTr="00CF0596">
        <w:trPr>
          <w:gridAfter w:val="1"/>
          <w:wAfter w:w="35" w:type="dxa"/>
          <w:trHeight w:val="4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3 104,5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3 166,8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260,3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деятельности МБУ "Центр поддержки АПК»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2 429,2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2 428,7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2 429,2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земельных отношений, муниципального имущества и экологии 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«Регулирование и совершенствование деятельности в сфере имущественных и земельных отношений»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межевание границ земельных участков в рамках подпрограммы "Развитие земельных отношений, муниципального имущества и экологии  Хохольского муниципального района" 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06 3 01 80070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6 119,6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6 119,6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6 119,6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6 119,6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7 079,7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6 119,6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мероприятия по благоустройству сельских территорий  в рамках подпрограммы "Комплексное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4 232,6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569,6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муниципальных образований на обустройство территорий муниципальных образований Хохольского муниципального района в рамках подпрограммы "Комплексное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02 S8070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"Финансовое обеспечение деятельности отдела сельского хозяйства и управления муниципальным имуществом администрации Хохольского муниципального района и подведомственных учреждений"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"Финансовое обеспечение деятельности отдела земельных отношений, муниципального имущества и экологии администрации Хохольского муниципального района Воронежской области"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 учреждений в рамках подпрограммы  "Финансовое обеспечение реализации программы"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38 418,8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15 906,0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19 058,7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38 418,8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15 906,0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19 058,7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Хохольском муниципальном районе на 2019-2024 годы"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38 418,8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15 906,0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19 058,7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«Организация досуга и культурно-массовых мероприятий для населения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культуры в рамках  программы "Развитие культуры и туризма в Хохольском муниципальном районе на 2019-2024 годы"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11 0 02 80240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библиотечных услуг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в рамках подпрограммы «Повышение доступности и качества библиотечных услуг Хохольского муниципального района» программы "Развитие культуры и туризма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11 0 03 51440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«Повышение доступности и качества библиотечных услуг Хохольского муниципального района» программы "Развитие культуры и туризма в Хохольском муниципальном районе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11 0 03 51460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комплектованию книжных фондов библиотек в рамках подпрограммы «Повышение доступности и качества библиотечных услуг Хохольского муниципального района» программы "Развитие культуры и туризма в Хохольском муниципальном районе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11 0 03 80370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для реализации программы»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38 405,4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15 906,0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19 058,7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36 302,7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15 269,2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15 421,9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2 096,7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3 636,8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 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«Финансовое обеспечение для реализации программы» программы "Развитие культуры и туризма в Хохольском муниципальном районе на 2019-2024 годы"   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11 0 05 80590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сельских территорий Хохольского муниципального района 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улучшению жилищных условий граждан, проживающих в сельской местности, в том числе молодых семей и молодых специалистов, проживающих и работающих на селе в рамках подпрограммы "Комплексное развитие сельских территорий Хохольского муниципального района " программы "Развитие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</w:t>
            </w:r>
            <w:proofErr w:type="spellStart"/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2 01 L0180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1 937,8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1 996,6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41 369,3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20 496,6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21 061,7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10 305,3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6 812,7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7 305,3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6 812,7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7 305,3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6 812,7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"Финансовое обеспечение реализации программы"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7 305,3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6 812,7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«Финансовое обеспечение деятельности финансового отдела администрации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7 305,3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6 753,6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6 812,7</w:t>
            </w:r>
          </w:p>
        </w:tc>
      </w:tr>
      <w:tr w:rsidR="0069407A" w:rsidRPr="00CF0596" w:rsidTr="00CF0596">
        <w:trPr>
          <w:gridAfter w:val="1"/>
          <w:wAfter w:w="35" w:type="dxa"/>
          <w:trHeight w:val="3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на 2019-2024 годы"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6 173,7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5 908,8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5 967,8</w:t>
            </w:r>
          </w:p>
        </w:tc>
      </w:tr>
      <w:tr w:rsidR="0069407A" w:rsidRPr="00CF0596" w:rsidTr="00CF0596">
        <w:trPr>
          <w:gridAfter w:val="1"/>
          <w:wAfter w:w="35" w:type="dxa"/>
          <w:trHeight w:val="30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на 2019-2024 годы"  (Закупка товаров, работ и услуг для государственных (муниципальных) нужд)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844,9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финансами" на 2019-2024 годы" 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05 3 01 80010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«Управление резервными фондами администрации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Зарезервированные средства районного бюджета в связи с особенностью исполнения бюджета района в 2016 году в  рамках подпрограммы  "Организация бюджетного процесса в Хохольском муниципальном районе" программы "Управление муниципальными финансами" на 2019-2024 годы" (Иные бюджетные ассигнования)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05 1 02 80250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05 2 01 80130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3 814,0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8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денежное поощрение в связи с выходом на пенсию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финансами" на 2019-2024 годы" (Социальное обеспечение и иные выплаты населению)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05 2 01 80410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«Управление муниципальным долгом и муниципальными финансовыми активами»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05 1 04 00000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Процентные платежи по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муципальному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долгу Хохольского </w:t>
            </w:r>
            <w:proofErr w:type="spell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муципального</w:t>
            </w:r>
            <w:proofErr w:type="spellEnd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(Обслуживание государственного (муниципального) долга)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05 1 04 80190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51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27 246,0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9 929,0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10 435,0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9 929,0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10 435,0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  <w:proofErr w:type="gramEnd"/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05 1 03 80200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5 175,0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5 490,0</w:t>
            </w:r>
          </w:p>
        </w:tc>
      </w:tr>
      <w:tr w:rsidR="0069407A" w:rsidRPr="00CF0596" w:rsidTr="00CF0596">
        <w:trPr>
          <w:gridAfter w:val="1"/>
          <w:wAfter w:w="35" w:type="dxa"/>
          <w:trHeight w:val="26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05 1 03 78050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5 716,0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4 945,0</w:t>
            </w:r>
          </w:p>
        </w:tc>
      </w:tr>
      <w:tr w:rsidR="0069407A" w:rsidRPr="00CF0596" w:rsidTr="00CF0596">
        <w:trPr>
          <w:gridAfter w:val="1"/>
          <w:wAfter w:w="35" w:type="dxa"/>
          <w:trHeight w:val="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финансами" на 2019-2024 годы.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7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Хохольском муниципальном районе"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114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«Формирование и совершенствование межбюджетных отношений в Хохольском муниципальном районе»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2265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поселений Хохольского муниципального района 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05 1 03 80640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9407A" w:rsidRPr="00CF0596" w:rsidTr="00CF0596">
        <w:trPr>
          <w:gridAfter w:val="1"/>
          <w:wAfter w:w="35" w:type="dxa"/>
          <w:trHeight w:val="3390"/>
        </w:trPr>
        <w:tc>
          <w:tcPr>
            <w:tcW w:w="299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Дотаций бюджетам вновь созданных поселений   на возмещение расходных обязательств, связанных с выравниванием их бюджетной обеспеченности, долевым финансированием приоритетных социально значимых расходов местных бюджетов   в рамках подпрограммы "Организация бюджетного процесса в Хохольском муниципальном районе" программы "Управление муниципальными финансами" на 2019-2024 годы" (Межбюджетные трансферты)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05 1 03 80220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407A" w:rsidRPr="00CF0596" w:rsidRDefault="0069407A" w:rsidP="0069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702169" w:rsidRPr="00CF0596" w:rsidRDefault="00702169" w:rsidP="0069407A">
      <w:pPr>
        <w:rPr>
          <w:rFonts w:ascii="Times New Roman" w:hAnsi="Times New Roman" w:cs="Times New Roman"/>
          <w:sz w:val="20"/>
          <w:szCs w:val="20"/>
        </w:rPr>
      </w:pPr>
    </w:p>
    <w:sectPr w:rsidR="00702169" w:rsidRPr="00CF0596" w:rsidSect="00702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07A"/>
    <w:rsid w:val="001470BF"/>
    <w:rsid w:val="0025420C"/>
    <w:rsid w:val="005F2273"/>
    <w:rsid w:val="00690A01"/>
    <w:rsid w:val="0069407A"/>
    <w:rsid w:val="00702169"/>
    <w:rsid w:val="007040D8"/>
    <w:rsid w:val="0070606F"/>
    <w:rsid w:val="00731A5D"/>
    <w:rsid w:val="00816480"/>
    <w:rsid w:val="00852D35"/>
    <w:rsid w:val="0089164C"/>
    <w:rsid w:val="008B0973"/>
    <w:rsid w:val="00992E13"/>
    <w:rsid w:val="009C7783"/>
    <w:rsid w:val="00AC7AF5"/>
    <w:rsid w:val="00AD6582"/>
    <w:rsid w:val="00B00ACE"/>
    <w:rsid w:val="00C11EA2"/>
    <w:rsid w:val="00C4134B"/>
    <w:rsid w:val="00CF0596"/>
    <w:rsid w:val="00D15731"/>
    <w:rsid w:val="00D315D6"/>
    <w:rsid w:val="00DE4A6D"/>
    <w:rsid w:val="00E72977"/>
    <w:rsid w:val="00EE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5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50</Pages>
  <Words>12369</Words>
  <Characters>70507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2020-01-10T07:07:00Z</cp:lastPrinted>
  <dcterms:created xsi:type="dcterms:W3CDTF">2020-01-10T06:55:00Z</dcterms:created>
  <dcterms:modified xsi:type="dcterms:W3CDTF">2020-01-10T07:08:00Z</dcterms:modified>
</cp:coreProperties>
</file>