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2E6C4C" w:rsidP="00E00DB5">
      <w:pPr>
        <w:pStyle w:val="a3"/>
      </w:pPr>
    </w:p>
    <w:p w:rsidR="00E00DB5" w:rsidRDefault="002E6C4C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-367665</wp:posOffset>
            </wp:positionV>
            <wp:extent cx="561975" cy="695325"/>
            <wp:effectExtent l="19050" t="0" r="9525" b="0"/>
            <wp:wrapTight wrapText="bothSides">
              <wp:wrapPolygon edited="0">
                <wp:start x="-732" y="0"/>
                <wp:lineTo x="-732" y="21304"/>
                <wp:lineTo x="21966" y="21304"/>
                <wp:lineTo x="21966" y="0"/>
                <wp:lineTo x="-732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063627" w:rsidRDefault="00086374" w:rsidP="00341129">
      <w:pPr>
        <w:jc w:val="center"/>
        <w:rPr>
          <w:b/>
          <w:bCs/>
          <w:sz w:val="16"/>
          <w:szCs w:val="16"/>
        </w:rPr>
      </w:pPr>
      <w:r w:rsidRPr="00480E53">
        <w:rPr>
          <w:b/>
          <w:bCs/>
        </w:rPr>
        <w:t>РЕШЕНИЕ</w:t>
      </w:r>
      <w:r w:rsidRPr="00B861D8">
        <w:rPr>
          <w:b/>
          <w:bCs/>
          <w:sz w:val="32"/>
          <w:szCs w:val="32"/>
        </w:rPr>
        <w:t xml:space="preserve"> </w:t>
      </w: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868D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C412C">
        <w:rPr>
          <w:rFonts w:ascii="Times New Roman" w:hAnsi="Times New Roman" w:cs="Times New Roman"/>
          <w:sz w:val="28"/>
          <w:szCs w:val="28"/>
          <w:u w:val="single"/>
        </w:rPr>
        <w:t>24</w:t>
      </w:r>
      <w:r w:rsidR="00D868D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4544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B1580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="00D4544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3B22B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AB124D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5C412C">
        <w:rPr>
          <w:rFonts w:ascii="Times New Roman" w:hAnsi="Times New Roman" w:cs="Times New Roman"/>
          <w:sz w:val="28"/>
          <w:szCs w:val="28"/>
          <w:u w:val="single"/>
        </w:rPr>
        <w:t>50</w:t>
      </w:r>
    </w:p>
    <w:p w:rsidR="00086374" w:rsidRDefault="00D45447" w:rsidP="00341129">
      <w:r>
        <w:t xml:space="preserve">        </w:t>
      </w:r>
      <w:r w:rsidR="00086374">
        <w:t xml:space="preserve">р.п. Хохольский </w:t>
      </w:r>
    </w:p>
    <w:p w:rsidR="00B765E1" w:rsidRDefault="00B765E1" w:rsidP="00341129"/>
    <w:p w:rsidR="00530D11" w:rsidRPr="00266CCF" w:rsidRDefault="00530D11" w:rsidP="00530D11">
      <w:pPr>
        <w:ind w:right="4536"/>
        <w:jc w:val="both"/>
        <w:rPr>
          <w:b/>
        </w:rPr>
      </w:pPr>
      <w:r w:rsidRPr="00266CCF">
        <w:rPr>
          <w:b/>
        </w:rPr>
        <w:t>О районном бюджете на 20</w:t>
      </w:r>
      <w:r>
        <w:rPr>
          <w:b/>
        </w:rPr>
        <w:t>22</w:t>
      </w:r>
      <w:r w:rsidRPr="00266CCF">
        <w:rPr>
          <w:b/>
        </w:rPr>
        <w:t xml:space="preserve"> год и на плановый период 202</w:t>
      </w:r>
      <w:r>
        <w:rPr>
          <w:b/>
        </w:rPr>
        <w:t>3</w:t>
      </w:r>
      <w:r w:rsidRPr="00266CCF">
        <w:rPr>
          <w:b/>
        </w:rPr>
        <w:t xml:space="preserve"> и 202</w:t>
      </w:r>
      <w:r>
        <w:rPr>
          <w:b/>
        </w:rPr>
        <w:t>4</w:t>
      </w:r>
      <w:r w:rsidRPr="00266CCF">
        <w:rPr>
          <w:b/>
        </w:rPr>
        <w:t xml:space="preserve"> годов</w:t>
      </w:r>
    </w:p>
    <w:p w:rsidR="00530D11" w:rsidRDefault="00530D11" w:rsidP="00530D11">
      <w:pPr>
        <w:ind w:firstLine="284"/>
        <w:jc w:val="both"/>
      </w:pPr>
    </w:p>
    <w:p w:rsidR="005C412C" w:rsidRPr="00136F9F" w:rsidRDefault="005C412C" w:rsidP="00530D11">
      <w:pPr>
        <w:ind w:firstLine="284"/>
        <w:jc w:val="both"/>
      </w:pPr>
    </w:p>
    <w:p w:rsidR="00974190" w:rsidRDefault="00530D11" w:rsidP="005C412C">
      <w:pPr>
        <w:spacing w:line="276" w:lineRule="auto"/>
        <w:ind w:right="-1" w:firstLine="709"/>
        <w:jc w:val="both"/>
      </w:pPr>
      <w:r w:rsidRPr="00136F9F">
        <w:t>На основании Федерального закона Российской Федерации «Об общих принципах организации местного самоуправления в Российской Федерации», в соответствии с Бюджетным Кодексом Российской Федерации, Федеральным законом Российской Федерац</w:t>
      </w:r>
      <w:r>
        <w:t>ии «О федеральном бюджете на 2022</w:t>
      </w:r>
      <w:r w:rsidRPr="00136F9F">
        <w:t xml:space="preserve"> год</w:t>
      </w:r>
      <w:r>
        <w:t xml:space="preserve"> и на плановый период 2023 и 2024 годов</w:t>
      </w:r>
      <w:r w:rsidRPr="00136F9F">
        <w:t xml:space="preserve">», </w:t>
      </w:r>
      <w:r>
        <w:t xml:space="preserve"> Проекта </w:t>
      </w:r>
      <w:r w:rsidRPr="00136F9F">
        <w:t>Закон</w:t>
      </w:r>
      <w:r>
        <w:t>а</w:t>
      </w:r>
      <w:r w:rsidRPr="00136F9F">
        <w:t xml:space="preserve"> Воронежской области  «Об областном бюджете на </w:t>
      </w:r>
      <w:r>
        <w:t>2022</w:t>
      </w:r>
      <w:r w:rsidRPr="00136F9F">
        <w:t>год</w:t>
      </w:r>
      <w:r>
        <w:t xml:space="preserve"> и на плановый период 2023 и 2024 годов</w:t>
      </w:r>
      <w:r w:rsidRPr="00136F9F">
        <w:t>», Уставом Хохольского муниципального района Воронежской области</w:t>
      </w:r>
      <w:r>
        <w:rPr>
          <w:b/>
        </w:rPr>
        <w:t>,</w:t>
      </w:r>
      <w:r w:rsidR="00E246EC">
        <w:t xml:space="preserve"> </w:t>
      </w:r>
      <w:r w:rsidR="00B22428">
        <w:t>Совет народных депутатов Хохольского муниципального района Воронежской области</w:t>
      </w:r>
      <w:r w:rsidR="00E246EC">
        <w:t xml:space="preserve"> </w:t>
      </w:r>
      <w:proofErr w:type="spellStart"/>
      <w:proofErr w:type="gramStart"/>
      <w:r w:rsidR="00D45447" w:rsidRPr="00D45447">
        <w:rPr>
          <w:b/>
        </w:rPr>
        <w:t>р</w:t>
      </w:r>
      <w:proofErr w:type="spellEnd"/>
      <w:proofErr w:type="gramEnd"/>
      <w:r w:rsidR="00D45447" w:rsidRPr="00D45447">
        <w:rPr>
          <w:b/>
        </w:rPr>
        <w:t xml:space="preserve"> е </w:t>
      </w:r>
      <w:proofErr w:type="spellStart"/>
      <w:r w:rsidR="00D45447" w:rsidRPr="00D45447">
        <w:rPr>
          <w:b/>
        </w:rPr>
        <w:t>ш</w:t>
      </w:r>
      <w:proofErr w:type="spellEnd"/>
      <w:r w:rsidR="00D45447" w:rsidRPr="00D45447">
        <w:rPr>
          <w:b/>
        </w:rPr>
        <w:t xml:space="preserve"> и л:</w:t>
      </w:r>
    </w:p>
    <w:p w:rsidR="00530D11" w:rsidRPr="00E50642" w:rsidRDefault="00530D11" w:rsidP="005C412C">
      <w:pPr>
        <w:tabs>
          <w:tab w:val="center" w:pos="0"/>
          <w:tab w:val="left" w:pos="142"/>
        </w:tabs>
        <w:spacing w:line="276" w:lineRule="auto"/>
        <w:ind w:firstLine="709"/>
        <w:jc w:val="both"/>
        <w:rPr>
          <w:b/>
        </w:rPr>
      </w:pPr>
      <w:r w:rsidRPr="00E50642">
        <w:rPr>
          <w:b/>
        </w:rPr>
        <w:t>Статья 1. Основные характеристики районного бюджета на 20</w:t>
      </w:r>
      <w:r>
        <w:rPr>
          <w:b/>
        </w:rPr>
        <w:t>22</w:t>
      </w:r>
      <w:r w:rsidRPr="00E50642">
        <w:rPr>
          <w:b/>
        </w:rPr>
        <w:t xml:space="preserve"> год и на плановый период 202</w:t>
      </w:r>
      <w:r>
        <w:rPr>
          <w:b/>
        </w:rPr>
        <w:t>3</w:t>
      </w:r>
      <w:r w:rsidRPr="00E50642">
        <w:rPr>
          <w:b/>
        </w:rPr>
        <w:t xml:space="preserve"> и 202</w:t>
      </w:r>
      <w:r>
        <w:rPr>
          <w:b/>
        </w:rPr>
        <w:t>4</w:t>
      </w:r>
      <w:r w:rsidRPr="00E50642">
        <w:rPr>
          <w:b/>
        </w:rPr>
        <w:t xml:space="preserve"> годов.</w:t>
      </w:r>
    </w:p>
    <w:p w:rsidR="00530D11" w:rsidRPr="00136F9F" w:rsidRDefault="00530D11" w:rsidP="005C412C">
      <w:pPr>
        <w:numPr>
          <w:ilvl w:val="0"/>
          <w:numId w:val="15"/>
        </w:numPr>
        <w:tabs>
          <w:tab w:val="clear" w:pos="720"/>
          <w:tab w:val="num" w:pos="0"/>
          <w:tab w:val="left" w:pos="142"/>
        </w:tabs>
        <w:spacing w:line="276" w:lineRule="auto"/>
        <w:ind w:left="0" w:firstLine="709"/>
        <w:jc w:val="both"/>
      </w:pPr>
      <w:r w:rsidRPr="00136F9F">
        <w:t xml:space="preserve">Утвердить основные характеристики районного бюджета Хохольского муниципального района на </w:t>
      </w:r>
      <w:r>
        <w:t>2022</w:t>
      </w:r>
      <w:r w:rsidRPr="00136F9F">
        <w:t xml:space="preserve"> год:</w:t>
      </w:r>
    </w:p>
    <w:p w:rsidR="00530D11" w:rsidRPr="004E7F39" w:rsidRDefault="00530D11" w:rsidP="005C412C">
      <w:pPr>
        <w:tabs>
          <w:tab w:val="left" w:pos="0"/>
        </w:tabs>
        <w:spacing w:line="276" w:lineRule="auto"/>
        <w:ind w:firstLine="709"/>
        <w:jc w:val="both"/>
      </w:pPr>
      <w:r w:rsidRPr="004E7F39">
        <w:t>1)</w:t>
      </w:r>
      <w:r w:rsidRPr="004E7F39">
        <w:tab/>
        <w:t xml:space="preserve">прогнозируемый общий объем доходов районного бюджета в сумме </w:t>
      </w:r>
      <w:r>
        <w:t>688 619,1</w:t>
      </w:r>
      <w:r w:rsidRPr="004E7F39">
        <w:t xml:space="preserve"> тыс. рублей, в том числе  объем межбюджетных трансфертов, получаемых из областного бюджета, в сумме </w:t>
      </w:r>
      <w:r>
        <w:t>462 372,2</w:t>
      </w:r>
      <w:r w:rsidRPr="004E7F39">
        <w:t xml:space="preserve"> тыс</w:t>
      </w:r>
      <w:proofErr w:type="gramStart"/>
      <w:r w:rsidRPr="004E7F39">
        <w:t>.р</w:t>
      </w:r>
      <w:proofErr w:type="gramEnd"/>
      <w:r w:rsidRPr="004E7F39">
        <w:t xml:space="preserve">ублей, в том числе: дотации – 77 875,0 тыс.рублей, субсидии – </w:t>
      </w:r>
      <w:r>
        <w:t>129 581,0</w:t>
      </w:r>
      <w:r w:rsidRPr="004E7F39">
        <w:t xml:space="preserve"> тыс.рублей, субвенции – 241 729,5 тыс. рублей, иные межбюджетные трансферты, имеющие целевое назначение – 13 186,7 тыс.рублей; объем межбюджетных трансфертов, получаемых из бюджетов поселений -38</w:t>
      </w:r>
      <w:r>
        <w:t> </w:t>
      </w:r>
      <w:r w:rsidRPr="004E7F39">
        <w:t>8</w:t>
      </w:r>
      <w:r>
        <w:t>23,9</w:t>
      </w:r>
      <w:r w:rsidRPr="004E7F39">
        <w:t xml:space="preserve"> тыс</w:t>
      </w:r>
      <w:proofErr w:type="gramStart"/>
      <w:r w:rsidRPr="004E7F39">
        <w:t>.р</w:t>
      </w:r>
      <w:proofErr w:type="gramEnd"/>
      <w:r w:rsidRPr="004E7F39">
        <w:t>ублей.</w:t>
      </w:r>
    </w:p>
    <w:p w:rsidR="00530D11" w:rsidRPr="000F7636" w:rsidRDefault="00530D11" w:rsidP="005C412C">
      <w:pPr>
        <w:spacing w:line="276" w:lineRule="auto"/>
        <w:jc w:val="both"/>
      </w:pPr>
      <w:r w:rsidRPr="000F7636">
        <w:t>2)</w:t>
      </w:r>
      <w:r w:rsidRPr="000F7636">
        <w:tab/>
        <w:t xml:space="preserve"> общий объем расходов районного бюджета в сумме </w:t>
      </w:r>
      <w:r>
        <w:rPr>
          <w:bCs/>
          <w:color w:val="000000"/>
        </w:rPr>
        <w:t>706 255,1</w:t>
      </w:r>
      <w:r w:rsidRPr="000F7636">
        <w:rPr>
          <w:bCs/>
          <w:color w:val="000000"/>
        </w:rPr>
        <w:t xml:space="preserve"> </w:t>
      </w:r>
      <w:r w:rsidRPr="000F7636">
        <w:t>тыс. рублей;</w:t>
      </w:r>
    </w:p>
    <w:p w:rsidR="00530D11" w:rsidRPr="000F7636" w:rsidRDefault="00530D11" w:rsidP="005C412C">
      <w:pPr>
        <w:tabs>
          <w:tab w:val="left" w:pos="0"/>
        </w:tabs>
        <w:spacing w:line="276" w:lineRule="auto"/>
        <w:ind w:firstLine="709"/>
        <w:jc w:val="both"/>
      </w:pPr>
      <w:r w:rsidRPr="000F7636">
        <w:t>3)</w:t>
      </w:r>
      <w:r w:rsidRPr="000F7636">
        <w:tab/>
        <w:t xml:space="preserve">прогнозируемый дефицит районного бюджета в сумме – </w:t>
      </w:r>
      <w:r>
        <w:t>17 636,0</w:t>
      </w:r>
      <w:r w:rsidRPr="000F7636">
        <w:t xml:space="preserve"> тыс. рублей.</w:t>
      </w:r>
    </w:p>
    <w:p w:rsidR="00530D11" w:rsidRPr="000F7636" w:rsidRDefault="00530D11" w:rsidP="005C412C">
      <w:pPr>
        <w:tabs>
          <w:tab w:val="left" w:pos="-142"/>
          <w:tab w:val="left" w:pos="0"/>
        </w:tabs>
        <w:spacing w:line="276" w:lineRule="auto"/>
        <w:ind w:firstLine="709"/>
        <w:jc w:val="both"/>
      </w:pPr>
      <w:r w:rsidRPr="000F7636">
        <w:lastRenderedPageBreak/>
        <w:t xml:space="preserve">4) источники внутреннего финансирования дефицита районного бюджета на 2022 год и на плановый период 2023 и 2024 годов согласно </w:t>
      </w:r>
      <w:r w:rsidRPr="00530D11">
        <w:t>приложению 1</w:t>
      </w:r>
      <w:r w:rsidRPr="000F7636">
        <w:t xml:space="preserve"> к настоящему решению.</w:t>
      </w:r>
    </w:p>
    <w:p w:rsidR="00530D11" w:rsidRPr="004E7F39" w:rsidRDefault="00530D11" w:rsidP="005C412C">
      <w:pPr>
        <w:numPr>
          <w:ilvl w:val="0"/>
          <w:numId w:val="15"/>
        </w:numPr>
        <w:tabs>
          <w:tab w:val="clear" w:pos="720"/>
          <w:tab w:val="left" w:pos="0"/>
          <w:tab w:val="left" w:pos="142"/>
        </w:tabs>
        <w:spacing w:line="276" w:lineRule="auto"/>
        <w:ind w:left="0" w:firstLine="709"/>
        <w:jc w:val="both"/>
      </w:pPr>
      <w:r w:rsidRPr="004E7F39">
        <w:t>Утвердить основные характеристики районного бюджета Хохольского муниципального района на 2023 год и на 2024 год:</w:t>
      </w:r>
    </w:p>
    <w:p w:rsidR="00530D11" w:rsidRPr="004E7F39" w:rsidRDefault="00530D11" w:rsidP="005C412C">
      <w:pPr>
        <w:tabs>
          <w:tab w:val="left" w:pos="0"/>
        </w:tabs>
        <w:spacing w:line="276" w:lineRule="auto"/>
        <w:ind w:firstLine="709"/>
        <w:jc w:val="both"/>
      </w:pPr>
      <w:r w:rsidRPr="004E7F39">
        <w:t>1) прогнозируемый общий объем доходов районного бюджета:</w:t>
      </w:r>
    </w:p>
    <w:p w:rsidR="00530D11" w:rsidRPr="004E7F39" w:rsidRDefault="00530D11" w:rsidP="005C412C">
      <w:pPr>
        <w:tabs>
          <w:tab w:val="left" w:pos="0"/>
        </w:tabs>
        <w:spacing w:line="276" w:lineRule="auto"/>
        <w:ind w:firstLine="709"/>
        <w:jc w:val="both"/>
      </w:pPr>
      <w:r w:rsidRPr="004E7F39">
        <w:t xml:space="preserve">- на 2023 год  в сумме </w:t>
      </w:r>
      <w:r>
        <w:t>600 553,3</w:t>
      </w:r>
      <w:r w:rsidRPr="004E7F39">
        <w:t xml:space="preserve"> тыс. рублей, в том числе  объем межбюджетных трансфертов, получаемых из областного бюджета, в сумме </w:t>
      </w:r>
      <w:r>
        <w:t>401 651,3</w:t>
      </w:r>
      <w:r w:rsidRPr="004E7F39">
        <w:t xml:space="preserve"> тыс. рублей, в том числе: дотации – 53 154,0 тыс. рублей, субсидии – </w:t>
      </w:r>
      <w:r>
        <w:t>77 493,2</w:t>
      </w:r>
      <w:r w:rsidRPr="004E7F39">
        <w:t xml:space="preserve"> тыс</w:t>
      </w:r>
      <w:proofErr w:type="gramStart"/>
      <w:r w:rsidRPr="004E7F39">
        <w:t>.р</w:t>
      </w:r>
      <w:proofErr w:type="gramEnd"/>
      <w:r w:rsidRPr="004E7F39">
        <w:t>ублей, субвенции – 256 817,4 тыс. рублей, иные межбюджетные трансферты, имеющие целевое назначение – 14 186,7 тыс. рублей,</w:t>
      </w:r>
    </w:p>
    <w:p w:rsidR="00530D11" w:rsidRPr="004E7F39" w:rsidRDefault="00530D11" w:rsidP="005C412C">
      <w:pPr>
        <w:tabs>
          <w:tab w:val="left" w:pos="0"/>
        </w:tabs>
        <w:spacing w:line="276" w:lineRule="auto"/>
        <w:ind w:firstLine="709"/>
        <w:jc w:val="both"/>
      </w:pPr>
      <w:proofErr w:type="gramStart"/>
      <w:r w:rsidRPr="004E7F39">
        <w:t xml:space="preserve">- на 2024 год в сумме </w:t>
      </w:r>
      <w:r>
        <w:t>666 850,4</w:t>
      </w:r>
      <w:r w:rsidRPr="004E7F39">
        <w:t xml:space="preserve"> тыс. рублей, в том числе  объем межбюджетных трансфертов, получаемых из областного бюджета, в сумме </w:t>
      </w:r>
      <w:r>
        <w:t>453 575,4</w:t>
      </w:r>
      <w:r w:rsidRPr="004E7F39">
        <w:t xml:space="preserve"> тыс. рублей, в том числе: дотации – 52 579 тыс. рублей, субсидии – </w:t>
      </w:r>
      <w:r>
        <w:t>111854,2</w:t>
      </w:r>
      <w:r w:rsidRPr="004E7F39">
        <w:t xml:space="preserve"> тыс. рублей, субвенции –276 187,7тыс. рублей, иные межбюджетные трансферты, имеющие целевое назначение – 12 954,5 тыс. рублей.</w:t>
      </w:r>
      <w:proofErr w:type="gramEnd"/>
    </w:p>
    <w:p w:rsidR="00530D11" w:rsidRPr="00C27DB0" w:rsidRDefault="00530D11" w:rsidP="005C412C">
      <w:pPr>
        <w:spacing w:line="276" w:lineRule="auto"/>
        <w:ind w:firstLine="709"/>
        <w:jc w:val="both"/>
      </w:pPr>
      <w:r w:rsidRPr="00C27DB0">
        <w:t>2)</w:t>
      </w:r>
      <w:r w:rsidRPr="00C27DB0">
        <w:tab/>
        <w:t xml:space="preserve">общий объем расходов районного бюджета на 2023 год в сумме    </w:t>
      </w:r>
      <w:r>
        <w:rPr>
          <w:bCs/>
          <w:color w:val="000000"/>
        </w:rPr>
        <w:t>617 459,3</w:t>
      </w:r>
      <w:r w:rsidRPr="00C27DB0">
        <w:rPr>
          <w:bCs/>
          <w:color w:val="000000"/>
        </w:rPr>
        <w:t xml:space="preserve"> </w:t>
      </w:r>
      <w:r w:rsidRPr="00C27DB0">
        <w:t xml:space="preserve">тыс. рублей, в том числе условно утвержденные расходы  4 525,4 тыс. рублей и на 2024 год в сумме   </w:t>
      </w:r>
      <w:r>
        <w:rPr>
          <w:bCs/>
          <w:color w:val="000000"/>
        </w:rPr>
        <w:t>684 978,4</w:t>
      </w:r>
      <w:r w:rsidRPr="00C27DB0">
        <w:rPr>
          <w:bCs/>
          <w:color w:val="000000"/>
        </w:rPr>
        <w:t xml:space="preserve"> </w:t>
      </w:r>
      <w:r w:rsidRPr="00C27DB0">
        <w:t>тыс. рублей, в том числе условно утвержденные расходы  9 569,</w:t>
      </w:r>
      <w:r>
        <w:t>8</w:t>
      </w:r>
      <w:r w:rsidRPr="00C27DB0">
        <w:t xml:space="preserve"> тыс. рублей </w:t>
      </w:r>
    </w:p>
    <w:p w:rsidR="00530D11" w:rsidRDefault="00530D11" w:rsidP="005C412C">
      <w:pPr>
        <w:tabs>
          <w:tab w:val="left" w:pos="0"/>
        </w:tabs>
        <w:spacing w:line="276" w:lineRule="auto"/>
        <w:ind w:firstLine="709"/>
        <w:jc w:val="both"/>
      </w:pPr>
      <w:r w:rsidRPr="00C27DB0">
        <w:t>3)</w:t>
      </w:r>
      <w:r w:rsidRPr="00C27DB0">
        <w:tab/>
        <w:t>прогнозируемый дефицит районного бюджета на 2023 год в сумме 16 906,0 тыс. рублей и прогнозируемый дефицит районного бюджета на 2024 год в сумме 18 128,0 тыс. рублей.</w:t>
      </w:r>
    </w:p>
    <w:p w:rsidR="00530D11" w:rsidRPr="008E11A4" w:rsidRDefault="00530D11" w:rsidP="005C412C">
      <w:pPr>
        <w:pStyle w:val="12"/>
        <w:spacing w:before="0" w:after="0" w:line="276" w:lineRule="auto"/>
        <w:ind w:left="0" w:firstLine="709"/>
        <w:contextualSpacing/>
        <w:jc w:val="both"/>
        <w:rPr>
          <w:szCs w:val="28"/>
        </w:rPr>
      </w:pPr>
      <w:r w:rsidRPr="00E50642">
        <w:rPr>
          <w:szCs w:val="28"/>
        </w:rPr>
        <w:t>Статья 2.</w:t>
      </w:r>
      <w:r w:rsidRPr="008E11A4">
        <w:rPr>
          <w:szCs w:val="28"/>
        </w:rPr>
        <w:t xml:space="preserve"> Поступление доходов </w:t>
      </w:r>
      <w:r>
        <w:rPr>
          <w:szCs w:val="28"/>
        </w:rPr>
        <w:t>район</w:t>
      </w:r>
      <w:r w:rsidRPr="008E11A4">
        <w:rPr>
          <w:szCs w:val="28"/>
        </w:rPr>
        <w:t>ного бюджета по кодам видов доходов, подвидов доходов на 20</w:t>
      </w:r>
      <w:r>
        <w:rPr>
          <w:szCs w:val="28"/>
        </w:rPr>
        <w:t>22</w:t>
      </w:r>
      <w:r w:rsidRPr="008E11A4">
        <w:rPr>
          <w:szCs w:val="28"/>
        </w:rPr>
        <w:t xml:space="preserve"> год и на плановый период 20</w:t>
      </w:r>
      <w:r>
        <w:rPr>
          <w:szCs w:val="28"/>
        </w:rPr>
        <w:t>23</w:t>
      </w:r>
      <w:r w:rsidRPr="008E11A4">
        <w:rPr>
          <w:szCs w:val="28"/>
        </w:rPr>
        <w:t xml:space="preserve"> и 20</w:t>
      </w:r>
      <w:r>
        <w:rPr>
          <w:szCs w:val="28"/>
        </w:rPr>
        <w:t>24</w:t>
      </w:r>
      <w:r w:rsidRPr="008E11A4">
        <w:rPr>
          <w:szCs w:val="28"/>
        </w:rPr>
        <w:t xml:space="preserve"> годов</w:t>
      </w:r>
      <w:r>
        <w:rPr>
          <w:szCs w:val="28"/>
        </w:rPr>
        <w:t>.</w:t>
      </w:r>
    </w:p>
    <w:p w:rsidR="00530D11" w:rsidRDefault="00530D11" w:rsidP="005C412C">
      <w:pPr>
        <w:spacing w:line="276" w:lineRule="auto"/>
        <w:ind w:firstLine="709"/>
        <w:contextualSpacing/>
        <w:jc w:val="both"/>
      </w:pPr>
      <w:r w:rsidRPr="008E11A4">
        <w:t xml:space="preserve">Утвердить поступление доходов </w:t>
      </w:r>
      <w:r>
        <w:t xml:space="preserve">районного </w:t>
      </w:r>
      <w:r w:rsidRPr="008E11A4">
        <w:t>бюджета по кодам видов доходов, подвидов доходов</w:t>
      </w:r>
      <w:r>
        <w:t xml:space="preserve"> </w:t>
      </w:r>
      <w:r w:rsidRPr="008E11A4">
        <w:t>на 20</w:t>
      </w:r>
      <w:r>
        <w:t>22</w:t>
      </w:r>
      <w:r w:rsidRPr="008E11A4">
        <w:t xml:space="preserve"> год</w:t>
      </w:r>
      <w:r>
        <w:t xml:space="preserve"> и на плановый период 2023 и 2024 годов</w:t>
      </w:r>
      <w:r w:rsidRPr="008E11A4">
        <w:t xml:space="preserve"> согласно </w:t>
      </w:r>
      <w:r w:rsidRPr="00530D11">
        <w:t>приложению 2</w:t>
      </w:r>
      <w:r w:rsidRPr="008E11A4">
        <w:rPr>
          <w:b/>
        </w:rPr>
        <w:t xml:space="preserve"> </w:t>
      </w:r>
      <w:r w:rsidRPr="008E11A4">
        <w:t>к настоящему</w:t>
      </w:r>
      <w:r>
        <w:t xml:space="preserve"> решению.</w:t>
      </w:r>
    </w:p>
    <w:p w:rsidR="00530D11" w:rsidRPr="00B26818" w:rsidRDefault="00530D11" w:rsidP="005C412C">
      <w:pPr>
        <w:tabs>
          <w:tab w:val="left" w:pos="0"/>
        </w:tabs>
        <w:spacing w:line="276" w:lineRule="auto"/>
        <w:ind w:firstLine="709"/>
        <w:jc w:val="both"/>
        <w:rPr>
          <w:b/>
        </w:rPr>
      </w:pPr>
      <w:r w:rsidRPr="00E50642">
        <w:rPr>
          <w:b/>
        </w:rPr>
        <w:t>Статья 3.</w:t>
      </w:r>
      <w:r w:rsidRPr="000F0D51">
        <w:t xml:space="preserve"> </w:t>
      </w:r>
      <w:r w:rsidRPr="00B26818">
        <w:rPr>
          <w:b/>
        </w:rPr>
        <w:t>Нормативы распределения доходов между бюджетами бюджетной системы Российской Федерации на 20</w:t>
      </w:r>
      <w:r>
        <w:rPr>
          <w:b/>
        </w:rPr>
        <w:t>22</w:t>
      </w:r>
      <w:r w:rsidRPr="00B26818">
        <w:rPr>
          <w:b/>
        </w:rPr>
        <w:t xml:space="preserve"> год</w:t>
      </w:r>
      <w:r>
        <w:rPr>
          <w:b/>
        </w:rPr>
        <w:t xml:space="preserve"> и на плановый период 2023 и 2024 годов</w:t>
      </w:r>
      <w:r w:rsidRPr="00B26818">
        <w:rPr>
          <w:b/>
        </w:rPr>
        <w:t>.</w:t>
      </w:r>
    </w:p>
    <w:p w:rsidR="00530D11" w:rsidRPr="000C7880" w:rsidRDefault="00530D11" w:rsidP="005C412C">
      <w:pPr>
        <w:tabs>
          <w:tab w:val="left" w:pos="-142"/>
        </w:tabs>
        <w:spacing w:line="276" w:lineRule="auto"/>
        <w:ind w:firstLine="709"/>
        <w:jc w:val="both"/>
      </w:pPr>
      <w:r w:rsidRPr="000C7880">
        <w:t>Утвердить в соответствии с п. 2 статьи 184.1 Бюджетного кодекса Российской Федерации:</w:t>
      </w:r>
    </w:p>
    <w:p w:rsidR="00530D11" w:rsidRPr="00530D11" w:rsidRDefault="00530D11" w:rsidP="005C412C">
      <w:pPr>
        <w:numPr>
          <w:ilvl w:val="0"/>
          <w:numId w:val="16"/>
        </w:numPr>
        <w:tabs>
          <w:tab w:val="clear" w:pos="720"/>
          <w:tab w:val="left" w:pos="-142"/>
          <w:tab w:val="num" w:pos="0"/>
        </w:tabs>
        <w:spacing w:line="276" w:lineRule="auto"/>
        <w:ind w:left="0" w:firstLine="709"/>
        <w:jc w:val="both"/>
      </w:pPr>
      <w:r w:rsidRPr="000C7880">
        <w:t xml:space="preserve">нормативы отчислений от налогов и сборов  в районный бюджет и бюджеты поселений на </w:t>
      </w:r>
      <w:r>
        <w:t xml:space="preserve">2022 </w:t>
      </w:r>
      <w:r w:rsidRPr="000C7880">
        <w:t xml:space="preserve">год </w:t>
      </w:r>
      <w:r>
        <w:t xml:space="preserve">и на плановый период 2023 и 2024 годов </w:t>
      </w:r>
      <w:r w:rsidRPr="000C7880">
        <w:t xml:space="preserve">согласно </w:t>
      </w:r>
      <w:r w:rsidRPr="00530D11">
        <w:t>приложению 3 к настоящему решению;</w:t>
      </w:r>
    </w:p>
    <w:p w:rsidR="00530D11" w:rsidRDefault="00530D11" w:rsidP="005C412C">
      <w:pPr>
        <w:numPr>
          <w:ilvl w:val="0"/>
          <w:numId w:val="16"/>
        </w:numPr>
        <w:tabs>
          <w:tab w:val="clear" w:pos="720"/>
          <w:tab w:val="num" w:pos="0"/>
        </w:tabs>
        <w:spacing w:line="276" w:lineRule="auto"/>
        <w:ind w:left="0" w:firstLine="709"/>
        <w:jc w:val="both"/>
      </w:pPr>
      <w:r w:rsidRPr="00530D11">
        <w:lastRenderedPageBreak/>
        <w:t>нормативы отчислений неналоговых доходов районного бюджета на 2022 год и на плановый период 2023 и 2024 годов согласно приложению 4 к</w:t>
      </w:r>
      <w:r w:rsidRPr="000C7880">
        <w:t xml:space="preserve"> настоящему решению.</w:t>
      </w:r>
    </w:p>
    <w:p w:rsidR="00530D11" w:rsidRDefault="00530D11" w:rsidP="005C412C">
      <w:pPr>
        <w:spacing w:line="276" w:lineRule="auto"/>
        <w:ind w:firstLine="709"/>
        <w:jc w:val="both"/>
        <w:outlineLvl w:val="1"/>
        <w:rPr>
          <w:b/>
        </w:rPr>
      </w:pPr>
      <w:r w:rsidRPr="00D72245">
        <w:rPr>
          <w:b/>
        </w:rPr>
        <w:t xml:space="preserve">Статья </w:t>
      </w:r>
      <w:r>
        <w:rPr>
          <w:b/>
        </w:rPr>
        <w:t>4</w:t>
      </w:r>
      <w:r w:rsidRPr="00D72245">
        <w:rPr>
          <w:b/>
        </w:rPr>
        <w:t>.</w:t>
      </w:r>
      <w:r w:rsidRPr="00D72245">
        <w:t xml:space="preserve"> </w:t>
      </w:r>
      <w:r w:rsidRPr="00D72245">
        <w:rPr>
          <w:b/>
        </w:rPr>
        <w:t>Бюджетные</w:t>
      </w:r>
      <w:r w:rsidRPr="00EA54C8">
        <w:rPr>
          <w:b/>
        </w:rPr>
        <w:t xml:space="preserve"> ассигнования районного бюджета на 20</w:t>
      </w:r>
      <w:r>
        <w:rPr>
          <w:b/>
        </w:rPr>
        <w:t>22 год и на плановый период 2023 и 2024 годов.</w:t>
      </w:r>
    </w:p>
    <w:p w:rsidR="00530D11" w:rsidRDefault="00530D11" w:rsidP="005C412C">
      <w:pPr>
        <w:spacing w:line="276" w:lineRule="auto"/>
        <w:ind w:firstLine="709"/>
        <w:jc w:val="both"/>
        <w:outlineLvl w:val="1"/>
      </w:pPr>
      <w:r>
        <w:t>1</w:t>
      </w:r>
      <w:r w:rsidRPr="007D3011">
        <w:t xml:space="preserve">.Утвердить ведомственную структуру расходов районного бюджета на </w:t>
      </w:r>
      <w:r>
        <w:t>2022</w:t>
      </w:r>
      <w:r w:rsidRPr="007D3011">
        <w:t xml:space="preserve"> год</w:t>
      </w:r>
      <w:r>
        <w:t xml:space="preserve"> и</w:t>
      </w:r>
      <w:r w:rsidRPr="008D17F9">
        <w:t xml:space="preserve"> на плановый период 20</w:t>
      </w:r>
      <w:r>
        <w:t>23</w:t>
      </w:r>
      <w:r w:rsidRPr="008D17F9">
        <w:t xml:space="preserve"> и 202</w:t>
      </w:r>
      <w:r>
        <w:t>4</w:t>
      </w:r>
      <w:r w:rsidRPr="008D17F9">
        <w:t xml:space="preserve"> годов</w:t>
      </w:r>
      <w:r w:rsidRPr="007D3011">
        <w:t xml:space="preserve"> согласно </w:t>
      </w:r>
      <w:r w:rsidRPr="00530D11">
        <w:t>приложению 5</w:t>
      </w:r>
      <w:r w:rsidRPr="007D3011">
        <w:t xml:space="preserve"> к настоящему решению Совета народных депутатов Хохольского муниципального района</w:t>
      </w:r>
      <w:r>
        <w:t>.</w:t>
      </w:r>
    </w:p>
    <w:p w:rsidR="00530D11" w:rsidRDefault="00530D11" w:rsidP="005C412C">
      <w:pPr>
        <w:spacing w:line="276" w:lineRule="auto"/>
        <w:ind w:firstLine="709"/>
        <w:jc w:val="both"/>
      </w:pPr>
      <w:r>
        <w:t xml:space="preserve"> 2</w:t>
      </w:r>
      <w:r w:rsidRPr="007D3011">
        <w:t xml:space="preserve">. Утвердить распределение бюджетных ассигнований </w:t>
      </w:r>
      <w:r>
        <w:t xml:space="preserve">по разделам, подразделам, целевым статьям (муниципальным программам Хохольского муниципального района), группам </w:t>
      </w:r>
      <w:proofErr w:type="gramStart"/>
      <w:r>
        <w:t>видов расходов классификации расходов районного бюджета</w:t>
      </w:r>
      <w:proofErr w:type="gramEnd"/>
      <w:r>
        <w:t xml:space="preserve"> </w:t>
      </w:r>
      <w:r w:rsidRPr="007D3011">
        <w:t xml:space="preserve">на </w:t>
      </w:r>
      <w:r>
        <w:t>2022</w:t>
      </w:r>
      <w:r w:rsidRPr="007D3011">
        <w:t xml:space="preserve"> год</w:t>
      </w:r>
      <w:r w:rsidRPr="008D17F9">
        <w:t xml:space="preserve"> и на плановый период 20</w:t>
      </w:r>
      <w:r>
        <w:t>23</w:t>
      </w:r>
      <w:r w:rsidRPr="008D17F9">
        <w:t xml:space="preserve"> и 202</w:t>
      </w:r>
      <w:r>
        <w:t>4</w:t>
      </w:r>
      <w:r w:rsidRPr="008D17F9">
        <w:t xml:space="preserve"> годов</w:t>
      </w:r>
      <w:r w:rsidRPr="007D3011">
        <w:t xml:space="preserve"> </w:t>
      </w:r>
      <w:r w:rsidRPr="00D45F1E">
        <w:t xml:space="preserve">согласно </w:t>
      </w:r>
      <w:r w:rsidRPr="00530D11">
        <w:t>приложению 6</w:t>
      </w:r>
      <w:r w:rsidRPr="00D45F1E">
        <w:t xml:space="preserve"> к</w:t>
      </w:r>
      <w:r w:rsidRPr="007D3011">
        <w:t xml:space="preserve"> настоящему решению Совета народных депутатов Хохольского муниципального района</w:t>
      </w:r>
      <w:r>
        <w:t>.</w:t>
      </w:r>
    </w:p>
    <w:p w:rsidR="00530D11" w:rsidRPr="00530D11" w:rsidRDefault="00530D11" w:rsidP="005C412C">
      <w:pPr>
        <w:spacing w:line="276" w:lineRule="auto"/>
        <w:ind w:firstLine="709"/>
        <w:jc w:val="both"/>
      </w:pPr>
      <w:r>
        <w:t xml:space="preserve">3. </w:t>
      </w:r>
      <w:r w:rsidRPr="007D3011">
        <w:t xml:space="preserve">Утвердить распределение бюджетных ассигнований </w:t>
      </w:r>
      <w:r>
        <w:t>по целевым статьям (муниципальным программам Хохольского муниципального района), группам видов расходов, разделам, подразделам классификации расходов районного бюджета н</w:t>
      </w:r>
      <w:r w:rsidRPr="007D3011">
        <w:t xml:space="preserve">а </w:t>
      </w:r>
      <w:r>
        <w:t>2022</w:t>
      </w:r>
      <w:r w:rsidRPr="007D3011">
        <w:t xml:space="preserve"> год </w:t>
      </w:r>
      <w:r w:rsidRPr="008D17F9">
        <w:t>и на плановый период 20</w:t>
      </w:r>
      <w:r>
        <w:t>23</w:t>
      </w:r>
      <w:r w:rsidRPr="008D17F9">
        <w:t xml:space="preserve"> и 202</w:t>
      </w:r>
      <w:r>
        <w:t>4</w:t>
      </w:r>
      <w:r w:rsidRPr="008D17F9">
        <w:t xml:space="preserve"> годов </w:t>
      </w:r>
      <w:r w:rsidRPr="007D3011">
        <w:t xml:space="preserve">согласно </w:t>
      </w:r>
      <w:r w:rsidRPr="00530D11">
        <w:t>приложению 7 к настоящему решению Совета народных депутатов Хохольского муниципального района.</w:t>
      </w:r>
    </w:p>
    <w:p w:rsidR="00530D11" w:rsidRPr="00530D11" w:rsidRDefault="00530D11" w:rsidP="005C412C">
      <w:pPr>
        <w:spacing w:line="276" w:lineRule="auto"/>
        <w:ind w:firstLine="709"/>
        <w:jc w:val="both"/>
        <w:outlineLvl w:val="1"/>
      </w:pPr>
      <w:r w:rsidRPr="00530D11">
        <w:t xml:space="preserve">4. </w:t>
      </w:r>
      <w:proofErr w:type="gramStart"/>
      <w:r w:rsidRPr="00530D11">
        <w:t>Утвердить общий объем бюджетных ассигнований на исполнение публичных нормативных обязательств Хохольского муниципального района на 2022 год в сумме 2067,3 тыс. рублей, на 2023 год - в сумме 3212,6 тыс. рублей и 2024 год - в сумме 3285,3 тыс. рублей с распределением согласно приложению 8 к настоящему решению Совета народных депутатов Хохольского муниципального района.</w:t>
      </w:r>
      <w:proofErr w:type="gramEnd"/>
    </w:p>
    <w:p w:rsidR="00530D11" w:rsidRPr="00530D11" w:rsidRDefault="00530D11" w:rsidP="005C412C">
      <w:pPr>
        <w:spacing w:line="276" w:lineRule="auto"/>
        <w:ind w:firstLine="709"/>
        <w:jc w:val="both"/>
        <w:outlineLvl w:val="1"/>
      </w:pPr>
      <w:r w:rsidRPr="00530D11">
        <w:t xml:space="preserve">5.Утвердить объем бюджетных ассигнований муниципального дорожного фонда Хохольского муниципального </w:t>
      </w:r>
      <w:proofErr w:type="gramStart"/>
      <w:r w:rsidRPr="00530D11">
        <w:t>района</w:t>
      </w:r>
      <w:proofErr w:type="gramEnd"/>
      <w:r w:rsidRPr="00530D11">
        <w:t xml:space="preserve"> в размере прогнозируемого объема установленных действующим законодательством источников формирования муниципального дорожного фонда Хохольского муниципального района:</w:t>
      </w:r>
    </w:p>
    <w:p w:rsidR="00530D11" w:rsidRPr="00530D11" w:rsidRDefault="00530D11" w:rsidP="005C412C">
      <w:pPr>
        <w:spacing w:line="276" w:lineRule="auto"/>
        <w:ind w:firstLine="709"/>
        <w:jc w:val="both"/>
        <w:outlineLvl w:val="1"/>
      </w:pPr>
      <w:r w:rsidRPr="00530D11">
        <w:t>1) на 2022 год согласно приложению 9 к настоящему решению Совета народных депутатов Хохольского муниципального района,</w:t>
      </w:r>
    </w:p>
    <w:p w:rsidR="00530D11" w:rsidRDefault="00530D11" w:rsidP="005C412C">
      <w:pPr>
        <w:spacing w:line="276" w:lineRule="auto"/>
        <w:ind w:firstLine="709"/>
        <w:jc w:val="both"/>
        <w:outlineLvl w:val="1"/>
      </w:pPr>
      <w:r w:rsidRPr="00530D11">
        <w:t>2) на 2023 и 2024 года, согласно приложению 10</w:t>
      </w:r>
      <w:r w:rsidRPr="00D5191E">
        <w:t xml:space="preserve"> </w:t>
      </w:r>
      <w:r w:rsidRPr="007721EA">
        <w:t>к настоящему решению Совета народных депутатов Хохольского муниципального района.</w:t>
      </w:r>
    </w:p>
    <w:p w:rsidR="00530D11" w:rsidRPr="0053293B" w:rsidRDefault="00530D11" w:rsidP="005C412C">
      <w:pPr>
        <w:spacing w:line="276" w:lineRule="auto"/>
        <w:ind w:firstLine="709"/>
        <w:jc w:val="both"/>
        <w:outlineLvl w:val="1"/>
      </w:pPr>
      <w:r w:rsidRPr="0053293B">
        <w:t xml:space="preserve">Установить, что средства муниципального дорожного фонда Хохольского муниципального района направляются на цели, утвержденные решением Совета народных депутатов «О муниципальном дорожном фонде Хохольского муниципального района». </w:t>
      </w:r>
    </w:p>
    <w:p w:rsidR="00530D11" w:rsidRDefault="00530D11" w:rsidP="005C412C">
      <w:pPr>
        <w:spacing w:line="276" w:lineRule="auto"/>
        <w:ind w:firstLine="709"/>
        <w:jc w:val="both"/>
        <w:outlineLvl w:val="1"/>
      </w:pPr>
      <w:r w:rsidRPr="0053293B">
        <w:lastRenderedPageBreak/>
        <w:t>Использование средств дорожного фонда Хохольского муниципального района осуществляется в порядке, установленном администрацией Хохольского муниципального района.</w:t>
      </w:r>
    </w:p>
    <w:p w:rsidR="00530D11" w:rsidRPr="00B2618C" w:rsidRDefault="00530D11" w:rsidP="005C412C">
      <w:pPr>
        <w:spacing w:line="276" w:lineRule="auto"/>
        <w:ind w:firstLine="709"/>
        <w:jc w:val="both"/>
        <w:outlineLvl w:val="1"/>
      </w:pPr>
      <w:r w:rsidRPr="00B2618C">
        <w:t xml:space="preserve">6. Утвердить объём средств резервного фонда администрации Хохольского муниципального района в сумме 100,0 тыс. рублей ежегодно. </w:t>
      </w:r>
    </w:p>
    <w:p w:rsidR="00530D11" w:rsidRPr="00B2618C" w:rsidRDefault="00530D11" w:rsidP="005C412C">
      <w:pPr>
        <w:spacing w:line="276" w:lineRule="auto"/>
        <w:ind w:firstLine="709"/>
        <w:jc w:val="both"/>
        <w:outlineLvl w:val="1"/>
      </w:pPr>
      <w:r w:rsidRPr="00B2618C">
        <w:t xml:space="preserve"> Использование средств резервного фонда администрации Хохольского муниципального района осуществляется в порядке, установленном администрацией Хохольского муниципального района.</w:t>
      </w:r>
    </w:p>
    <w:p w:rsidR="00530D11" w:rsidRDefault="00530D11" w:rsidP="005C412C">
      <w:pPr>
        <w:spacing w:line="276" w:lineRule="auto"/>
        <w:ind w:firstLine="709"/>
        <w:jc w:val="both"/>
      </w:pPr>
      <w:r w:rsidRPr="00B2618C">
        <w:t>7. Утвердить объем зарезервированных средств, подлежащих распределению в связи с особенностями исполнения бюджета, на обеспечение устойчивости бюджетной системы, на антикризисные мероприя</w:t>
      </w:r>
      <w:r>
        <w:t xml:space="preserve">тия и </w:t>
      </w:r>
      <w:proofErr w:type="gramStart"/>
      <w:r>
        <w:t>другие</w:t>
      </w:r>
      <w:proofErr w:type="gramEnd"/>
      <w:r w:rsidRPr="00B2618C">
        <w:t xml:space="preserve"> особо важные расходные обязательства </w:t>
      </w:r>
      <w:r>
        <w:t xml:space="preserve">на 2022 год - </w:t>
      </w:r>
      <w:r w:rsidRPr="00C27DB0">
        <w:t xml:space="preserve">в сумме </w:t>
      </w:r>
      <w:r>
        <w:t>3500</w:t>
      </w:r>
      <w:r w:rsidRPr="00C27DB0">
        <w:t>,0 тыс. рублей</w:t>
      </w:r>
      <w:r>
        <w:t>, на 2023 год – в сумме 3000,0 тыс. рублей, на 2024 год – в сумме 3000,0 тыс. рублей.</w:t>
      </w:r>
      <w:r w:rsidRPr="00C27DB0">
        <w:t xml:space="preserve"> </w:t>
      </w:r>
    </w:p>
    <w:p w:rsidR="00530D11" w:rsidRPr="00B2618C" w:rsidRDefault="00530D11" w:rsidP="005C412C">
      <w:pPr>
        <w:spacing w:line="276" w:lineRule="auto"/>
        <w:ind w:firstLine="709"/>
        <w:jc w:val="both"/>
      </w:pPr>
      <w:r w:rsidRPr="00B2618C">
        <w:t>Использование зарезервированных средств осуществляется в порядке, установленном администрацией Хохольского муниципального района.</w:t>
      </w:r>
    </w:p>
    <w:p w:rsidR="00530D11" w:rsidRDefault="00530D11" w:rsidP="005C412C">
      <w:pPr>
        <w:spacing w:line="276" w:lineRule="auto"/>
        <w:ind w:firstLine="709"/>
        <w:contextualSpacing/>
        <w:jc w:val="both"/>
      </w:pPr>
      <w:r w:rsidRPr="00B2618C">
        <w:t xml:space="preserve"> 8. Установить</w:t>
      </w:r>
      <w:r w:rsidRPr="002F45B3">
        <w:t>, что средства районного бюджета, полученные от возврата бюджетных кредитов, предоставленных местным бюджетам поселений Хохольского муниципального района в предыдущие годы, направляются на финансирование расходов районного бюджета.</w:t>
      </w:r>
    </w:p>
    <w:p w:rsidR="00530D11" w:rsidRPr="009F55AE" w:rsidRDefault="00530D11" w:rsidP="005C412C">
      <w:pPr>
        <w:spacing w:line="276" w:lineRule="auto"/>
        <w:ind w:firstLine="709"/>
        <w:contextualSpacing/>
        <w:jc w:val="both"/>
        <w:rPr>
          <w:b/>
        </w:rPr>
      </w:pPr>
      <w:r w:rsidRPr="00E50642">
        <w:rPr>
          <w:b/>
        </w:rPr>
        <w:t xml:space="preserve">Статья </w:t>
      </w:r>
      <w:r>
        <w:rPr>
          <w:b/>
        </w:rPr>
        <w:t>5</w:t>
      </w:r>
      <w:r w:rsidRPr="00E50642">
        <w:rPr>
          <w:b/>
        </w:rPr>
        <w:t>.</w:t>
      </w:r>
      <w:r w:rsidRPr="000F0D51">
        <w:t xml:space="preserve"> </w:t>
      </w:r>
      <w:r w:rsidRPr="009F55AE">
        <w:rPr>
          <w:b/>
        </w:rPr>
        <w:t>Особенности использования бюджетных ассигнований по обеспечению деятельности органов</w:t>
      </w:r>
      <w:r>
        <w:rPr>
          <w:b/>
        </w:rPr>
        <w:t xml:space="preserve"> местного самоуправления</w:t>
      </w:r>
      <w:r w:rsidRPr="009F55AE">
        <w:rPr>
          <w:b/>
        </w:rPr>
        <w:t xml:space="preserve"> Хохольского муниципального района и районных муниципальных казенных учреждений</w:t>
      </w:r>
      <w:r>
        <w:rPr>
          <w:b/>
        </w:rPr>
        <w:t>.</w:t>
      </w:r>
    </w:p>
    <w:p w:rsidR="00530D11" w:rsidRPr="006168F0" w:rsidRDefault="00530D11" w:rsidP="005C412C">
      <w:pPr>
        <w:spacing w:line="276" w:lineRule="auto"/>
        <w:ind w:firstLine="709"/>
        <w:jc w:val="both"/>
      </w:pPr>
      <w:r w:rsidRPr="006168F0">
        <w:t>1. Органы  местного самоуправления Хохольского муниципального района не вправе принимать решения, приводящие к увеличению в 2022 году численности муниципальных служащих и работников муниципальных казенных учреждений Хохольского муниципального района, за исключением случаев, связанных с изменением состава и (или функций) исполнительных органов  местного самоуправления Хохольского муниципального района и муниципальных казенных учреждений.</w:t>
      </w:r>
    </w:p>
    <w:p w:rsidR="00530D11" w:rsidRDefault="00530D11" w:rsidP="005C412C">
      <w:pPr>
        <w:spacing w:line="276" w:lineRule="auto"/>
        <w:ind w:firstLine="709"/>
        <w:jc w:val="both"/>
      </w:pPr>
      <w:r w:rsidRPr="006168F0">
        <w:t>2. Рекомендовать органам местного самоуправления городского и сельских поселений не принимать решений в 2022 году, приводящих к увеличению численности муниципальных служа</w:t>
      </w:r>
      <w:r w:rsidRPr="003060C9">
        <w:t>щих и работников муниципальных казенных учреждений.</w:t>
      </w:r>
    </w:p>
    <w:p w:rsidR="00530D11" w:rsidRPr="00132AE1" w:rsidRDefault="00530D11" w:rsidP="005C412C">
      <w:pPr>
        <w:spacing w:line="276" w:lineRule="auto"/>
        <w:ind w:firstLine="709"/>
        <w:jc w:val="both"/>
      </w:pPr>
      <w:r w:rsidRPr="00132AE1">
        <w:t xml:space="preserve">3. </w:t>
      </w:r>
      <w:proofErr w:type="gramStart"/>
      <w:r w:rsidRPr="00132AE1">
        <w:t xml:space="preserve">Заключение и оплата органами местного самоуправления Хохольского муниципального района Воронежской области, бюджетными и казенными учреждениями Хохольского муниципального района Воронежской области договоров (соглашений, муниципальных контрактов), исполнение которых осуществляется за счет средств муниципального </w:t>
      </w:r>
      <w:r w:rsidRPr="00132AE1">
        <w:lastRenderedPageBreak/>
        <w:t>бюджета, осуществляется в пределах доведенных им лимитов бюджетных обязательств в соответствии с кодами классификации расходов районного бюджета и с учетом принятых и неисполненных обязательств.</w:t>
      </w:r>
      <w:proofErr w:type="gramEnd"/>
    </w:p>
    <w:p w:rsidR="00530D11" w:rsidRDefault="00530D11" w:rsidP="005C412C">
      <w:pPr>
        <w:spacing w:line="276" w:lineRule="auto"/>
        <w:ind w:firstLine="709"/>
        <w:jc w:val="both"/>
      </w:pPr>
      <w:r w:rsidRPr="00132AE1">
        <w:t>4. Вытекающие из договоров (соглашений, муниципальных контрактов), исполнение которых осуществляется за счет средств районного бюджета, обязательства, принятые органами местного самоуправления Хохольского муниципального района  Воронежской области, бюджетными и казенными учреждениями Хохольского муниципального района Воронежской области сверх доведенных им лимитов бюджетных обязательств, не подлежат оплате за счет средств районного бюджета.</w:t>
      </w:r>
    </w:p>
    <w:p w:rsidR="00530D11" w:rsidRDefault="00530D11" w:rsidP="005C412C">
      <w:pPr>
        <w:spacing w:line="276" w:lineRule="auto"/>
        <w:ind w:firstLine="709"/>
        <w:jc w:val="both"/>
        <w:rPr>
          <w:b/>
        </w:rPr>
      </w:pPr>
      <w:r w:rsidRPr="0089503B">
        <w:rPr>
          <w:b/>
        </w:rPr>
        <w:t xml:space="preserve">Статья </w:t>
      </w:r>
      <w:r>
        <w:rPr>
          <w:b/>
        </w:rPr>
        <w:t>6</w:t>
      </w:r>
      <w:r w:rsidRPr="0089503B">
        <w:rPr>
          <w:b/>
        </w:rPr>
        <w:t>. Межбюджетные</w:t>
      </w:r>
      <w:r w:rsidRPr="004A3131">
        <w:rPr>
          <w:b/>
        </w:rPr>
        <w:t xml:space="preserve"> трансферты местным бюджетам.</w:t>
      </w:r>
    </w:p>
    <w:p w:rsidR="00530D11" w:rsidRPr="000B58FE" w:rsidRDefault="00530D11" w:rsidP="005C412C">
      <w:pPr>
        <w:widowControl w:val="0"/>
        <w:numPr>
          <w:ilvl w:val="0"/>
          <w:numId w:val="22"/>
        </w:numPr>
        <w:tabs>
          <w:tab w:val="num" w:pos="0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proofErr w:type="gramStart"/>
      <w:r w:rsidRPr="000B58FE">
        <w:t xml:space="preserve">Установить доли расходов, входящих в репрезентативную систему расходных обязательств, которая включает основные виды расходных обязательств, связанные с решением вопросов местного значения поселений Хохольского  муниципального района для оценки относительных различий в расходных обязательствах поселений при расчете поправочного коэффициента расходных потребностей </w:t>
      </w:r>
      <w:proofErr w:type="spellStart"/>
      <w:r w:rsidRPr="000B58FE">
        <w:rPr>
          <w:lang w:val="en-US"/>
        </w:rPr>
        <w:t>i</w:t>
      </w:r>
      <w:proofErr w:type="spellEnd"/>
      <w:r w:rsidRPr="000B58FE">
        <w:t>-го  поселения  по методике расчета дотаций  на выравнивание бюджетной обеспеченности городскому и сельских поселений из районного фонда финансовой поддержки  за счет</w:t>
      </w:r>
      <w:proofErr w:type="gramEnd"/>
      <w:r w:rsidRPr="000B58FE">
        <w:t xml:space="preserve"> средств  районного бюджета на 202</w:t>
      </w:r>
      <w:r>
        <w:t>2</w:t>
      </w:r>
      <w:r w:rsidRPr="000B58FE">
        <w:t xml:space="preserve"> год, в том числе: </w:t>
      </w:r>
    </w:p>
    <w:p w:rsidR="00530D11" w:rsidRDefault="00530D11" w:rsidP="005C412C">
      <w:pPr>
        <w:numPr>
          <w:ilvl w:val="0"/>
          <w:numId w:val="18"/>
        </w:numPr>
        <w:spacing w:line="276" w:lineRule="auto"/>
        <w:ind w:left="0" w:firstLine="709"/>
        <w:jc w:val="both"/>
      </w:pPr>
      <w:r>
        <w:t>ф</w:t>
      </w:r>
      <w:r w:rsidRPr="007C7E06">
        <w:t xml:space="preserve">ормирование, утверждение, исполнение бюджета поселения, </w:t>
      </w:r>
      <w:proofErr w:type="gramStart"/>
      <w:r w:rsidRPr="007C7E06">
        <w:t>контроль за</w:t>
      </w:r>
      <w:proofErr w:type="gramEnd"/>
      <w:r w:rsidRPr="007C7E06">
        <w:t xml:space="preserve"> исполнением данного бюджета</w:t>
      </w:r>
      <w:r>
        <w:t xml:space="preserve"> в размере 0,1850;</w:t>
      </w:r>
    </w:p>
    <w:p w:rsidR="00530D11" w:rsidRPr="006B53C9" w:rsidRDefault="00530D11" w:rsidP="005C412C">
      <w:pPr>
        <w:numPr>
          <w:ilvl w:val="0"/>
          <w:numId w:val="18"/>
        </w:numPr>
        <w:spacing w:line="276" w:lineRule="auto"/>
        <w:ind w:left="0" w:firstLine="709"/>
        <w:jc w:val="both"/>
      </w:pPr>
      <w:r>
        <w:t>о</w:t>
      </w:r>
      <w:r w:rsidRPr="007C7E06">
        <w:t xml:space="preserve">рганизация в границах поселения </w:t>
      </w:r>
      <w:proofErr w:type="spellStart"/>
      <w:r w:rsidRPr="007C7E06">
        <w:t>электро</w:t>
      </w:r>
      <w:proofErr w:type="spellEnd"/>
      <w:r w:rsidRPr="007C7E06">
        <w:t>-,</w:t>
      </w:r>
      <w:r>
        <w:t xml:space="preserve"> </w:t>
      </w:r>
      <w:r w:rsidRPr="007C7E06">
        <w:t>тепл</w:t>
      </w:r>
      <w:proofErr w:type="gramStart"/>
      <w:r w:rsidRPr="007C7E06">
        <w:t>о-</w:t>
      </w:r>
      <w:proofErr w:type="gramEnd"/>
      <w:r w:rsidRPr="007C7E06">
        <w:t>,</w:t>
      </w:r>
      <w:r>
        <w:t xml:space="preserve"> </w:t>
      </w:r>
      <w:proofErr w:type="spellStart"/>
      <w:r w:rsidRPr="007C7E06">
        <w:t>газо</w:t>
      </w:r>
      <w:proofErr w:type="spellEnd"/>
      <w:r w:rsidRPr="007C7E06">
        <w:t>- и водоснабжения населения, водоотведения, снабжения населения топливом</w:t>
      </w:r>
      <w:r>
        <w:t xml:space="preserve"> </w:t>
      </w:r>
      <w:r w:rsidRPr="00C36E14">
        <w:t xml:space="preserve">в </w:t>
      </w:r>
      <w:r w:rsidRPr="006B53C9">
        <w:t>размере 0,0</w:t>
      </w:r>
      <w:r>
        <w:t>470</w:t>
      </w:r>
      <w:r w:rsidRPr="006B53C9">
        <w:t>;</w:t>
      </w:r>
    </w:p>
    <w:p w:rsidR="00530D11" w:rsidRPr="007C7E06" w:rsidRDefault="00530D11" w:rsidP="005C412C">
      <w:pPr>
        <w:numPr>
          <w:ilvl w:val="0"/>
          <w:numId w:val="18"/>
        </w:numPr>
        <w:spacing w:line="276" w:lineRule="auto"/>
        <w:ind w:left="0" w:firstLine="709"/>
        <w:jc w:val="both"/>
      </w:pPr>
      <w:proofErr w:type="gramStart"/>
      <w:r>
        <w:t>д</w:t>
      </w:r>
      <w:r w:rsidRPr="007C7E06">
        <w:t>орожная деятельность в отношении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создание условий для предоставления транспортных услуг населению и организацию транспортного обслуживания населения в границах поселения</w:t>
      </w:r>
      <w:r>
        <w:t xml:space="preserve"> в размере </w:t>
      </w:r>
      <w:r w:rsidRPr="006B53C9">
        <w:t>0,</w:t>
      </w:r>
      <w:r>
        <w:t>3682</w:t>
      </w:r>
      <w:r w:rsidRPr="006B53C9">
        <w:t>;</w:t>
      </w:r>
      <w:proofErr w:type="gramEnd"/>
    </w:p>
    <w:p w:rsidR="00530D11" w:rsidRPr="007C7E06" w:rsidRDefault="00530D11" w:rsidP="005C412C">
      <w:pPr>
        <w:numPr>
          <w:ilvl w:val="0"/>
          <w:numId w:val="18"/>
        </w:numPr>
        <w:spacing w:line="276" w:lineRule="auto"/>
        <w:ind w:left="0" w:firstLine="709"/>
        <w:jc w:val="both"/>
      </w:pPr>
      <w:r>
        <w:t>о</w:t>
      </w:r>
      <w:r w:rsidRPr="007C7E06">
        <w:t>беспечение малоимущих граждан жилыми  помещениями, проживающих в поселении и нуждающихся в улучшении жилищных условий, в соответствии с жилищным законодательством; организация строительства и содержания муниципального жилищного фонда; создание условий для жилищного строительства</w:t>
      </w:r>
      <w:r>
        <w:t xml:space="preserve"> в </w:t>
      </w:r>
      <w:r w:rsidRPr="00C36E14">
        <w:t xml:space="preserve">размере </w:t>
      </w:r>
      <w:r w:rsidRPr="006B53C9">
        <w:t>0,00</w:t>
      </w:r>
      <w:r>
        <w:t>04</w:t>
      </w:r>
      <w:r w:rsidRPr="00C36E14">
        <w:t>;</w:t>
      </w:r>
    </w:p>
    <w:p w:rsidR="00530D11" w:rsidRPr="007C7E06" w:rsidRDefault="00530D11" w:rsidP="005C412C">
      <w:pPr>
        <w:numPr>
          <w:ilvl w:val="0"/>
          <w:numId w:val="18"/>
        </w:numPr>
        <w:spacing w:line="276" w:lineRule="auto"/>
        <w:ind w:left="0" w:firstLine="709"/>
        <w:jc w:val="both"/>
      </w:pPr>
      <w:r>
        <w:lastRenderedPageBreak/>
        <w:t>с</w:t>
      </w:r>
      <w:r w:rsidRPr="007C7E06">
        <w:t>оздание условий для организации досуга и обеспечения жителей поселения услугами организаций культуры и библиотечного обслуживания населения, комплектование и обеспечение сохранности библиотечных фондов библиотек поселения</w:t>
      </w:r>
      <w:r>
        <w:t xml:space="preserve"> в размере </w:t>
      </w:r>
      <w:r w:rsidRPr="006B53C9">
        <w:t>0,</w:t>
      </w:r>
      <w:r>
        <w:t>1558</w:t>
      </w:r>
      <w:r w:rsidRPr="006B53C9">
        <w:t>;</w:t>
      </w:r>
    </w:p>
    <w:p w:rsidR="00530D11" w:rsidRPr="006B53C9" w:rsidRDefault="00530D11" w:rsidP="005C412C">
      <w:pPr>
        <w:numPr>
          <w:ilvl w:val="0"/>
          <w:numId w:val="18"/>
        </w:numPr>
        <w:spacing w:line="276" w:lineRule="auto"/>
        <w:ind w:left="0" w:firstLine="709"/>
        <w:jc w:val="both"/>
      </w:pPr>
      <w:r>
        <w:t>о</w:t>
      </w:r>
      <w:r w:rsidRPr="007C7E06">
        <w:t>беспечение условий для развития на территории поселения физической  культуры и массового спорта, организация проведения официальных физкультурно-оздоровительных и спортивных мероприятий поселения</w:t>
      </w:r>
      <w:r>
        <w:t xml:space="preserve"> в </w:t>
      </w:r>
      <w:r w:rsidRPr="006B53C9">
        <w:t>размере 0,</w:t>
      </w:r>
      <w:r>
        <w:t>0002</w:t>
      </w:r>
      <w:r w:rsidRPr="006B53C9">
        <w:t>;</w:t>
      </w:r>
    </w:p>
    <w:p w:rsidR="00530D11" w:rsidRPr="007C7E06" w:rsidRDefault="00530D11" w:rsidP="005C412C">
      <w:pPr>
        <w:numPr>
          <w:ilvl w:val="0"/>
          <w:numId w:val="18"/>
        </w:numPr>
        <w:spacing w:line="276" w:lineRule="auto"/>
        <w:ind w:left="0" w:firstLine="709"/>
        <w:jc w:val="both"/>
      </w:pPr>
      <w:r>
        <w:t>о</w:t>
      </w:r>
      <w:r w:rsidRPr="007C7E06">
        <w:t>рганизация благоустройства и озеленения территории поселения</w:t>
      </w:r>
      <w:r>
        <w:t xml:space="preserve"> в размере 0,1317;</w:t>
      </w:r>
    </w:p>
    <w:p w:rsidR="00530D11" w:rsidRDefault="00530D11" w:rsidP="005C412C">
      <w:pPr>
        <w:numPr>
          <w:ilvl w:val="0"/>
          <w:numId w:val="18"/>
        </w:numPr>
        <w:spacing w:line="276" w:lineRule="auto"/>
        <w:ind w:left="0" w:firstLine="709"/>
        <w:jc w:val="both"/>
      </w:pPr>
      <w:r>
        <w:t>и</w:t>
      </w:r>
      <w:r w:rsidRPr="007C7E06">
        <w:t>ные вопросы местного значения поселения</w:t>
      </w:r>
      <w:r>
        <w:t xml:space="preserve"> в размере 0,1115.</w:t>
      </w:r>
    </w:p>
    <w:p w:rsidR="00530D11" w:rsidRPr="00530D11" w:rsidRDefault="00530D11" w:rsidP="005C412C">
      <w:pPr>
        <w:spacing w:line="276" w:lineRule="auto"/>
        <w:ind w:firstLine="709"/>
        <w:jc w:val="both"/>
      </w:pPr>
      <w:r>
        <w:t xml:space="preserve">2. </w:t>
      </w:r>
      <w:r w:rsidRPr="000B58FE">
        <w:t>Утвердить бюджетные ассигнования на предоставление межбюджетных трансфертов бюджетам поселений Хохольского муниципального района на 202</w:t>
      </w:r>
      <w:r>
        <w:t>2</w:t>
      </w:r>
      <w:r w:rsidRPr="000B58FE">
        <w:t xml:space="preserve"> год и на плановый период 202</w:t>
      </w:r>
      <w:r>
        <w:t>3</w:t>
      </w:r>
      <w:r w:rsidRPr="000B58FE">
        <w:t xml:space="preserve"> и 202</w:t>
      </w:r>
      <w:r>
        <w:t>4</w:t>
      </w:r>
      <w:r w:rsidRPr="000B58FE">
        <w:t xml:space="preserve"> годов согласно </w:t>
      </w:r>
      <w:r w:rsidRPr="00530D11">
        <w:t>приложению 11 к настоящему решению.</w:t>
      </w:r>
    </w:p>
    <w:p w:rsidR="00530D11" w:rsidRPr="003759F6" w:rsidRDefault="00530D11" w:rsidP="005C412C">
      <w:pPr>
        <w:spacing w:line="276" w:lineRule="auto"/>
        <w:ind w:firstLine="709"/>
        <w:jc w:val="both"/>
      </w:pPr>
      <w:r w:rsidRPr="00530D11">
        <w:t>3. Утвердить распределение межбюджетных трансфертов бюджетам городского и сельских поселений Хохольского муниципального района на 2022 год в сумме 101 041,0 тыс. рублей, на 2023 год в сумме 10 710,0 тыс. рублей, на 2024 год в сумме 51 856,9 тыс. рублей согласно приложению 12</w:t>
      </w:r>
      <w:r w:rsidRPr="003759F6">
        <w:t xml:space="preserve"> к настоящему </w:t>
      </w:r>
      <w:r w:rsidRPr="00B80EE8">
        <w:t>к настоящему решению</w:t>
      </w:r>
      <w:r w:rsidRPr="003759F6">
        <w:t>:</w:t>
      </w:r>
    </w:p>
    <w:p w:rsidR="00530D11" w:rsidRPr="003759F6" w:rsidRDefault="00530D11" w:rsidP="005C412C">
      <w:pPr>
        <w:spacing w:line="276" w:lineRule="auto"/>
        <w:ind w:firstLine="709"/>
        <w:jc w:val="both"/>
      </w:pPr>
      <w:r w:rsidRPr="003759F6">
        <w:t xml:space="preserve">- дотации бюджетам </w:t>
      </w:r>
      <w:r w:rsidRPr="00B80EE8">
        <w:t>городского и сельских поселений Хохольского муниципального района</w:t>
      </w:r>
      <w:r w:rsidRPr="003759F6">
        <w:t xml:space="preserve"> на 202</w:t>
      </w:r>
      <w:r>
        <w:t>2</w:t>
      </w:r>
      <w:r w:rsidRPr="003759F6">
        <w:t xml:space="preserve"> год в сумме </w:t>
      </w:r>
      <w:r>
        <w:t>11 170,0</w:t>
      </w:r>
      <w:r w:rsidRPr="003759F6">
        <w:t xml:space="preserve"> тыс. рублей, на 202</w:t>
      </w:r>
      <w:r>
        <w:t>3</w:t>
      </w:r>
      <w:r w:rsidRPr="003759F6">
        <w:t xml:space="preserve"> год в сумме </w:t>
      </w:r>
      <w:r>
        <w:t>10 710,0</w:t>
      </w:r>
      <w:r w:rsidRPr="003759F6">
        <w:t xml:space="preserve"> тыс. рублей, на 202</w:t>
      </w:r>
      <w:r>
        <w:t>3</w:t>
      </w:r>
      <w:r w:rsidRPr="003759F6">
        <w:t xml:space="preserve"> год в сумме </w:t>
      </w:r>
      <w:r>
        <w:t>11 109,0</w:t>
      </w:r>
      <w:r w:rsidRPr="003759F6">
        <w:t xml:space="preserve"> тыс. рублей;</w:t>
      </w:r>
    </w:p>
    <w:p w:rsidR="00530D11" w:rsidRDefault="00530D11" w:rsidP="005C412C">
      <w:pPr>
        <w:spacing w:line="276" w:lineRule="auto"/>
        <w:ind w:firstLine="709"/>
        <w:jc w:val="both"/>
      </w:pPr>
      <w:r w:rsidRPr="003759F6">
        <w:t xml:space="preserve">- иные межбюджетные трансферты бюджетам </w:t>
      </w:r>
      <w:r w:rsidRPr="00B80EE8">
        <w:t xml:space="preserve">городского и сельских поселений Хохольского муниципального района </w:t>
      </w:r>
      <w:r w:rsidRPr="003759F6">
        <w:t>на 202</w:t>
      </w:r>
      <w:r>
        <w:t>2</w:t>
      </w:r>
      <w:r w:rsidRPr="003759F6">
        <w:t xml:space="preserve"> год в сумме </w:t>
      </w:r>
      <w:r>
        <w:t>89        871,3</w:t>
      </w:r>
      <w:r w:rsidRPr="003759F6">
        <w:t xml:space="preserve"> тыс. рублей, на 202</w:t>
      </w:r>
      <w:r>
        <w:t xml:space="preserve">3 год в сумме 0 </w:t>
      </w:r>
      <w:r w:rsidRPr="003759F6">
        <w:t>тыс. рублей, на 202</w:t>
      </w:r>
      <w:r>
        <w:t>4</w:t>
      </w:r>
      <w:r w:rsidRPr="003759F6">
        <w:t xml:space="preserve"> год в сумме </w:t>
      </w:r>
      <w:r>
        <w:t>40 747,9</w:t>
      </w:r>
      <w:r w:rsidRPr="003759F6">
        <w:t xml:space="preserve"> тыс. рублей.</w:t>
      </w:r>
    </w:p>
    <w:p w:rsidR="00530D11" w:rsidRDefault="00530D11" w:rsidP="005C412C">
      <w:pPr>
        <w:spacing w:line="276" w:lineRule="auto"/>
        <w:ind w:firstLine="709"/>
        <w:jc w:val="both"/>
      </w:pPr>
      <w:r>
        <w:t>4</w:t>
      </w:r>
      <w:r w:rsidRPr="00B80EE8">
        <w:t xml:space="preserve">. </w:t>
      </w:r>
      <w:proofErr w:type="gramStart"/>
      <w:r w:rsidRPr="00B80EE8">
        <w:t xml:space="preserve">Распределение иных межбюджетных трансфертов бюджетам городского и сельских поселений Хохольского муниципального района (за исключением иных межбюджетных трансфертов, распределение которых утверждено приложением </w:t>
      </w:r>
      <w:r>
        <w:t>12</w:t>
      </w:r>
      <w:r w:rsidRPr="00B80EE8">
        <w:t xml:space="preserve"> к настоящему решению, а также иных межбюджетных трансфертов, предоставляемых местным бюджетам из зарезервированных в составе утвержденных статьей 5 настоящего </w:t>
      </w:r>
      <w:r>
        <w:t>решения</w:t>
      </w:r>
      <w:r w:rsidRPr="00B80EE8">
        <w:t xml:space="preserve"> бюджетных ассигнований, предусмотренных по подразделу «Другие общегосударственные вопросы», на 202</w:t>
      </w:r>
      <w:r>
        <w:t>2</w:t>
      </w:r>
      <w:r w:rsidRPr="00B80EE8">
        <w:t xml:space="preserve"> год и на плановый период 202</w:t>
      </w:r>
      <w:r>
        <w:t>3</w:t>
      </w:r>
      <w:r w:rsidRPr="00B80EE8">
        <w:t xml:space="preserve"> и 202</w:t>
      </w:r>
      <w:r>
        <w:t>4</w:t>
      </w:r>
      <w:proofErr w:type="gramEnd"/>
      <w:r w:rsidRPr="00B80EE8">
        <w:t xml:space="preserve"> годов осуществляется в соответствии с распоряжениями </w:t>
      </w:r>
      <w:r>
        <w:t>и постановлениями</w:t>
      </w:r>
      <w:r w:rsidRPr="00B80EE8">
        <w:t xml:space="preserve"> администрации Хохольского муниципального района</w:t>
      </w:r>
      <w:r>
        <w:t>.</w:t>
      </w:r>
    </w:p>
    <w:p w:rsidR="00530D11" w:rsidRPr="00D55BCB" w:rsidRDefault="00530D11" w:rsidP="005C412C">
      <w:pPr>
        <w:spacing w:line="276" w:lineRule="auto"/>
        <w:ind w:firstLine="709"/>
        <w:jc w:val="both"/>
      </w:pPr>
      <w:r>
        <w:t>5</w:t>
      </w:r>
      <w:r w:rsidRPr="00D55BCB">
        <w:t>. Утвердить:</w:t>
      </w:r>
    </w:p>
    <w:p w:rsidR="00530D11" w:rsidRPr="00530D11" w:rsidRDefault="00530D11" w:rsidP="005C412C">
      <w:pPr>
        <w:spacing w:line="276" w:lineRule="auto"/>
        <w:ind w:firstLine="709"/>
        <w:jc w:val="both"/>
      </w:pPr>
      <w:proofErr w:type="gramStart"/>
      <w:r w:rsidRPr="007B163F">
        <w:t xml:space="preserve">Методику распределения и Порядок финансировании прочих межбюджетных трансфертов, передаваемых бюджетам поселений </w:t>
      </w:r>
      <w:r w:rsidRPr="007B163F">
        <w:lastRenderedPageBreak/>
        <w:t>Хохольского муниципального района за счет средств районного бюджета для долевого финансирования приоритетных социально значимых расходов местных бюджетов на 202</w:t>
      </w:r>
      <w:r>
        <w:t>2</w:t>
      </w:r>
      <w:r w:rsidRPr="007B163F">
        <w:t xml:space="preserve"> год согласно </w:t>
      </w:r>
      <w:r w:rsidRPr="00530D11">
        <w:t>приложению 13 к настоящему решению;</w:t>
      </w:r>
      <w:proofErr w:type="gramEnd"/>
    </w:p>
    <w:p w:rsidR="00530D11" w:rsidRPr="00530D11" w:rsidRDefault="00530D11" w:rsidP="005C412C">
      <w:pPr>
        <w:spacing w:line="276" w:lineRule="auto"/>
        <w:ind w:firstLine="709"/>
        <w:jc w:val="both"/>
      </w:pPr>
      <w:r w:rsidRPr="00530D11">
        <w:t>Методику распределения и Порядок финансирования прочих межбюджетных трансфертов, передаваемых бюджетам поселений Хохольского муниципального района за счет средств районного бюджета для обеспечения  части своих полномочий  в области дорожной деятельности в границах населенных пунктов поселения на 2022 год, согласно приложению 14 к настоящему решению;</w:t>
      </w:r>
    </w:p>
    <w:p w:rsidR="00530D11" w:rsidRPr="00530D11" w:rsidRDefault="00530D11" w:rsidP="005C412C">
      <w:pPr>
        <w:spacing w:line="276" w:lineRule="auto"/>
        <w:ind w:firstLine="709"/>
        <w:jc w:val="both"/>
      </w:pPr>
      <w:r w:rsidRPr="007B163F">
        <w:t xml:space="preserve">Методику распределения и Порядок финансирования иных межбюджетных трансфертов, передаваемых бюджетам поселений Хохольского муниципального района за счет средств районного бюджета для </w:t>
      </w:r>
      <w:proofErr w:type="spellStart"/>
      <w:r w:rsidRPr="007B163F">
        <w:t>софинансирования</w:t>
      </w:r>
      <w:proofErr w:type="spellEnd"/>
      <w:r w:rsidRPr="007B163F">
        <w:t xml:space="preserve"> вопросов местного значения в области обеспечения первичных мер пожарной безопасности в границах населенных пунктов поселения на 202</w:t>
      </w:r>
      <w:r>
        <w:t>2</w:t>
      </w:r>
      <w:r w:rsidRPr="007B163F">
        <w:t xml:space="preserve"> год, согласно </w:t>
      </w:r>
      <w:r w:rsidRPr="00530D11">
        <w:t>приложению 15 к настоящему решению;</w:t>
      </w:r>
    </w:p>
    <w:p w:rsidR="00530D11" w:rsidRDefault="00530D11" w:rsidP="005C412C">
      <w:pPr>
        <w:spacing w:line="276" w:lineRule="auto"/>
        <w:ind w:firstLine="709"/>
        <w:jc w:val="both"/>
      </w:pPr>
      <w:r w:rsidRPr="00530D11">
        <w:t xml:space="preserve">Методику распределения и Порядок финансирования прочих межбюджетных трансфертов, передаваемых бюджетам сельских поселений Хохольского муниципального района за счет средств районного бюджета для обеспечения  части своих полномочий  в области </w:t>
      </w:r>
      <w:proofErr w:type="spellStart"/>
      <w:r w:rsidRPr="00530D11">
        <w:t>электро</w:t>
      </w:r>
      <w:proofErr w:type="spellEnd"/>
      <w:r>
        <w:t>-</w:t>
      </w:r>
      <w:r w:rsidRPr="00530D11">
        <w:t>, тепло-, газоснабжения для муниципальных нужд Хохольского муниципального района на 2022 год, согласно приложению 16</w:t>
      </w:r>
      <w:r w:rsidRPr="007B163F">
        <w:rPr>
          <w:b/>
        </w:rPr>
        <w:t xml:space="preserve"> </w:t>
      </w:r>
      <w:r w:rsidRPr="007B163F">
        <w:t>к настоящему решению.</w:t>
      </w:r>
    </w:p>
    <w:p w:rsidR="00530D11" w:rsidRDefault="00530D11" w:rsidP="005C412C">
      <w:pPr>
        <w:spacing w:line="276" w:lineRule="auto"/>
        <w:ind w:firstLine="709"/>
        <w:jc w:val="both"/>
        <w:rPr>
          <w:b/>
        </w:rPr>
      </w:pPr>
      <w:r w:rsidRPr="00773F6B">
        <w:rPr>
          <w:b/>
        </w:rPr>
        <w:t xml:space="preserve">Статья </w:t>
      </w:r>
      <w:r>
        <w:rPr>
          <w:b/>
        </w:rPr>
        <w:t>7</w:t>
      </w:r>
      <w:r w:rsidRPr="00773F6B">
        <w:rPr>
          <w:b/>
        </w:rPr>
        <w:t>.</w:t>
      </w:r>
      <w:r w:rsidRPr="000F0D51">
        <w:t xml:space="preserve"> </w:t>
      </w:r>
      <w:r w:rsidRPr="004A3131">
        <w:rPr>
          <w:b/>
        </w:rPr>
        <w:t>Предоставление бюджетных кредитов бюджетам поселений в 20</w:t>
      </w:r>
      <w:r>
        <w:rPr>
          <w:b/>
        </w:rPr>
        <w:t>22</w:t>
      </w:r>
      <w:r w:rsidRPr="004A3131">
        <w:rPr>
          <w:b/>
        </w:rPr>
        <w:t xml:space="preserve"> году.</w:t>
      </w:r>
    </w:p>
    <w:p w:rsidR="00530D11" w:rsidRDefault="00530D11" w:rsidP="005C412C">
      <w:pPr>
        <w:numPr>
          <w:ilvl w:val="0"/>
          <w:numId w:val="14"/>
        </w:numPr>
        <w:tabs>
          <w:tab w:val="num" w:pos="0"/>
        </w:tabs>
        <w:spacing w:line="276" w:lineRule="auto"/>
        <w:ind w:left="0" w:firstLine="709"/>
        <w:jc w:val="both"/>
      </w:pPr>
      <w:r w:rsidRPr="001B745D">
        <w:t>Установить, что в 20</w:t>
      </w:r>
      <w:r>
        <w:t>22</w:t>
      </w:r>
      <w:r w:rsidRPr="001B745D">
        <w:t xml:space="preserve"> году бюджетные кредиты бюджетам поселений предоставляются из районного бюджета в пределах общего объема бюджетных ассигнований, предусмотренных по источникам внутреннего финансирования дефицита  районного бюджета, в сумме </w:t>
      </w:r>
      <w:r w:rsidRPr="00AF091B">
        <w:t xml:space="preserve">до </w:t>
      </w:r>
      <w:r w:rsidRPr="00EC4975">
        <w:t>5 000,0</w:t>
      </w:r>
      <w:r w:rsidRPr="001B745D">
        <w:t xml:space="preserve"> тыс. рублей на срок в пределах финансового года. </w:t>
      </w:r>
    </w:p>
    <w:p w:rsidR="00530D11" w:rsidRPr="003256A3" w:rsidRDefault="00530D11" w:rsidP="005C412C">
      <w:pPr>
        <w:numPr>
          <w:ilvl w:val="0"/>
          <w:numId w:val="14"/>
        </w:numPr>
        <w:tabs>
          <w:tab w:val="clear" w:pos="712"/>
          <w:tab w:val="left" w:pos="0"/>
        </w:tabs>
        <w:spacing w:line="276" w:lineRule="auto"/>
        <w:ind w:left="0" w:firstLine="709"/>
        <w:jc w:val="both"/>
      </w:pPr>
      <w:r w:rsidRPr="003256A3">
        <w:t>Бюджетные кредиты бюджетам поселений предоставляются на срок до одного года на  покрытие временных кассовых разрывов, возникающих при исполнении  бюджетов поселений</w:t>
      </w:r>
      <w:r>
        <w:t>.</w:t>
      </w:r>
    </w:p>
    <w:p w:rsidR="00530D11" w:rsidRPr="00245090" w:rsidRDefault="00530D11" w:rsidP="005C412C">
      <w:pPr>
        <w:tabs>
          <w:tab w:val="left" w:pos="0"/>
        </w:tabs>
        <w:spacing w:line="276" w:lineRule="auto"/>
        <w:ind w:firstLine="709"/>
        <w:jc w:val="both"/>
        <w:rPr>
          <w:color w:val="22272F"/>
        </w:rPr>
      </w:pPr>
      <w:r w:rsidRPr="00CC1398">
        <w:rPr>
          <w:color w:val="22272F"/>
        </w:rPr>
        <w:t>3.Установить плату за пользование указанными в части 2 настоящей статьи бюджетными кредитами</w:t>
      </w:r>
      <w:r>
        <w:rPr>
          <w:color w:val="22272F"/>
        </w:rPr>
        <w:t xml:space="preserve"> </w:t>
      </w:r>
      <w:r w:rsidRPr="00245090">
        <w:rPr>
          <w:color w:val="22272F"/>
        </w:rPr>
        <w:t xml:space="preserve">в размере 0,1 процента </w:t>
      </w:r>
      <w:proofErr w:type="gramStart"/>
      <w:r w:rsidRPr="00245090">
        <w:rPr>
          <w:color w:val="22272F"/>
        </w:rPr>
        <w:t>годовых</w:t>
      </w:r>
      <w:proofErr w:type="gramEnd"/>
      <w:r>
        <w:rPr>
          <w:color w:val="22272F"/>
        </w:rPr>
        <w:t>.</w:t>
      </w:r>
    </w:p>
    <w:p w:rsidR="00530D11" w:rsidRPr="000C7880" w:rsidRDefault="00530D11" w:rsidP="005C412C">
      <w:pPr>
        <w:tabs>
          <w:tab w:val="left" w:pos="0"/>
        </w:tabs>
        <w:spacing w:line="276" w:lineRule="auto"/>
        <w:ind w:firstLine="709"/>
        <w:jc w:val="both"/>
      </w:pPr>
      <w:r>
        <w:rPr>
          <w:color w:val="22272F"/>
        </w:rPr>
        <w:t xml:space="preserve">4. </w:t>
      </w:r>
      <w:r w:rsidRPr="004726EC">
        <w:t xml:space="preserve">Установить на </w:t>
      </w:r>
      <w:r>
        <w:t>2022</w:t>
      </w:r>
      <w:r w:rsidRPr="004726EC">
        <w:t xml:space="preserve"> год, следующий порядок предоставления</w:t>
      </w:r>
      <w:r w:rsidRPr="000C7880">
        <w:t xml:space="preserve"> бюджетных кредитов муниципальным образованиям:</w:t>
      </w:r>
    </w:p>
    <w:p w:rsidR="00530D11" w:rsidRDefault="00530D11" w:rsidP="005C412C">
      <w:pPr>
        <w:numPr>
          <w:ilvl w:val="1"/>
          <w:numId w:val="14"/>
        </w:numPr>
        <w:tabs>
          <w:tab w:val="left" w:pos="0"/>
        </w:tabs>
        <w:spacing w:line="276" w:lineRule="auto"/>
        <w:ind w:left="0" w:firstLine="709"/>
        <w:jc w:val="both"/>
      </w:pPr>
      <w:r w:rsidRPr="000C7880">
        <w:t>решение о предоставлении бюджетных кредитов бюджетам поселений</w:t>
      </w:r>
      <w:r>
        <w:t xml:space="preserve"> </w:t>
      </w:r>
      <w:r w:rsidRPr="00B211A0">
        <w:t xml:space="preserve">для покрытия временных кассовых разрывов, возникающих при исполнении местных бюджетов, </w:t>
      </w:r>
      <w:r w:rsidRPr="000C7880">
        <w:t xml:space="preserve"> в том числе о сроках, на которые они </w:t>
      </w:r>
      <w:r w:rsidRPr="000C7880">
        <w:lastRenderedPageBreak/>
        <w:t xml:space="preserve">предоставляются, </w:t>
      </w:r>
      <w:r>
        <w:t>утверждаются правовым актом</w:t>
      </w:r>
      <w:r w:rsidRPr="000C7880">
        <w:t xml:space="preserve"> администрацией Хохольского муниципального района Воронежской области;</w:t>
      </w:r>
    </w:p>
    <w:p w:rsidR="00530D11" w:rsidRDefault="00530D11" w:rsidP="005C412C">
      <w:pPr>
        <w:tabs>
          <w:tab w:val="num" w:pos="0"/>
        </w:tabs>
        <w:spacing w:line="276" w:lineRule="auto"/>
        <w:ind w:firstLine="709"/>
        <w:jc w:val="both"/>
      </w:pPr>
      <w:r>
        <w:t>2</w:t>
      </w:r>
      <w:r w:rsidRPr="000C7880">
        <w:t>)</w:t>
      </w:r>
      <w:r w:rsidRPr="000C7880">
        <w:tab/>
        <w:t xml:space="preserve">для получения бюджетного кредита администрация поселения, </w:t>
      </w:r>
      <w:r>
        <w:t xml:space="preserve">претендующая на его получение, </w:t>
      </w:r>
      <w:r w:rsidRPr="000C7880">
        <w:t>обязана пред</w:t>
      </w:r>
      <w:r>
        <w:t>о</w:t>
      </w:r>
      <w:r w:rsidRPr="000C7880">
        <w:t>ставить в финансовый отдел администрации комплект документов, в соответствии с правовым актом администрации Хохольского муниципального района устанавливающий порядок предоставления (использования, возврата) бюджетных кредитов.</w:t>
      </w:r>
    </w:p>
    <w:p w:rsidR="00530D11" w:rsidRPr="000C7880" w:rsidRDefault="00530D11" w:rsidP="005C412C">
      <w:pPr>
        <w:tabs>
          <w:tab w:val="num" w:pos="0"/>
        </w:tabs>
        <w:spacing w:line="276" w:lineRule="auto"/>
        <w:ind w:firstLine="709"/>
        <w:jc w:val="both"/>
      </w:pPr>
      <w:r>
        <w:t xml:space="preserve">3)  условия предоставления, использования и возврата бюджетных кредитов устанавливаются </w:t>
      </w:r>
      <w:r w:rsidRPr="000C7880">
        <w:t>правовым актом администрации Хохольского муниципального района</w:t>
      </w:r>
      <w:r>
        <w:t xml:space="preserve"> и соглашением, заключенным сторонами кредитных отношений.</w:t>
      </w:r>
    </w:p>
    <w:p w:rsidR="00530D11" w:rsidRPr="007B7F3E" w:rsidRDefault="00530D11" w:rsidP="005C412C">
      <w:pPr>
        <w:tabs>
          <w:tab w:val="num" w:pos="0"/>
        </w:tabs>
        <w:spacing w:line="276" w:lineRule="auto"/>
        <w:ind w:firstLine="709"/>
        <w:jc w:val="both"/>
      </w:pPr>
      <w:r w:rsidRPr="007B7F3E">
        <w:t>5.</w:t>
      </w:r>
      <w:r>
        <w:t xml:space="preserve"> </w:t>
      </w:r>
      <w:r w:rsidRPr="007B7F3E">
        <w:t xml:space="preserve">Бюджетные кредиты предоставляются муниципальным образованиям </w:t>
      </w:r>
      <w:r w:rsidRPr="007970E7">
        <w:t>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</w:t>
      </w:r>
      <w:r w:rsidRPr="007B7F3E">
        <w:t>.</w:t>
      </w:r>
    </w:p>
    <w:p w:rsidR="00530D11" w:rsidRPr="005F3E79" w:rsidRDefault="00530D11" w:rsidP="005C412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</w:rPr>
      </w:pPr>
      <w:r w:rsidRPr="007B7F3E">
        <w:rPr>
          <w:rFonts w:ascii="Times New Roman" w:hAnsi="Times New Roman" w:cs="Times New Roman"/>
          <w:sz w:val="28"/>
          <w:szCs w:val="28"/>
        </w:rPr>
        <w:t>6.</w:t>
      </w:r>
      <w:r w:rsidRPr="007B7F3E">
        <w:rPr>
          <w:rFonts w:ascii="Times New Roman" w:hAnsi="Times New Roman" w:cs="Times New Roman"/>
          <w:iCs/>
          <w:sz w:val="28"/>
        </w:rPr>
        <w:t xml:space="preserve"> Бюджетный кредит не предоставляется бюджету муниципального образования,</w:t>
      </w:r>
      <w:r w:rsidRPr="005F3E79">
        <w:rPr>
          <w:rFonts w:ascii="Times New Roman" w:hAnsi="Times New Roman" w:cs="Times New Roman"/>
          <w:iCs/>
          <w:sz w:val="28"/>
        </w:rPr>
        <w:t xml:space="preserve"> имеющему просроченную </w:t>
      </w:r>
      <w:r>
        <w:rPr>
          <w:rFonts w:ascii="Times New Roman" w:hAnsi="Times New Roman" w:cs="Times New Roman"/>
          <w:iCs/>
          <w:sz w:val="28"/>
        </w:rPr>
        <w:t>(неурегулированную) задолженность по денежным обязательствам перед Хохольским муниципальным районом.</w:t>
      </w:r>
    </w:p>
    <w:p w:rsidR="00530D11" w:rsidRDefault="00530D11" w:rsidP="005C412C">
      <w:pPr>
        <w:tabs>
          <w:tab w:val="center" w:pos="0"/>
        </w:tabs>
        <w:spacing w:line="276" w:lineRule="auto"/>
        <w:ind w:firstLine="709"/>
        <w:jc w:val="both"/>
      </w:pPr>
      <w:r>
        <w:t>7</w:t>
      </w:r>
      <w:r w:rsidRPr="000C7880">
        <w:t xml:space="preserve">. Бюджетные кредиты используются на цели, предусмотренные частью </w:t>
      </w:r>
      <w:r>
        <w:t>2</w:t>
      </w:r>
      <w:r w:rsidRPr="000C7880">
        <w:t xml:space="preserve"> настоящей статьи, их возврат осуществляется в соответствии с требованиями бюджетного законодательства и условиями </w:t>
      </w:r>
      <w:r>
        <w:t>соглашения</w:t>
      </w:r>
      <w:r w:rsidRPr="000C7880">
        <w:t>.</w:t>
      </w:r>
    </w:p>
    <w:p w:rsidR="00530D11" w:rsidRDefault="00530D11" w:rsidP="005C412C">
      <w:pPr>
        <w:spacing w:line="276" w:lineRule="auto"/>
        <w:ind w:firstLine="709"/>
        <w:jc w:val="both"/>
        <w:rPr>
          <w:b/>
        </w:rPr>
      </w:pPr>
      <w:r w:rsidRPr="007B163F">
        <w:rPr>
          <w:b/>
        </w:rPr>
        <w:t xml:space="preserve">Статья </w:t>
      </w:r>
      <w:r>
        <w:rPr>
          <w:b/>
        </w:rPr>
        <w:t>8</w:t>
      </w:r>
      <w:r w:rsidRPr="007B163F">
        <w:rPr>
          <w:b/>
        </w:rPr>
        <w:t>.</w:t>
      </w:r>
      <w:r w:rsidRPr="007B163F">
        <w:t xml:space="preserve"> </w:t>
      </w:r>
      <w:r w:rsidRPr="007B163F">
        <w:rPr>
          <w:b/>
        </w:rPr>
        <w:t>Субсидии юридическим лицам (за исключением субсидий государственным</w:t>
      </w:r>
      <w:r w:rsidRPr="007C3583">
        <w:rPr>
          <w:b/>
        </w:rPr>
        <w:t xml:space="preserve"> и муниципальным учреждениям), индивидуальным предпринимателям – производителям товаров, работ, услуг</w:t>
      </w:r>
    </w:p>
    <w:p w:rsidR="00530D11" w:rsidRDefault="00530D11" w:rsidP="005C412C">
      <w:pPr>
        <w:numPr>
          <w:ilvl w:val="0"/>
          <w:numId w:val="21"/>
        </w:numPr>
        <w:spacing w:line="276" w:lineRule="auto"/>
        <w:ind w:left="0" w:firstLine="709"/>
        <w:jc w:val="both"/>
      </w:pPr>
      <w:r w:rsidRPr="006B4110">
        <w:t>Установить, что в 20</w:t>
      </w:r>
      <w:r>
        <w:t>22</w:t>
      </w:r>
      <w:r w:rsidRPr="006B4110">
        <w:t xml:space="preserve"> году за счет средств </w:t>
      </w:r>
      <w:r>
        <w:t>районного</w:t>
      </w:r>
      <w:r w:rsidRPr="006B4110">
        <w:t xml:space="preserve"> бюджета предоставляются субсидии</w:t>
      </w:r>
      <w:r>
        <w:t xml:space="preserve"> </w:t>
      </w:r>
      <w:r w:rsidRPr="007C33B9">
        <w:t>юридическим лицам (за исключением государственных и муниципальных учреждений), индивидуальным предпринимателям - производителям товаров, работ, услуг, а также некоммерческим организациям, не являющим</w:t>
      </w:r>
      <w:r>
        <w:t>и</w:t>
      </w:r>
      <w:r w:rsidRPr="007C33B9">
        <w:t>ся государственными (муниципальными) учреждениями</w:t>
      </w:r>
      <w:r w:rsidRPr="006B4110">
        <w:t>:</w:t>
      </w:r>
    </w:p>
    <w:p w:rsidR="00530D11" w:rsidRDefault="00530D11" w:rsidP="005C412C">
      <w:pPr>
        <w:numPr>
          <w:ilvl w:val="0"/>
          <w:numId w:val="20"/>
        </w:numPr>
        <w:spacing w:line="276" w:lineRule="auto"/>
        <w:ind w:left="0" w:firstLine="709"/>
        <w:jc w:val="both"/>
      </w:pPr>
      <w:r w:rsidRPr="00CE0CC0">
        <w:t>субъект</w:t>
      </w:r>
      <w:r>
        <w:t>ам</w:t>
      </w:r>
      <w:r w:rsidRPr="00CE0CC0">
        <w:t xml:space="preserve"> малого</w:t>
      </w:r>
      <w:r>
        <w:t>,</w:t>
      </w:r>
      <w:r w:rsidRPr="00CE0CC0">
        <w:t xml:space="preserve"> среднего предпринимательства</w:t>
      </w:r>
      <w:r>
        <w:t xml:space="preserve"> и некоммерческим организациям </w:t>
      </w:r>
      <w:r w:rsidRPr="00754470">
        <w:t>(за исключением государственны</w:t>
      </w:r>
      <w:r>
        <w:t>х</w:t>
      </w:r>
      <w:r w:rsidRPr="00754470">
        <w:t xml:space="preserve"> и муниципальны</w:t>
      </w:r>
      <w:r>
        <w:t>х</w:t>
      </w:r>
      <w:r w:rsidRPr="00754470">
        <w:t xml:space="preserve"> учреждени</w:t>
      </w:r>
      <w:r>
        <w:t>й</w:t>
      </w:r>
      <w:r w:rsidRPr="00754470">
        <w:t>)</w:t>
      </w:r>
      <w:r>
        <w:t>, в том числе на следующие цели:</w:t>
      </w:r>
    </w:p>
    <w:p w:rsidR="00530D11" w:rsidRDefault="00530D11" w:rsidP="005C412C">
      <w:pPr>
        <w:spacing w:line="276" w:lineRule="auto"/>
        <w:ind w:firstLine="709"/>
        <w:jc w:val="both"/>
      </w:pPr>
      <w:r>
        <w:t xml:space="preserve">а)  </w:t>
      </w:r>
      <w:r w:rsidRPr="00CE0CC0">
        <w:t>субъект</w:t>
      </w:r>
      <w:r>
        <w:t>ам</w:t>
      </w:r>
      <w:r w:rsidRPr="00CE0CC0">
        <w:t xml:space="preserve"> малого</w:t>
      </w:r>
      <w:r>
        <w:t xml:space="preserve"> и</w:t>
      </w:r>
      <w:r w:rsidRPr="00CE0CC0">
        <w:t xml:space="preserve"> среднего предпринимательства на компенсацию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>
        <w:t>;</w:t>
      </w:r>
    </w:p>
    <w:p w:rsidR="00530D11" w:rsidRDefault="00530D11" w:rsidP="005C412C">
      <w:pPr>
        <w:spacing w:line="276" w:lineRule="auto"/>
        <w:ind w:firstLine="709"/>
        <w:jc w:val="both"/>
      </w:pPr>
      <w:r>
        <w:lastRenderedPageBreak/>
        <w:t xml:space="preserve">б) </w:t>
      </w:r>
      <w:r w:rsidRPr="00CE0CC0">
        <w:t>субъект</w:t>
      </w:r>
      <w:r>
        <w:t>ам</w:t>
      </w:r>
      <w:r w:rsidRPr="00CE0CC0">
        <w:t xml:space="preserve"> малого и среднего предпринимательства</w:t>
      </w:r>
      <w:r>
        <w:t xml:space="preserve"> </w:t>
      </w:r>
      <w:r w:rsidRPr="00CE0CC0">
        <w:t>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  <w:r>
        <w:t>;</w:t>
      </w:r>
    </w:p>
    <w:p w:rsidR="00530D11" w:rsidRDefault="00530D11" w:rsidP="005C412C">
      <w:pPr>
        <w:spacing w:line="276" w:lineRule="auto"/>
        <w:ind w:firstLine="709"/>
        <w:jc w:val="both"/>
      </w:pPr>
      <w:r>
        <w:t xml:space="preserve">в) некоммерческим организациям </w:t>
      </w:r>
      <w:r w:rsidRPr="00754470">
        <w:t>(за исключением государственны</w:t>
      </w:r>
      <w:r>
        <w:t>х</w:t>
      </w:r>
      <w:r w:rsidRPr="00754470">
        <w:t xml:space="preserve"> и муниципальны</w:t>
      </w:r>
      <w:r>
        <w:t>х</w:t>
      </w:r>
      <w:r w:rsidRPr="00754470">
        <w:t xml:space="preserve"> учреждени</w:t>
      </w:r>
      <w:r>
        <w:t>й</w:t>
      </w:r>
      <w:r w:rsidRPr="00754470">
        <w:t>)</w:t>
      </w:r>
      <w:r>
        <w:t xml:space="preserve"> на возмещение затрат по развитию инфраструктуры поддержки малого и среднего предпринимательства;</w:t>
      </w:r>
    </w:p>
    <w:p w:rsidR="00530D11" w:rsidRPr="001959E7" w:rsidRDefault="00530D11" w:rsidP="005C412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645E">
        <w:rPr>
          <w:rFonts w:ascii="Times New Roman" w:hAnsi="Times New Roman" w:cs="Times New Roman"/>
          <w:sz w:val="28"/>
          <w:szCs w:val="28"/>
        </w:rPr>
        <w:t xml:space="preserve">2) на обеспечение деятельности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Хохольской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организации Воронежского</w:t>
      </w:r>
      <w:r w:rsidRPr="00E5645E">
        <w:rPr>
          <w:rFonts w:ascii="Times New Roman" w:hAnsi="Times New Roman" w:cs="Times New Roman"/>
          <w:sz w:val="28"/>
          <w:szCs w:val="28"/>
        </w:rPr>
        <w:t xml:space="preserve"> отделения Всероссийской общественной организации ветеранов (пенсионеров) войны, труда, Вооруженных Сил и правоохранительных органов;</w:t>
      </w:r>
    </w:p>
    <w:p w:rsidR="00530D11" w:rsidRDefault="00530D11" w:rsidP="005C412C">
      <w:pPr>
        <w:spacing w:line="276" w:lineRule="auto"/>
        <w:ind w:firstLine="709"/>
        <w:jc w:val="both"/>
      </w:pPr>
      <w:r w:rsidRPr="002402E4">
        <w:t>2. Субсидии юридическим лицам (за исключением субсидий государственным и муниципальным учреждениям), индивидуальным предпринимателям – производителям товаров (работ, услуг),</w:t>
      </w:r>
      <w:r w:rsidRPr="009C53FE">
        <w:t xml:space="preserve"> </w:t>
      </w:r>
      <w:r w:rsidRPr="007C33B9">
        <w:t>а также некоммерческим организациям,</w:t>
      </w:r>
      <w:r w:rsidRPr="002402E4">
        <w:t xml:space="preserve"> </w:t>
      </w:r>
      <w:r w:rsidRPr="007C33B9">
        <w:t>не являющим</w:t>
      </w:r>
      <w:r>
        <w:t>и</w:t>
      </w:r>
      <w:r w:rsidRPr="007C33B9">
        <w:t>ся государственными (муниципальными) учреждениями</w:t>
      </w:r>
      <w:r>
        <w:t>,</w:t>
      </w:r>
      <w:r w:rsidRPr="002402E4">
        <w:t xml:space="preserve"> предусмотренные настоящей статьей, предоставляются в порядке, установленном </w:t>
      </w:r>
      <w:r>
        <w:t>администрацией Хохольского муниципального района</w:t>
      </w:r>
      <w:r w:rsidRPr="002402E4">
        <w:t xml:space="preserve"> Воронежской области.</w:t>
      </w:r>
    </w:p>
    <w:p w:rsidR="00530D11" w:rsidRPr="004C2F6B" w:rsidRDefault="00530D11" w:rsidP="005C412C">
      <w:pPr>
        <w:tabs>
          <w:tab w:val="center" w:pos="0"/>
        </w:tabs>
        <w:spacing w:line="276" w:lineRule="auto"/>
        <w:ind w:firstLine="709"/>
        <w:jc w:val="both"/>
        <w:rPr>
          <w:b/>
        </w:rPr>
      </w:pPr>
      <w:r w:rsidRPr="00773F6B">
        <w:rPr>
          <w:b/>
        </w:rPr>
        <w:t xml:space="preserve">Статья </w:t>
      </w:r>
      <w:r>
        <w:rPr>
          <w:b/>
        </w:rPr>
        <w:t>9</w:t>
      </w:r>
      <w:r w:rsidRPr="00773F6B">
        <w:rPr>
          <w:b/>
        </w:rPr>
        <w:t>.</w:t>
      </w:r>
      <w:r w:rsidRPr="004C2F6B">
        <w:rPr>
          <w:b/>
        </w:rPr>
        <w:t xml:space="preserve"> Особенности реструктуризации  задолженности </w:t>
      </w:r>
      <w:r>
        <w:rPr>
          <w:b/>
        </w:rPr>
        <w:t xml:space="preserve">по бюджетным кредитам </w:t>
      </w:r>
      <w:r w:rsidRPr="004C2F6B">
        <w:rPr>
          <w:b/>
        </w:rPr>
        <w:t>перед районным бюджетом</w:t>
      </w:r>
      <w:r>
        <w:rPr>
          <w:b/>
        </w:rPr>
        <w:t>.</w:t>
      </w:r>
    </w:p>
    <w:p w:rsidR="00530D11" w:rsidRPr="003F706B" w:rsidRDefault="00530D11" w:rsidP="005C412C">
      <w:pPr>
        <w:spacing w:line="276" w:lineRule="auto"/>
        <w:ind w:firstLine="720"/>
        <w:jc w:val="both"/>
      </w:pPr>
      <w:r>
        <w:t xml:space="preserve">1. </w:t>
      </w:r>
      <w:proofErr w:type="gramStart"/>
      <w:r w:rsidRPr="004C2F6B">
        <w:t xml:space="preserve">Установить, что </w:t>
      </w:r>
      <w:r>
        <w:t xml:space="preserve">администрация Хохольского муниципального района </w:t>
      </w:r>
      <w:r w:rsidRPr="004C2F6B">
        <w:t xml:space="preserve"> вправе провести в 20</w:t>
      </w:r>
      <w:r>
        <w:t>22</w:t>
      </w:r>
      <w:r w:rsidRPr="004C2F6B">
        <w:t xml:space="preserve"> году реструктуризацию </w:t>
      </w:r>
      <w:r>
        <w:t xml:space="preserve">долга муниципальных образований </w:t>
      </w:r>
      <w:r w:rsidRPr="004C2F6B">
        <w:t xml:space="preserve">по бюджетным кредитам, выданным </w:t>
      </w:r>
      <w:r>
        <w:t>местным бюджетам поселений</w:t>
      </w:r>
      <w:r w:rsidRPr="004C2F6B">
        <w:t xml:space="preserve"> из </w:t>
      </w:r>
      <w:r>
        <w:t>районного</w:t>
      </w:r>
      <w:r w:rsidRPr="004C2F6B">
        <w:t xml:space="preserve"> бюджета на покрытие временных кассовых разрывов на условиях</w:t>
      </w:r>
      <w:r w:rsidRPr="00B211A0">
        <w:t xml:space="preserve"> частичного списания (сокращения) суммы основного долга, предоставления отсрочки, рассрочки исполнения обязательств в соответствии с действующим законодательством</w:t>
      </w:r>
      <w:r w:rsidRPr="004C2F6B">
        <w:t xml:space="preserve"> Российской </w:t>
      </w:r>
      <w:r w:rsidRPr="003F706B">
        <w:t>Федерации по бюджетным кредитам, предоставленным в 2022 году для покрытия временных</w:t>
      </w:r>
      <w:proofErr w:type="gramEnd"/>
      <w:r w:rsidRPr="003F706B">
        <w:t xml:space="preserve"> кассовых разрывов, возникающих при исполнении местных бюджетов.</w:t>
      </w:r>
    </w:p>
    <w:p w:rsidR="00530D11" w:rsidRDefault="00530D11" w:rsidP="005C412C">
      <w:pPr>
        <w:tabs>
          <w:tab w:val="center" w:pos="0"/>
        </w:tabs>
        <w:spacing w:line="276" w:lineRule="auto"/>
        <w:ind w:firstLine="709"/>
        <w:jc w:val="both"/>
      </w:pPr>
      <w:r w:rsidRPr="004C2F6B">
        <w:t xml:space="preserve"> </w:t>
      </w:r>
      <w:r w:rsidRPr="001D251D">
        <w:t xml:space="preserve">За пользование средствами </w:t>
      </w:r>
      <w:r>
        <w:t>районного</w:t>
      </w:r>
      <w:r w:rsidRPr="001D251D">
        <w:t xml:space="preserve"> бюджета взимается плата в размере 0,1 процента, </w:t>
      </w:r>
      <w:proofErr w:type="gramStart"/>
      <w:r w:rsidRPr="001D251D">
        <w:t>начисляемых</w:t>
      </w:r>
      <w:proofErr w:type="gramEnd"/>
      <w:r w:rsidRPr="001D251D">
        <w:t xml:space="preserve"> на остаток реструктурированной задолженности по основному долгу и начисленным за фактический срок пользования бюджетным кредитом на дату реструктуризации задолженности процентам.</w:t>
      </w:r>
    </w:p>
    <w:p w:rsidR="00530D11" w:rsidRDefault="00530D11" w:rsidP="005C412C">
      <w:pPr>
        <w:tabs>
          <w:tab w:val="center" w:pos="0"/>
        </w:tabs>
        <w:spacing w:line="276" w:lineRule="auto"/>
        <w:ind w:firstLine="709"/>
        <w:jc w:val="both"/>
      </w:pPr>
      <w:r w:rsidRPr="004C2F6B">
        <w:t xml:space="preserve">Порядок реструктуризации денежных обязательств перед </w:t>
      </w:r>
      <w:r>
        <w:t>районным</w:t>
      </w:r>
      <w:r w:rsidRPr="004C2F6B">
        <w:t xml:space="preserve"> бюджетом устанавливается </w:t>
      </w:r>
      <w:r>
        <w:t>администрацией Хохольского муниципального района.</w:t>
      </w:r>
    </w:p>
    <w:p w:rsidR="00530D11" w:rsidRDefault="00530D11" w:rsidP="005C412C">
      <w:pPr>
        <w:tabs>
          <w:tab w:val="center" w:pos="0"/>
        </w:tabs>
        <w:spacing w:line="276" w:lineRule="auto"/>
        <w:ind w:firstLine="709"/>
        <w:jc w:val="both"/>
      </w:pPr>
    </w:p>
    <w:p w:rsidR="00530D11" w:rsidRDefault="00530D11" w:rsidP="005C412C">
      <w:pPr>
        <w:tabs>
          <w:tab w:val="center" w:pos="0"/>
        </w:tabs>
        <w:spacing w:line="276" w:lineRule="auto"/>
        <w:ind w:firstLine="709"/>
        <w:jc w:val="both"/>
        <w:rPr>
          <w:b/>
        </w:rPr>
      </w:pPr>
      <w:r>
        <w:t xml:space="preserve"> </w:t>
      </w:r>
      <w:r w:rsidRPr="00773F6B">
        <w:rPr>
          <w:b/>
        </w:rPr>
        <w:t>Статья 1</w:t>
      </w:r>
      <w:r>
        <w:rPr>
          <w:b/>
        </w:rPr>
        <w:t>0</w:t>
      </w:r>
      <w:r w:rsidRPr="00773F6B">
        <w:rPr>
          <w:b/>
        </w:rPr>
        <w:t>.</w:t>
      </w:r>
      <w:r>
        <w:t xml:space="preserve"> </w:t>
      </w:r>
      <w:r w:rsidRPr="004C2F6B">
        <w:rPr>
          <w:b/>
        </w:rPr>
        <w:t>Муниципальный внутренний долг Хохольского муниципального района.</w:t>
      </w:r>
    </w:p>
    <w:p w:rsidR="00530D11" w:rsidRPr="000F0D51" w:rsidRDefault="00530D11" w:rsidP="005C412C">
      <w:pPr>
        <w:numPr>
          <w:ilvl w:val="0"/>
          <w:numId w:val="17"/>
        </w:numPr>
        <w:tabs>
          <w:tab w:val="clear" w:pos="502"/>
          <w:tab w:val="num" w:pos="0"/>
        </w:tabs>
        <w:spacing w:line="276" w:lineRule="auto"/>
        <w:ind w:left="0" w:firstLine="709"/>
        <w:jc w:val="both"/>
      </w:pPr>
      <w:r>
        <w:lastRenderedPageBreak/>
        <w:t xml:space="preserve"> </w:t>
      </w:r>
      <w:r w:rsidRPr="000C7880">
        <w:t xml:space="preserve">Установить верхний предел муниципального внутреннего долга Хохольского муниципального района на 1 января </w:t>
      </w:r>
      <w:r>
        <w:t>2023</w:t>
      </w:r>
      <w:r w:rsidRPr="000C7880">
        <w:t xml:space="preserve"> года  в сумме </w:t>
      </w:r>
      <w:r>
        <w:t xml:space="preserve"> 0 </w:t>
      </w:r>
      <w:r w:rsidRPr="000F0D51">
        <w:t>тыс.</w:t>
      </w:r>
      <w:r>
        <w:t xml:space="preserve"> </w:t>
      </w:r>
      <w:r w:rsidRPr="000F0D51">
        <w:t>рублей,</w:t>
      </w:r>
      <w:r>
        <w:t xml:space="preserve"> в том числе верхний предел долга по муниципальным гарантиям Хохольского муниципального района  в валюте Российской Федерации  0,0 рублей, </w:t>
      </w:r>
      <w:r w:rsidRPr="000C7880">
        <w:t xml:space="preserve">на 1 января </w:t>
      </w:r>
      <w:r>
        <w:t>2024</w:t>
      </w:r>
      <w:r w:rsidRPr="000C7880">
        <w:t xml:space="preserve"> года  в сумме </w:t>
      </w:r>
      <w:r>
        <w:t xml:space="preserve">0,0 </w:t>
      </w:r>
      <w:r w:rsidRPr="000F0D51">
        <w:t>тыс</w:t>
      </w:r>
      <w:proofErr w:type="gramStart"/>
      <w:r w:rsidRPr="000F0D51">
        <w:t>.р</w:t>
      </w:r>
      <w:proofErr w:type="gramEnd"/>
      <w:r w:rsidRPr="000F0D51">
        <w:t>ублей,</w:t>
      </w:r>
      <w:r>
        <w:t xml:space="preserve"> в том числе верхний предел долга по муниципальным гарантиям Хохольского муниципального района  в валюте Российской Федерации в сумме 0,0 рублей, </w:t>
      </w:r>
      <w:r w:rsidRPr="000C7880">
        <w:t xml:space="preserve">на 1 января </w:t>
      </w:r>
      <w:r>
        <w:t>2025</w:t>
      </w:r>
      <w:r w:rsidRPr="000C7880">
        <w:t xml:space="preserve"> года  в сумме </w:t>
      </w:r>
      <w:r>
        <w:t xml:space="preserve">0,0 </w:t>
      </w:r>
      <w:r w:rsidRPr="000F0D51">
        <w:t>тыс.</w:t>
      </w:r>
      <w:r>
        <w:t xml:space="preserve"> </w:t>
      </w:r>
      <w:r w:rsidRPr="000F0D51">
        <w:t>рублей,</w:t>
      </w:r>
      <w:r>
        <w:t xml:space="preserve"> в том числе верхний предел долга по муниципальным гарантиям Хохольского муниципального района  в валюте Российской Федерации в сумме 0,0 рублей.</w:t>
      </w:r>
    </w:p>
    <w:p w:rsidR="00530D11" w:rsidRPr="00D7492D" w:rsidRDefault="00530D11" w:rsidP="005C412C">
      <w:pPr>
        <w:numPr>
          <w:ilvl w:val="0"/>
          <w:numId w:val="17"/>
        </w:numPr>
        <w:tabs>
          <w:tab w:val="num" w:pos="0"/>
        </w:tabs>
        <w:spacing w:line="276" w:lineRule="auto"/>
        <w:ind w:left="0" w:firstLine="709"/>
        <w:jc w:val="both"/>
      </w:pPr>
      <w:r>
        <w:t xml:space="preserve"> </w:t>
      </w:r>
      <w:proofErr w:type="gramStart"/>
      <w:r w:rsidRPr="00D7492D">
        <w:t>Утвердить объем расходов на обслуживание муниципального долга Хох</w:t>
      </w:r>
      <w:r>
        <w:t xml:space="preserve">ольского муниципального района </w:t>
      </w:r>
      <w:r w:rsidRPr="00D7492D">
        <w:t>на 20</w:t>
      </w:r>
      <w:r>
        <w:t>22</w:t>
      </w:r>
      <w:r w:rsidRPr="00D7492D">
        <w:t xml:space="preserve"> год в сумме </w:t>
      </w:r>
      <w:r>
        <w:t>10</w:t>
      </w:r>
      <w:r w:rsidRPr="006257A9">
        <w:t xml:space="preserve"> тыс. рублей, в том числе на уплату процентов за рассрочку реструктурированной задолженности </w:t>
      </w:r>
      <w:r>
        <w:t>0,0</w:t>
      </w:r>
      <w:r w:rsidRPr="006257A9">
        <w:t xml:space="preserve"> тыс. рублей, на 20</w:t>
      </w:r>
      <w:r>
        <w:t>23</w:t>
      </w:r>
      <w:r w:rsidRPr="006257A9">
        <w:t xml:space="preserve"> год в сумме </w:t>
      </w:r>
      <w:r>
        <w:t>0,0</w:t>
      </w:r>
      <w:r w:rsidRPr="006257A9">
        <w:t xml:space="preserve"> тыс. рублей, в том числе на уплату процентов за рассрочку реструктурированной задолженности </w:t>
      </w:r>
      <w:r>
        <w:t>0,0</w:t>
      </w:r>
      <w:r w:rsidRPr="006257A9">
        <w:t xml:space="preserve"> тыс. рублей, на 202</w:t>
      </w:r>
      <w:r>
        <w:t>4</w:t>
      </w:r>
      <w:r w:rsidRPr="006257A9">
        <w:t xml:space="preserve"> год в сумме </w:t>
      </w:r>
      <w:r>
        <w:t>0</w:t>
      </w:r>
      <w:r w:rsidRPr="006257A9">
        <w:t xml:space="preserve">  тыс. рублей</w:t>
      </w:r>
      <w:proofErr w:type="gramEnd"/>
      <w:r w:rsidRPr="006257A9">
        <w:t>, в том числе на уплату процентов за рассро</w:t>
      </w:r>
      <w:r w:rsidRPr="00D7492D">
        <w:t xml:space="preserve">чку реструктурированной задолженности </w:t>
      </w:r>
      <w:r>
        <w:t xml:space="preserve">0 </w:t>
      </w:r>
      <w:r w:rsidRPr="00D7492D">
        <w:t>тыс. рублей</w:t>
      </w:r>
      <w:r>
        <w:t>.</w:t>
      </w:r>
    </w:p>
    <w:p w:rsidR="00530D11" w:rsidRDefault="00530D11" w:rsidP="005C412C">
      <w:pPr>
        <w:numPr>
          <w:ilvl w:val="0"/>
          <w:numId w:val="17"/>
        </w:numPr>
        <w:tabs>
          <w:tab w:val="num" w:pos="0"/>
        </w:tabs>
        <w:spacing w:line="276" w:lineRule="auto"/>
        <w:ind w:left="0" w:firstLine="709"/>
        <w:jc w:val="both"/>
      </w:pPr>
      <w:r>
        <w:t xml:space="preserve"> </w:t>
      </w:r>
      <w:r w:rsidRPr="00D7492D">
        <w:t>Утвердить Программу  муниципальных внутренних заимствований Хохольского района на 20</w:t>
      </w:r>
      <w:r>
        <w:t>22</w:t>
      </w:r>
      <w:r w:rsidRPr="00D7492D">
        <w:t xml:space="preserve"> год </w:t>
      </w:r>
      <w:r>
        <w:t xml:space="preserve">и на плановый период 2023 и 2024 годов </w:t>
      </w:r>
      <w:r w:rsidRPr="007B1CFC">
        <w:t>согласно</w:t>
      </w:r>
      <w:r w:rsidRPr="007B1CFC">
        <w:rPr>
          <w:b/>
        </w:rPr>
        <w:t xml:space="preserve"> </w:t>
      </w:r>
      <w:r w:rsidRPr="00530D11">
        <w:t>приложению 17</w:t>
      </w:r>
      <w:r w:rsidRPr="00D7492D">
        <w:rPr>
          <w:b/>
        </w:rPr>
        <w:t xml:space="preserve">  </w:t>
      </w:r>
      <w:r w:rsidRPr="00D7492D">
        <w:t>к настоящему решению Совета народных депутатов Хохольского муниципального района.</w:t>
      </w:r>
    </w:p>
    <w:p w:rsidR="00530D11" w:rsidRPr="00AB10A4" w:rsidRDefault="00530D11" w:rsidP="005C412C">
      <w:pPr>
        <w:tabs>
          <w:tab w:val="center" w:pos="0"/>
        </w:tabs>
        <w:spacing w:line="276" w:lineRule="auto"/>
        <w:ind w:firstLine="709"/>
        <w:jc w:val="both"/>
        <w:rPr>
          <w:b/>
        </w:rPr>
      </w:pPr>
      <w:r w:rsidRPr="00773F6B">
        <w:rPr>
          <w:b/>
        </w:rPr>
        <w:t>Статья  1</w:t>
      </w:r>
      <w:r>
        <w:rPr>
          <w:b/>
        </w:rPr>
        <w:t>1</w:t>
      </w:r>
      <w:r w:rsidRPr="00773F6B">
        <w:rPr>
          <w:b/>
        </w:rPr>
        <w:t>.</w:t>
      </w:r>
      <w:r w:rsidRPr="00AB10A4">
        <w:rPr>
          <w:b/>
        </w:rPr>
        <w:t xml:space="preserve"> Особенности исполнения районного бюджета в 20</w:t>
      </w:r>
      <w:r>
        <w:rPr>
          <w:b/>
        </w:rPr>
        <w:t>22</w:t>
      </w:r>
      <w:r w:rsidRPr="00AB10A4">
        <w:rPr>
          <w:b/>
        </w:rPr>
        <w:t xml:space="preserve"> году.</w:t>
      </w:r>
    </w:p>
    <w:p w:rsidR="00530D11" w:rsidRPr="00B50ED2" w:rsidRDefault="00530D11" w:rsidP="005C412C">
      <w:pPr>
        <w:tabs>
          <w:tab w:val="center" w:pos="0"/>
        </w:tabs>
        <w:spacing w:line="276" w:lineRule="auto"/>
        <w:ind w:firstLine="709"/>
        <w:jc w:val="both"/>
      </w:pPr>
      <w:r w:rsidRPr="000F0D51">
        <w:t>1</w:t>
      </w:r>
      <w:r>
        <w:t>.</w:t>
      </w:r>
      <w:r w:rsidRPr="009C6B83">
        <w:t>Установить, что остатки</w:t>
      </w:r>
      <w:r w:rsidRPr="00B50ED2">
        <w:t xml:space="preserve"> средств </w:t>
      </w:r>
      <w:r>
        <w:t>районного</w:t>
      </w:r>
      <w:r w:rsidRPr="00B50ED2">
        <w:t xml:space="preserve"> бюджета на начало текущего финансового года в объеме </w:t>
      </w:r>
      <w:r w:rsidRPr="00A86C04">
        <w:t xml:space="preserve">до </w:t>
      </w:r>
      <w:r w:rsidRPr="006F4D4D">
        <w:t>18 204,3 тыс.</w:t>
      </w:r>
      <w:r w:rsidRPr="00C87894">
        <w:t xml:space="preserve"> рублей,</w:t>
      </w:r>
      <w:r>
        <w:t xml:space="preserve"> без учета целевых средств,</w:t>
      </w:r>
      <w:r w:rsidRPr="00B50ED2">
        <w:t xml:space="preserve"> могут направляться в текущем финансовом году на покрытие временных кассовых разрывов.</w:t>
      </w:r>
    </w:p>
    <w:p w:rsidR="00530D11" w:rsidRPr="00C05078" w:rsidRDefault="00530D11" w:rsidP="005C412C">
      <w:pPr>
        <w:spacing w:line="276" w:lineRule="auto"/>
        <w:ind w:firstLine="709"/>
        <w:jc w:val="both"/>
        <w:outlineLvl w:val="1"/>
      </w:pPr>
      <w:r w:rsidRPr="00BC7C74">
        <w:t xml:space="preserve"> </w:t>
      </w:r>
      <w:r w:rsidRPr="004F16AF">
        <w:t>2.</w:t>
      </w:r>
      <w:r w:rsidRPr="00BC7C74">
        <w:t xml:space="preserve"> Установить, что не использованные по состоянию на 1 января 20</w:t>
      </w:r>
      <w:r>
        <w:t>22</w:t>
      </w:r>
      <w:r w:rsidRPr="00BC7C74">
        <w:t xml:space="preserve"> года остатки межбюджетных трансфертов, предоставленных из районного бюджета бюджетам поселений за счет средств областного бюджета в форме субвенций, субсидий, иных межбюджетных трансфертов</w:t>
      </w:r>
      <w:r>
        <w:t>,</w:t>
      </w:r>
      <w:r w:rsidRPr="00BC7C74">
        <w:t xml:space="preserve"> имеющих целевое назначение, подлежат возврату в районный бюджет в течение </w:t>
      </w:r>
      <w:r w:rsidRPr="00C05078">
        <w:t xml:space="preserve">первых </w:t>
      </w:r>
      <w:r>
        <w:t>семи</w:t>
      </w:r>
      <w:r w:rsidRPr="00C05078">
        <w:t xml:space="preserve"> рабочих дней 20</w:t>
      </w:r>
      <w:r>
        <w:t>22</w:t>
      </w:r>
      <w:r w:rsidRPr="00C05078">
        <w:t xml:space="preserve"> года.</w:t>
      </w:r>
    </w:p>
    <w:p w:rsidR="00530D11" w:rsidRPr="00A84441" w:rsidRDefault="00530D11" w:rsidP="005C412C">
      <w:pPr>
        <w:spacing w:line="276" w:lineRule="auto"/>
        <w:ind w:firstLine="709"/>
        <w:jc w:val="both"/>
        <w:outlineLvl w:val="0"/>
      </w:pPr>
      <w:proofErr w:type="gramStart"/>
      <w:r w:rsidRPr="00A84441">
        <w:t>Установить, что неиспользованные по состоянию на 1 января 20</w:t>
      </w:r>
      <w:r>
        <w:t>22</w:t>
      </w:r>
      <w:r w:rsidRPr="00A84441">
        <w:t xml:space="preserve"> года остатки межбюджетных трансфертов, предоставленных из районного бюджета бюджетам поселений за счет средст</w:t>
      </w:r>
      <w:r>
        <w:t xml:space="preserve">в районного бюджета, имеющих </w:t>
      </w:r>
      <w:r w:rsidRPr="00A84441">
        <w:t xml:space="preserve">целевое назначение, могут быть возвращены в текущем финансовом году в доход бюджета, которому они были ранее предоставлены, для финансового </w:t>
      </w:r>
      <w:r w:rsidRPr="00A84441">
        <w:lastRenderedPageBreak/>
        <w:t>обеспечения расходов бюджета, соответствующих целям предоставления указанных межбюджетных трансфертов.</w:t>
      </w:r>
      <w:proofErr w:type="gramEnd"/>
    </w:p>
    <w:p w:rsidR="00530D11" w:rsidRDefault="00530D11" w:rsidP="005C412C">
      <w:pPr>
        <w:spacing w:line="276" w:lineRule="auto"/>
        <w:ind w:firstLine="709"/>
        <w:jc w:val="both"/>
        <w:outlineLvl w:val="0"/>
      </w:pPr>
      <w:r w:rsidRPr="00596264">
        <w:t>Возврат неиспользованных по состоянию на 1 января 20</w:t>
      </w:r>
      <w:r>
        <w:t>22</w:t>
      </w:r>
      <w:r w:rsidRPr="00596264">
        <w:t xml:space="preserve"> года остатков межбюджетных трансфертов в </w:t>
      </w:r>
      <w:r>
        <w:t xml:space="preserve">районный </w:t>
      </w:r>
      <w:r w:rsidRPr="00596264">
        <w:t xml:space="preserve">бюджет осуществляется в порядке, установленном </w:t>
      </w:r>
      <w:r>
        <w:t>финансовым отделом администрации Хохольского муниципального района.</w:t>
      </w:r>
    </w:p>
    <w:p w:rsidR="00530D11" w:rsidRDefault="00530D11" w:rsidP="005C412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390E">
        <w:rPr>
          <w:rFonts w:ascii="Times New Roman" w:hAnsi="Times New Roman" w:cs="Times New Roman"/>
          <w:sz w:val="28"/>
          <w:szCs w:val="28"/>
        </w:rPr>
        <w:t>Установить, что средства в объеме остатков субсидий, предоставленных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BD390E">
        <w:rPr>
          <w:rFonts w:ascii="Times New Roman" w:hAnsi="Times New Roman" w:cs="Times New Roman"/>
          <w:sz w:val="28"/>
          <w:szCs w:val="28"/>
        </w:rPr>
        <w:t xml:space="preserve"> году бюджетным учреждениям Хохольского муниципального района  на финансовое обеспечение выполнения муниципальных  заданий на оказание муниципальных  услуг (выполнение работ), образовавшихся в связи с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390E">
        <w:rPr>
          <w:rFonts w:ascii="Times New Roman" w:hAnsi="Times New Roman" w:cs="Times New Roman"/>
          <w:sz w:val="28"/>
          <w:szCs w:val="28"/>
        </w:rPr>
        <w:t>достижением установленных муниципальным заданием показателей, характеризующих объем муниципальных  услуг (работ), подлежат в установленном администрацией Хохольского муниципального района  порядке возврату в районный бюджет.</w:t>
      </w:r>
      <w:proofErr w:type="gramEnd"/>
    </w:p>
    <w:p w:rsidR="00530D11" w:rsidRDefault="00530D11" w:rsidP="005C412C">
      <w:pPr>
        <w:pStyle w:val="ConsPlusNormal"/>
        <w:numPr>
          <w:ilvl w:val="0"/>
          <w:numId w:val="14"/>
        </w:numPr>
        <w:tabs>
          <w:tab w:val="clear" w:pos="712"/>
          <w:tab w:val="num" w:pos="567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711C">
        <w:rPr>
          <w:rFonts w:ascii="Times New Roman" w:hAnsi="Times New Roman" w:cs="Times New Roman"/>
          <w:sz w:val="28"/>
          <w:szCs w:val="28"/>
        </w:rPr>
        <w:t xml:space="preserve">Безвозмездные поступления от физических и юридических лиц (в том числе добровольные пожертвования)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9D711C">
        <w:rPr>
          <w:rFonts w:ascii="Times New Roman" w:hAnsi="Times New Roman" w:cs="Times New Roman"/>
          <w:sz w:val="28"/>
          <w:szCs w:val="28"/>
        </w:rPr>
        <w:t xml:space="preserve"> казенным учреждениям, поступившие в </w:t>
      </w:r>
      <w:r>
        <w:rPr>
          <w:rFonts w:ascii="Times New Roman" w:hAnsi="Times New Roman" w:cs="Times New Roman"/>
          <w:sz w:val="28"/>
          <w:szCs w:val="28"/>
        </w:rPr>
        <w:t>районный</w:t>
      </w:r>
      <w:r w:rsidRPr="009D711C">
        <w:rPr>
          <w:rFonts w:ascii="Times New Roman" w:hAnsi="Times New Roman" w:cs="Times New Roman"/>
          <w:sz w:val="28"/>
          <w:szCs w:val="28"/>
        </w:rPr>
        <w:t xml:space="preserve"> бюджет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D711C">
        <w:rPr>
          <w:rFonts w:ascii="Times New Roman" w:hAnsi="Times New Roman" w:cs="Times New Roman"/>
          <w:sz w:val="28"/>
          <w:szCs w:val="28"/>
        </w:rPr>
        <w:t xml:space="preserve"> году сверх утвержденных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9D711C">
        <w:rPr>
          <w:rFonts w:ascii="Times New Roman" w:hAnsi="Times New Roman" w:cs="Times New Roman"/>
          <w:sz w:val="28"/>
          <w:szCs w:val="28"/>
        </w:rPr>
        <w:t xml:space="preserve"> бюджетных ассигнований, а также не использованные на 1 января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D711C">
        <w:rPr>
          <w:rFonts w:ascii="Times New Roman" w:hAnsi="Times New Roman" w:cs="Times New Roman"/>
          <w:sz w:val="28"/>
          <w:szCs w:val="28"/>
        </w:rPr>
        <w:t xml:space="preserve"> года остатки средств от данных поступлений направляются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D711C">
        <w:rPr>
          <w:rFonts w:ascii="Times New Roman" w:hAnsi="Times New Roman" w:cs="Times New Roman"/>
          <w:sz w:val="28"/>
          <w:szCs w:val="28"/>
        </w:rPr>
        <w:t xml:space="preserve"> году на увеличение расходов соответствующих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9D711C">
        <w:rPr>
          <w:rFonts w:ascii="Times New Roman" w:hAnsi="Times New Roman" w:cs="Times New Roman"/>
          <w:sz w:val="28"/>
          <w:szCs w:val="28"/>
        </w:rPr>
        <w:t xml:space="preserve"> казенных учреждений путем внесения изменений в сводную бюджетную роспись</w:t>
      </w:r>
      <w:proofErr w:type="gramEnd"/>
      <w:r w:rsidRPr="009D711C">
        <w:rPr>
          <w:rFonts w:ascii="Times New Roman" w:hAnsi="Times New Roman" w:cs="Times New Roman"/>
          <w:sz w:val="28"/>
          <w:szCs w:val="28"/>
        </w:rPr>
        <w:t xml:space="preserve"> по представлению главных распорядителей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9D711C">
        <w:rPr>
          <w:rFonts w:ascii="Times New Roman" w:hAnsi="Times New Roman" w:cs="Times New Roman"/>
          <w:sz w:val="28"/>
          <w:szCs w:val="28"/>
        </w:rPr>
        <w:t xml:space="preserve"> бюджета без внесения изменений в настоящ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9D71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9D711C">
        <w:rPr>
          <w:rFonts w:ascii="Times New Roman" w:hAnsi="Times New Roman" w:cs="Times New Roman"/>
          <w:sz w:val="28"/>
          <w:szCs w:val="28"/>
        </w:rPr>
        <w:t>.</w:t>
      </w:r>
    </w:p>
    <w:p w:rsidR="00530D11" w:rsidRPr="0071711E" w:rsidRDefault="00530D11" w:rsidP="005C412C">
      <w:pPr>
        <w:pStyle w:val="ConsPlusNormal"/>
        <w:numPr>
          <w:ilvl w:val="0"/>
          <w:numId w:val="14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Доходы, </w:t>
      </w:r>
      <w:r w:rsidRPr="0071711E">
        <w:rPr>
          <w:rFonts w:ascii="Times New Roman" w:hAnsi="Times New Roman" w:cs="Times New Roman"/>
          <w:sz w:val="28"/>
          <w:szCs w:val="28"/>
        </w:rPr>
        <w:t>поступивши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1711E">
        <w:rPr>
          <w:rFonts w:ascii="Times New Roman" w:hAnsi="Times New Roman" w:cs="Times New Roman"/>
          <w:sz w:val="28"/>
          <w:szCs w:val="28"/>
        </w:rPr>
        <w:t xml:space="preserve"> </w:t>
      </w:r>
      <w:r w:rsidRPr="009D711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районный</w:t>
      </w:r>
      <w:r w:rsidRPr="009D711C">
        <w:rPr>
          <w:rFonts w:ascii="Times New Roman" w:hAnsi="Times New Roman" w:cs="Times New Roman"/>
          <w:sz w:val="28"/>
          <w:szCs w:val="28"/>
        </w:rPr>
        <w:t xml:space="preserve"> бюджет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D711C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71711E">
        <w:rPr>
          <w:rFonts w:ascii="Times New Roman" w:hAnsi="Times New Roman" w:cs="Times New Roman"/>
          <w:sz w:val="28"/>
          <w:szCs w:val="28"/>
        </w:rPr>
        <w:t>в соответствии с пунктом 4 статьи 6 Закон Воронежской области от 17 ноября 2005 г. N 68-ОЗ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11E">
        <w:rPr>
          <w:rFonts w:ascii="Times New Roman" w:hAnsi="Times New Roman" w:cs="Times New Roman"/>
          <w:sz w:val="28"/>
          <w:szCs w:val="28"/>
        </w:rPr>
        <w:t>"О межбюджетных отношениях органов государственной власти и органов местного самоуправления в Воронежской области"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11C">
        <w:rPr>
          <w:rFonts w:ascii="Times New Roman" w:hAnsi="Times New Roman" w:cs="Times New Roman"/>
          <w:sz w:val="28"/>
          <w:szCs w:val="28"/>
        </w:rPr>
        <w:t xml:space="preserve">сверх утвержденных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9D711C">
        <w:rPr>
          <w:rFonts w:ascii="Times New Roman" w:hAnsi="Times New Roman" w:cs="Times New Roman"/>
          <w:sz w:val="28"/>
          <w:szCs w:val="28"/>
        </w:rPr>
        <w:t xml:space="preserve"> 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D711C">
        <w:rPr>
          <w:rFonts w:ascii="Times New Roman" w:hAnsi="Times New Roman" w:cs="Times New Roman"/>
          <w:sz w:val="28"/>
          <w:szCs w:val="28"/>
        </w:rPr>
        <w:t>а также не использованные на 1 января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D711C">
        <w:rPr>
          <w:rFonts w:ascii="Times New Roman" w:hAnsi="Times New Roman" w:cs="Times New Roman"/>
          <w:sz w:val="28"/>
          <w:szCs w:val="28"/>
        </w:rPr>
        <w:t xml:space="preserve"> года остатки средств от данных поступлений направляются в</w:t>
      </w:r>
      <w:proofErr w:type="gramEnd"/>
      <w:r w:rsidRPr="009D711C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D711C">
        <w:rPr>
          <w:rFonts w:ascii="Times New Roman" w:hAnsi="Times New Roman" w:cs="Times New Roman"/>
          <w:sz w:val="28"/>
          <w:szCs w:val="28"/>
        </w:rPr>
        <w:t xml:space="preserve"> году на увеличение расходов</w:t>
      </w:r>
      <w:r w:rsidRPr="00287A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поддержку малого и среднего предпринимательства в соответствии с заключенным соглашением между департаментом предпринимательства и торговли Воронежской области и муниципальным районом</w:t>
      </w:r>
      <w:r w:rsidRPr="0071711E">
        <w:rPr>
          <w:rFonts w:ascii="Times New Roman" w:hAnsi="Times New Roman" w:cs="Times New Roman"/>
          <w:sz w:val="28"/>
          <w:szCs w:val="28"/>
        </w:rPr>
        <w:t>.</w:t>
      </w:r>
    </w:p>
    <w:p w:rsidR="00530D11" w:rsidRDefault="00530D11" w:rsidP="005C412C">
      <w:pPr>
        <w:pStyle w:val="ConsPlusNormal"/>
        <w:numPr>
          <w:ilvl w:val="0"/>
          <w:numId w:val="14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Доходы от </w:t>
      </w:r>
      <w:r w:rsidRPr="0098208C">
        <w:rPr>
          <w:rFonts w:ascii="Times New Roman" w:hAnsi="Times New Roman" w:cs="Times New Roman"/>
          <w:sz w:val="28"/>
          <w:szCs w:val="28"/>
        </w:rPr>
        <w:t>акциз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8208C">
        <w:rPr>
          <w:rFonts w:ascii="Times New Roman" w:hAnsi="Times New Roman" w:cs="Times New Roman"/>
          <w:sz w:val="28"/>
          <w:szCs w:val="28"/>
        </w:rPr>
        <w:t xml:space="preserve">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98208C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98208C">
        <w:rPr>
          <w:rFonts w:ascii="Times New Roman" w:hAnsi="Times New Roman" w:cs="Times New Roman"/>
          <w:sz w:val="28"/>
          <w:szCs w:val="28"/>
        </w:rPr>
        <w:t>) двигателей</w:t>
      </w:r>
      <w:r>
        <w:rPr>
          <w:rFonts w:ascii="Times New Roman" w:hAnsi="Times New Roman" w:cs="Times New Roman"/>
          <w:sz w:val="28"/>
          <w:szCs w:val="28"/>
        </w:rPr>
        <w:t xml:space="preserve">, поступившие </w:t>
      </w:r>
      <w:r w:rsidRPr="009D711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районный</w:t>
      </w:r>
      <w:r w:rsidRPr="009D711C">
        <w:rPr>
          <w:rFonts w:ascii="Times New Roman" w:hAnsi="Times New Roman" w:cs="Times New Roman"/>
          <w:sz w:val="28"/>
          <w:szCs w:val="28"/>
        </w:rPr>
        <w:t xml:space="preserve"> бюджет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D711C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11C">
        <w:rPr>
          <w:rFonts w:ascii="Times New Roman" w:hAnsi="Times New Roman" w:cs="Times New Roman"/>
          <w:sz w:val="28"/>
          <w:szCs w:val="28"/>
        </w:rPr>
        <w:t xml:space="preserve">сверх утвержденных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9D711C">
        <w:rPr>
          <w:rFonts w:ascii="Times New Roman" w:hAnsi="Times New Roman" w:cs="Times New Roman"/>
          <w:sz w:val="28"/>
          <w:szCs w:val="28"/>
        </w:rPr>
        <w:t xml:space="preserve"> бюджетных ассигнований</w:t>
      </w:r>
      <w:r>
        <w:rPr>
          <w:rFonts w:ascii="Times New Roman" w:hAnsi="Times New Roman" w:cs="Times New Roman"/>
          <w:sz w:val="28"/>
          <w:szCs w:val="28"/>
        </w:rPr>
        <w:t>, а также о</w:t>
      </w:r>
      <w:r w:rsidRPr="002C66F3">
        <w:rPr>
          <w:rFonts w:ascii="Times New Roman" w:hAnsi="Times New Roman" w:cs="Times New Roman"/>
          <w:sz w:val="28"/>
          <w:szCs w:val="28"/>
        </w:rPr>
        <w:t xml:space="preserve">статки средств местного бюджета на начало текущего </w:t>
      </w:r>
      <w:r w:rsidRPr="002C66F3">
        <w:rPr>
          <w:rFonts w:ascii="Times New Roman" w:hAnsi="Times New Roman" w:cs="Times New Roman"/>
          <w:sz w:val="28"/>
          <w:szCs w:val="28"/>
        </w:rPr>
        <w:lastRenderedPageBreak/>
        <w:t>финансового года в объеме бюджетных ассигнований муниципального дорожного фонда, не использованны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C66F3">
        <w:rPr>
          <w:rFonts w:ascii="Times New Roman" w:hAnsi="Times New Roman" w:cs="Times New Roman"/>
          <w:sz w:val="28"/>
          <w:szCs w:val="28"/>
        </w:rPr>
        <w:t xml:space="preserve"> в отчетном финансовом году, направляются на увеличение в</w:t>
      </w:r>
      <w:proofErr w:type="gramEnd"/>
      <w:r w:rsidRPr="002C66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C66F3">
        <w:rPr>
          <w:rFonts w:ascii="Times New Roman" w:hAnsi="Times New Roman" w:cs="Times New Roman"/>
          <w:sz w:val="28"/>
          <w:szCs w:val="28"/>
        </w:rPr>
        <w:t>текущем финансовом году бюджетных ассигнований муниципального дорожного фонда</w:t>
      </w:r>
      <w:r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района.</w:t>
      </w:r>
      <w:proofErr w:type="gramEnd"/>
    </w:p>
    <w:p w:rsidR="00530D11" w:rsidRPr="00C5754C" w:rsidRDefault="00530D11" w:rsidP="005C412C">
      <w:pPr>
        <w:spacing w:line="276" w:lineRule="auto"/>
        <w:ind w:firstLine="709"/>
        <w:jc w:val="both"/>
      </w:pPr>
      <w:r>
        <w:t>6.</w:t>
      </w:r>
      <w:r>
        <w:tab/>
      </w:r>
      <w:proofErr w:type="gramStart"/>
      <w:r w:rsidRPr="00C5754C">
        <w:t xml:space="preserve">Установить в соответствии </w:t>
      </w:r>
      <w:r w:rsidRPr="001400A2">
        <w:t>с частью 3 статьи 48</w:t>
      </w:r>
      <w:r w:rsidRPr="00C5754C">
        <w:t xml:space="preserve"> решения совета народных депутатов Хохольского муниципального района «Об утверждении положения о бюджетном процессе в Хохольском муниципальном районе Воронежской области» следующие основания для внесения изменений в показатели сводной бюджетной росписи районного бюджета, связанные с особенностями исполнения районного бюджета и (или) распределения бюджетных ассигнований, без внесения изменений в решение о районном бюджете:</w:t>
      </w:r>
      <w:proofErr w:type="gramEnd"/>
    </w:p>
    <w:p w:rsidR="00530D11" w:rsidRPr="00C5754C" w:rsidRDefault="00530D11" w:rsidP="005C412C">
      <w:pPr>
        <w:spacing w:line="276" w:lineRule="auto"/>
        <w:ind w:firstLine="709"/>
        <w:jc w:val="both"/>
      </w:pPr>
      <w:r w:rsidRPr="00C5754C">
        <w:t>1)</w:t>
      </w:r>
      <w:r>
        <w:t xml:space="preserve"> </w:t>
      </w:r>
      <w:r w:rsidRPr="00C5754C">
        <w:t xml:space="preserve">направление остатков средств районного бюджета, предусмотренных </w:t>
      </w:r>
      <w:hyperlink r:id="rId7" w:history="1">
        <w:r w:rsidRPr="00C5754C">
          <w:t>частью 1</w:t>
        </w:r>
      </w:hyperlink>
      <w:r w:rsidRPr="00C5754C">
        <w:t xml:space="preserve"> настоящей статьи;</w:t>
      </w:r>
    </w:p>
    <w:p w:rsidR="00530D11" w:rsidRPr="00C5754C" w:rsidRDefault="00530D11" w:rsidP="005C412C">
      <w:pPr>
        <w:spacing w:line="276" w:lineRule="auto"/>
        <w:ind w:firstLine="709"/>
        <w:jc w:val="both"/>
      </w:pPr>
      <w:r w:rsidRPr="00C5754C">
        <w:t>2) 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530D11" w:rsidRPr="00C5754C" w:rsidRDefault="00530D11" w:rsidP="005C412C">
      <w:pPr>
        <w:spacing w:line="276" w:lineRule="auto"/>
        <w:ind w:firstLine="709"/>
        <w:jc w:val="both"/>
      </w:pPr>
      <w:r w:rsidRPr="00C5754C">
        <w:t>3) 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</w:t>
      </w:r>
    </w:p>
    <w:p w:rsidR="00530D11" w:rsidRDefault="00530D11" w:rsidP="005C412C">
      <w:pPr>
        <w:tabs>
          <w:tab w:val="left" w:pos="851"/>
        </w:tabs>
        <w:spacing w:line="276" w:lineRule="auto"/>
        <w:ind w:firstLine="709"/>
        <w:jc w:val="both"/>
      </w:pPr>
      <w:r w:rsidRPr="00C5754C">
        <w:t>4) недостаточность бюджетных ассигнований для исполнения публичных нормативных обязательств – с превышением общего объема указанных ассигнований в пределах 5 процентов общего объема бюджетных ассигнований, утвержденных решением о районном бюджете на их исполнение в текущем финансовом году;</w:t>
      </w:r>
    </w:p>
    <w:p w:rsidR="00530D11" w:rsidRPr="00C5754C" w:rsidRDefault="00530D11" w:rsidP="005C412C">
      <w:pPr>
        <w:tabs>
          <w:tab w:val="left" w:pos="851"/>
        </w:tabs>
        <w:spacing w:line="276" w:lineRule="auto"/>
        <w:ind w:firstLine="709"/>
        <w:jc w:val="both"/>
      </w:pPr>
      <w:r w:rsidRPr="0010407E">
        <w:t>5) перераспределение бюджетных ассигнований на предоставление субсидий на конкурсной основе (грантов) юридическим и физическим лицам, муниципальным учреждениям в области культуры, искусства, образования, науки и техники;</w:t>
      </w:r>
    </w:p>
    <w:p w:rsidR="00530D11" w:rsidRPr="00C5754C" w:rsidRDefault="00530D11" w:rsidP="005C412C">
      <w:pPr>
        <w:spacing w:line="276" w:lineRule="auto"/>
        <w:ind w:firstLine="709"/>
        <w:jc w:val="both"/>
      </w:pPr>
      <w:r>
        <w:t>6</w:t>
      </w:r>
      <w:r w:rsidRPr="00C5754C">
        <w:t xml:space="preserve">) распределение зарезервированных в составе утвержденных </w:t>
      </w:r>
      <w:r w:rsidRPr="00F54FCC">
        <w:t xml:space="preserve">статьей </w:t>
      </w:r>
      <w:hyperlink r:id="rId8" w:history="1">
        <w:r w:rsidRPr="00F54FCC">
          <w:t>5</w:t>
        </w:r>
      </w:hyperlink>
      <w:r w:rsidRPr="00C5754C">
        <w:t xml:space="preserve"> настоящего решения бюджетных ассигнований, предусмотренных по подразделу «Другие общегосударственные вопросы» раздела «Общегосударственные вопросы», на реализацию решений </w:t>
      </w:r>
      <w:r>
        <w:t>Главы Хохольского муниципального района и администрации Хохольского муниципального района</w:t>
      </w:r>
      <w:r w:rsidRPr="00C5754C">
        <w:t>.</w:t>
      </w:r>
    </w:p>
    <w:p w:rsidR="00530D11" w:rsidRPr="00C5754C" w:rsidRDefault="00530D11" w:rsidP="005C412C">
      <w:pPr>
        <w:spacing w:line="276" w:lineRule="auto"/>
        <w:ind w:firstLine="709"/>
        <w:jc w:val="both"/>
        <w:outlineLvl w:val="1"/>
      </w:pPr>
      <w:r w:rsidRPr="00C5754C">
        <w:t>Использование зарезервированных средств осуществляется в порядке, установленном администрацией Хохольского муниципального района</w:t>
      </w:r>
      <w:r>
        <w:t>;</w:t>
      </w:r>
    </w:p>
    <w:p w:rsidR="00530D11" w:rsidRPr="00143EDC" w:rsidRDefault="00530D11" w:rsidP="005C412C">
      <w:pPr>
        <w:tabs>
          <w:tab w:val="left" w:pos="851"/>
          <w:tab w:val="center" w:pos="1276"/>
          <w:tab w:val="num" w:pos="3905"/>
        </w:tabs>
        <w:spacing w:line="276" w:lineRule="auto"/>
        <w:ind w:firstLine="709"/>
        <w:jc w:val="both"/>
      </w:pPr>
      <w:r>
        <w:t xml:space="preserve">7) в </w:t>
      </w:r>
      <w:r w:rsidRPr="000C7880">
        <w:t>случае ликвидации, реорганизации</w:t>
      </w:r>
      <w:r>
        <w:t>, изменения типов и подведомственности</w:t>
      </w:r>
      <w:r w:rsidRPr="000C7880">
        <w:t xml:space="preserve"> муниципальных учреждений и организаций</w:t>
      </w:r>
      <w:r>
        <w:t xml:space="preserve">, по </w:t>
      </w:r>
      <w:r w:rsidRPr="000C7880">
        <w:lastRenderedPageBreak/>
        <w:t>представлению</w:t>
      </w:r>
      <w:r>
        <w:t xml:space="preserve"> </w:t>
      </w:r>
      <w:r w:rsidRPr="000C7880">
        <w:t xml:space="preserve">главных распорядителей, распорядителей и получателей средств районного </w:t>
      </w:r>
      <w:r w:rsidRPr="00C87894">
        <w:t xml:space="preserve">бюджета </w:t>
      </w:r>
      <w:r w:rsidRPr="00530D11">
        <w:t>приложение 18</w:t>
      </w:r>
      <w:r w:rsidRPr="00C87894">
        <w:t>,</w:t>
      </w:r>
      <w:r>
        <w:rPr>
          <w:b/>
        </w:rPr>
        <w:t xml:space="preserve"> </w:t>
      </w:r>
      <w:r w:rsidRPr="00143EDC">
        <w:t>учредителей;</w:t>
      </w:r>
    </w:p>
    <w:p w:rsidR="00530D11" w:rsidRPr="000C7880" w:rsidRDefault="00530D11" w:rsidP="005C412C">
      <w:pPr>
        <w:tabs>
          <w:tab w:val="left" w:pos="851"/>
          <w:tab w:val="center" w:pos="1276"/>
          <w:tab w:val="num" w:pos="3905"/>
        </w:tabs>
        <w:spacing w:line="276" w:lineRule="auto"/>
        <w:ind w:firstLine="709"/>
        <w:jc w:val="both"/>
      </w:pPr>
      <w:r>
        <w:t>8)</w:t>
      </w:r>
      <w:r w:rsidRPr="000C7880">
        <w:t xml:space="preserve"> при передаче органам местного самоуправления в порядке межбюджетных отношений части государственных полномочий, органов государственной власти Российской Федерации;</w:t>
      </w:r>
    </w:p>
    <w:p w:rsidR="00530D11" w:rsidRPr="000C7880" w:rsidRDefault="00530D11" w:rsidP="005C412C">
      <w:pPr>
        <w:tabs>
          <w:tab w:val="left" w:pos="851"/>
          <w:tab w:val="center" w:pos="1276"/>
          <w:tab w:val="num" w:pos="3905"/>
        </w:tabs>
        <w:spacing w:line="276" w:lineRule="auto"/>
        <w:ind w:firstLine="709"/>
        <w:jc w:val="both"/>
      </w:pPr>
      <w:r>
        <w:t>9)</w:t>
      </w:r>
      <w:r w:rsidRPr="000C7880">
        <w:t xml:space="preserve"> при передаче части полномочий местного значения, органов местного самоуправления поселений Хохольского муниципального района  в порядке межбюджетных отношений органам местного самоуправления Хохольского муниципального района; </w:t>
      </w:r>
    </w:p>
    <w:p w:rsidR="00530D11" w:rsidRDefault="00530D11" w:rsidP="005C412C">
      <w:pPr>
        <w:tabs>
          <w:tab w:val="left" w:pos="851"/>
          <w:tab w:val="center" w:pos="1276"/>
          <w:tab w:val="num" w:pos="3905"/>
        </w:tabs>
        <w:spacing w:line="276" w:lineRule="auto"/>
        <w:ind w:firstLine="709"/>
        <w:jc w:val="both"/>
      </w:pPr>
      <w:r>
        <w:t>10)</w:t>
      </w:r>
      <w:r w:rsidRPr="000C7880">
        <w:t xml:space="preserve"> при передаче части полномочий местного значения муниципального района, органов местного самоуправления Хохольского муниципального района  в порядке межбюджетных отношений органам местного самоуправления поселений Хохольского муниципального района; </w:t>
      </w:r>
    </w:p>
    <w:p w:rsidR="00530D11" w:rsidRPr="00CB69C9" w:rsidRDefault="00530D11" w:rsidP="005C412C">
      <w:pPr>
        <w:tabs>
          <w:tab w:val="left" w:pos="851"/>
          <w:tab w:val="center" w:pos="1276"/>
          <w:tab w:val="num" w:pos="3905"/>
        </w:tabs>
        <w:spacing w:line="276" w:lineRule="auto"/>
        <w:ind w:firstLine="709"/>
        <w:jc w:val="both"/>
      </w:pPr>
      <w:r>
        <w:t>11)</w:t>
      </w:r>
      <w:r w:rsidRPr="00CB69C9">
        <w:t xml:space="preserve"> </w:t>
      </w:r>
      <w:r>
        <w:t xml:space="preserve"> в случае выделения безвозмездных средств, имеющих целевое назначение, предоставляемых из  областного бюджета районному бюджету   для распределения и передачи в местные бюджеты поселений на </w:t>
      </w:r>
      <w:proofErr w:type="spellStart"/>
      <w:r>
        <w:t>софинансирование</w:t>
      </w:r>
      <w:proofErr w:type="spellEnd"/>
      <w:r>
        <w:t xml:space="preserve"> расходных обязательств по вопросам местного значения, для компенсации дополнительных расходов, возникших в результате решений, принятых органами власти другого уровня и других основаниях.</w:t>
      </w:r>
    </w:p>
    <w:p w:rsidR="00530D11" w:rsidRDefault="00530D11" w:rsidP="005C412C">
      <w:pPr>
        <w:tabs>
          <w:tab w:val="num" w:pos="0"/>
        </w:tabs>
        <w:spacing w:line="276" w:lineRule="auto"/>
        <w:ind w:firstLine="709"/>
        <w:jc w:val="both"/>
      </w:pPr>
      <w:r>
        <w:t>П</w:t>
      </w:r>
      <w:r w:rsidRPr="00CB69C9">
        <w:t>оряд</w:t>
      </w:r>
      <w:r>
        <w:t>о</w:t>
      </w:r>
      <w:r w:rsidRPr="00CB69C9">
        <w:t>к</w:t>
      </w:r>
      <w:r>
        <w:t xml:space="preserve"> и условия распределения и предоставления безвозмездных средств устанавливаются </w:t>
      </w:r>
      <w:r w:rsidRPr="000C7880">
        <w:t>правовым актом администрации Хохольского муниципального района</w:t>
      </w:r>
      <w:r>
        <w:t>;</w:t>
      </w:r>
    </w:p>
    <w:p w:rsidR="00530D11" w:rsidRPr="000C7880" w:rsidRDefault="00530D11" w:rsidP="005C412C">
      <w:pPr>
        <w:tabs>
          <w:tab w:val="num" w:pos="0"/>
        </w:tabs>
        <w:spacing w:line="276" w:lineRule="auto"/>
        <w:ind w:firstLine="709"/>
        <w:jc w:val="both"/>
      </w:pPr>
      <w:r w:rsidRPr="0010407E">
        <w:t xml:space="preserve">12) перераспределение бюджетных ассигнований в целях </w:t>
      </w:r>
      <w:proofErr w:type="spellStart"/>
      <w:r w:rsidRPr="0010407E">
        <w:t>софинансирования</w:t>
      </w:r>
      <w:proofErr w:type="spellEnd"/>
      <w:r w:rsidRPr="0010407E">
        <w:t xml:space="preserve">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предоставляется субсидия из федерального и областного бюджета, в пределах предусмотренного настоящим решением общего объема бюджетных ассигнований главному распорядителю бюджетных средств.</w:t>
      </w:r>
    </w:p>
    <w:p w:rsidR="00530D11" w:rsidRPr="000C7880" w:rsidRDefault="00530D11" w:rsidP="005C412C">
      <w:pPr>
        <w:tabs>
          <w:tab w:val="left" w:pos="851"/>
          <w:tab w:val="center" w:pos="1276"/>
          <w:tab w:val="num" w:pos="3905"/>
        </w:tabs>
        <w:spacing w:line="276" w:lineRule="auto"/>
        <w:ind w:firstLine="709"/>
        <w:jc w:val="both"/>
      </w:pPr>
      <w:r>
        <w:t>13)</w:t>
      </w:r>
      <w:r w:rsidRPr="000C7880">
        <w:t xml:space="preserve"> в случае образования в ходе исполнения бюджета 20</w:t>
      </w:r>
      <w:r>
        <w:t>22</w:t>
      </w:r>
      <w:r w:rsidRPr="000C7880">
        <w:t xml:space="preserve"> года экономии по разделам, подразделам, целевым статьям, видам расходов и статьям экономической классификации расходов бюджетов Российской Федерации;</w:t>
      </w:r>
    </w:p>
    <w:p w:rsidR="00530D11" w:rsidRPr="000C7880" w:rsidRDefault="00530D11" w:rsidP="005C412C">
      <w:pPr>
        <w:tabs>
          <w:tab w:val="left" w:pos="851"/>
          <w:tab w:val="center" w:pos="1276"/>
          <w:tab w:val="num" w:pos="3905"/>
        </w:tabs>
        <w:spacing w:line="276" w:lineRule="auto"/>
        <w:ind w:firstLine="709"/>
        <w:jc w:val="both"/>
      </w:pPr>
      <w:r>
        <w:t>14)</w:t>
      </w:r>
      <w:r w:rsidRPr="000C7880">
        <w:t xml:space="preserve"> бюджетные назначения по средствам прочих</w:t>
      </w:r>
      <w:r>
        <w:t xml:space="preserve"> доходов от оказания платных услуг (работ)</w:t>
      </w:r>
      <w:r w:rsidRPr="000C7880">
        <w:t xml:space="preserve">, а именно </w:t>
      </w:r>
      <w:r>
        <w:t>плата за присмотр и уход</w:t>
      </w:r>
      <w:r w:rsidRPr="000C7880">
        <w:t xml:space="preserve"> в детских дошкольных учреждениях</w:t>
      </w:r>
      <w:r w:rsidRPr="00E66560">
        <w:t xml:space="preserve"> с учетом их фактического выполнения;</w:t>
      </w:r>
    </w:p>
    <w:p w:rsidR="00530D11" w:rsidRDefault="00530D11" w:rsidP="005C412C">
      <w:pPr>
        <w:tabs>
          <w:tab w:val="left" w:pos="851"/>
          <w:tab w:val="center" w:pos="1276"/>
        </w:tabs>
        <w:spacing w:line="276" w:lineRule="auto"/>
        <w:ind w:firstLine="709"/>
        <w:jc w:val="both"/>
      </w:pPr>
      <w:r>
        <w:t xml:space="preserve">15) </w:t>
      </w:r>
      <w:r w:rsidRPr="000C7880">
        <w:t>бюджетные назначения по средствам прочих безвозмездных поступлений с учетом их фактического поступления;</w:t>
      </w:r>
    </w:p>
    <w:p w:rsidR="00530D11" w:rsidRDefault="00530D11" w:rsidP="005C412C">
      <w:pPr>
        <w:tabs>
          <w:tab w:val="left" w:pos="851"/>
          <w:tab w:val="center" w:pos="1276"/>
        </w:tabs>
        <w:spacing w:line="276" w:lineRule="auto"/>
        <w:ind w:firstLine="709"/>
        <w:jc w:val="both"/>
      </w:pPr>
      <w:r w:rsidRPr="00BD390E">
        <w:t>1</w:t>
      </w:r>
      <w:r>
        <w:t>6</w:t>
      </w:r>
      <w:r w:rsidRPr="00BD390E">
        <w:t xml:space="preserve">) в случае выделения нормативно–правовым актом Воронежской области  бюджетного кредита, имеющего целевое назначение, </w:t>
      </w:r>
      <w:r w:rsidRPr="00BD390E">
        <w:lastRenderedPageBreak/>
        <w:t>предоставляемого из  областного бюджета районному бюджету   для решения вопросов местного значения в рамках государственных и муниципальных программ;</w:t>
      </w:r>
    </w:p>
    <w:p w:rsidR="00530D11" w:rsidRDefault="00530D11" w:rsidP="005C412C">
      <w:pPr>
        <w:tabs>
          <w:tab w:val="left" w:pos="851"/>
          <w:tab w:val="center" w:pos="1276"/>
        </w:tabs>
        <w:spacing w:line="276" w:lineRule="auto"/>
        <w:ind w:firstLine="709"/>
        <w:jc w:val="both"/>
      </w:pPr>
      <w:r>
        <w:t xml:space="preserve">17)  </w:t>
      </w:r>
      <w:r w:rsidRPr="000C7880">
        <w:t xml:space="preserve">иных случаях, установленных бюджетным законодательством и нормативно – правовыми актами Российской Федерации и Воронежской области. </w:t>
      </w:r>
    </w:p>
    <w:p w:rsidR="00530D11" w:rsidRDefault="00530D11" w:rsidP="005C412C">
      <w:pPr>
        <w:tabs>
          <w:tab w:val="center" w:pos="0"/>
        </w:tabs>
        <w:spacing w:line="276" w:lineRule="auto"/>
        <w:ind w:firstLine="709"/>
        <w:jc w:val="both"/>
      </w:pPr>
      <w:r>
        <w:t>7</w:t>
      </w:r>
      <w:r w:rsidRPr="000A307E">
        <w:t>.</w:t>
      </w:r>
      <w:r>
        <w:tab/>
      </w:r>
      <w:proofErr w:type="gramStart"/>
      <w:r w:rsidRPr="000A307E">
        <w:t xml:space="preserve">Установить, что факт уплаты обязательных платежей в случаях, установленных нормативными правовыми актами Российской Федерации, </w:t>
      </w:r>
      <w:r>
        <w:t>муниципальным</w:t>
      </w:r>
      <w:r w:rsidRPr="000A307E">
        <w:t xml:space="preserve"> учреждениям, которым в соответствии с бюджетным законодательством Российской Федерации открыт лицевой счет в </w:t>
      </w:r>
      <w:r>
        <w:t>финансовом отделе администрации Хохольского муниципального района Воронежской области</w:t>
      </w:r>
      <w:r w:rsidRPr="000A307E">
        <w:t xml:space="preserve">, подтверждается платежным поручением о переводе денежных средств с отметкой </w:t>
      </w:r>
      <w:r>
        <w:t xml:space="preserve">местного казначейства - финансового отдела администрации Хохольского муниципального района Воронежской области. </w:t>
      </w:r>
      <w:proofErr w:type="gramEnd"/>
    </w:p>
    <w:p w:rsidR="00530D11" w:rsidRPr="00AB10A4" w:rsidRDefault="00530D11" w:rsidP="005C412C">
      <w:pPr>
        <w:pStyle w:val="aa"/>
        <w:tabs>
          <w:tab w:val="num" w:pos="-142"/>
          <w:tab w:val="num" w:pos="0"/>
          <w:tab w:val="num" w:pos="284"/>
          <w:tab w:val="num" w:pos="567"/>
        </w:tabs>
        <w:spacing w:after="0" w:line="276" w:lineRule="auto"/>
        <w:ind w:left="0" w:firstLine="709"/>
        <w:jc w:val="both"/>
        <w:rPr>
          <w:b/>
          <w:sz w:val="28"/>
        </w:rPr>
      </w:pPr>
      <w:r w:rsidRPr="00773F6B">
        <w:rPr>
          <w:b/>
          <w:sz w:val="28"/>
        </w:rPr>
        <w:t>Статья 1</w:t>
      </w:r>
      <w:r>
        <w:rPr>
          <w:b/>
          <w:sz w:val="28"/>
        </w:rPr>
        <w:t>2</w:t>
      </w:r>
      <w:r w:rsidRPr="00773F6B">
        <w:rPr>
          <w:b/>
          <w:sz w:val="28"/>
        </w:rPr>
        <w:t>.</w:t>
      </w:r>
      <w:r w:rsidRPr="00AB10A4">
        <w:rPr>
          <w:b/>
          <w:sz w:val="28"/>
        </w:rPr>
        <w:t xml:space="preserve"> Вступление в силу настоящего решения</w:t>
      </w:r>
    </w:p>
    <w:p w:rsidR="00530D11" w:rsidRDefault="00530D11" w:rsidP="005C412C">
      <w:pPr>
        <w:pStyle w:val="aa"/>
        <w:widowControl/>
        <w:numPr>
          <w:ilvl w:val="0"/>
          <w:numId w:val="19"/>
        </w:numPr>
        <w:autoSpaceDE/>
        <w:autoSpaceDN/>
        <w:adjustRightInd/>
        <w:spacing w:after="0" w:line="276" w:lineRule="auto"/>
        <w:ind w:left="0" w:firstLine="709"/>
        <w:jc w:val="both"/>
        <w:rPr>
          <w:sz w:val="28"/>
        </w:rPr>
      </w:pPr>
      <w:r w:rsidRPr="000C7880">
        <w:rPr>
          <w:sz w:val="28"/>
        </w:rPr>
        <w:t>Настоящее решение вступает в силу с 1 января 20</w:t>
      </w:r>
      <w:r>
        <w:rPr>
          <w:sz w:val="28"/>
        </w:rPr>
        <w:t>22</w:t>
      </w:r>
      <w:r w:rsidRPr="000C7880">
        <w:rPr>
          <w:sz w:val="28"/>
        </w:rPr>
        <w:t xml:space="preserve"> года.</w:t>
      </w:r>
    </w:p>
    <w:p w:rsidR="00530D11" w:rsidRPr="00732A2C" w:rsidRDefault="00530D11" w:rsidP="005C412C">
      <w:pPr>
        <w:pStyle w:val="aa"/>
        <w:tabs>
          <w:tab w:val="num" w:pos="567"/>
          <w:tab w:val="num" w:pos="644"/>
        </w:tabs>
        <w:spacing w:after="0" w:line="276" w:lineRule="auto"/>
        <w:ind w:left="0" w:firstLine="709"/>
        <w:jc w:val="both"/>
        <w:rPr>
          <w:b/>
          <w:sz w:val="28"/>
          <w:szCs w:val="28"/>
        </w:rPr>
      </w:pPr>
      <w:r w:rsidRPr="00773F6B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3</w:t>
      </w:r>
      <w:r w:rsidRPr="00773F6B">
        <w:rPr>
          <w:b/>
          <w:sz w:val="28"/>
          <w:szCs w:val="28"/>
        </w:rPr>
        <w:t>. Обнародование</w:t>
      </w:r>
      <w:r w:rsidRPr="00732A2C">
        <w:rPr>
          <w:b/>
          <w:sz w:val="28"/>
          <w:szCs w:val="28"/>
        </w:rPr>
        <w:t xml:space="preserve"> настоящего решения </w:t>
      </w:r>
    </w:p>
    <w:p w:rsidR="00530D11" w:rsidRPr="00732A2C" w:rsidRDefault="00530D11" w:rsidP="005C412C">
      <w:pPr>
        <w:pStyle w:val="aa"/>
        <w:tabs>
          <w:tab w:val="num" w:pos="0"/>
          <w:tab w:val="num" w:pos="567"/>
        </w:tabs>
        <w:spacing w:after="0" w:line="276" w:lineRule="auto"/>
        <w:ind w:left="0" w:firstLine="709"/>
        <w:jc w:val="both"/>
        <w:rPr>
          <w:sz w:val="28"/>
          <w:szCs w:val="28"/>
        </w:rPr>
      </w:pPr>
      <w:r w:rsidRPr="00732A2C">
        <w:rPr>
          <w:sz w:val="28"/>
          <w:szCs w:val="28"/>
        </w:rPr>
        <w:t>1. Настоящее решение подлежит опубликованию в районной газете «Народное слово» и в официальном периодическом издании органов местного самоуправления Хохольского муниципального района «Муниципальный вестник».</w:t>
      </w:r>
    </w:p>
    <w:p w:rsidR="00053EA2" w:rsidRDefault="00053EA2" w:rsidP="00CC6B1D">
      <w:pPr>
        <w:rPr>
          <w:rFonts w:ascii="Arial" w:hAnsi="Arial" w:cs="Arial"/>
          <w:sz w:val="24"/>
          <w:szCs w:val="24"/>
        </w:rPr>
      </w:pPr>
    </w:p>
    <w:p w:rsidR="005C412C" w:rsidRDefault="005C412C" w:rsidP="00CC6B1D">
      <w:pPr>
        <w:rPr>
          <w:rFonts w:ascii="Arial" w:hAnsi="Arial" w:cs="Arial"/>
          <w:sz w:val="24"/>
          <w:szCs w:val="24"/>
        </w:rPr>
      </w:pPr>
    </w:p>
    <w:p w:rsidR="005C412C" w:rsidRPr="002C3028" w:rsidRDefault="005C412C" w:rsidP="00CC6B1D">
      <w:pPr>
        <w:rPr>
          <w:rFonts w:ascii="Arial" w:hAnsi="Arial" w:cs="Arial"/>
          <w:sz w:val="24"/>
          <w:szCs w:val="24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A15787" w:rsidRPr="00813A9B" w:rsidTr="005B69EE">
        <w:trPr>
          <w:trHeight w:val="199"/>
        </w:trPr>
        <w:tc>
          <w:tcPr>
            <w:tcW w:w="5070" w:type="dxa"/>
          </w:tcPr>
          <w:p w:rsidR="00A15787" w:rsidRPr="00C5103A" w:rsidRDefault="00A15787" w:rsidP="005B69EE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A15787" w:rsidRDefault="00A15787" w:rsidP="005B69EE">
            <w:r w:rsidRPr="00C5103A">
              <w:t>муниципального района</w:t>
            </w:r>
          </w:p>
          <w:p w:rsidR="00A15787" w:rsidRPr="00C5103A" w:rsidRDefault="00A15787" w:rsidP="005B69EE"/>
          <w:p w:rsidR="00A15787" w:rsidRDefault="00A15787" w:rsidP="005B69EE">
            <w:pPr>
              <w:jc w:val="center"/>
            </w:pPr>
          </w:p>
          <w:p w:rsidR="00A15787" w:rsidRPr="00C5103A" w:rsidRDefault="00A15787" w:rsidP="005B69EE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A15787" w:rsidRPr="00C5103A" w:rsidRDefault="00A15787" w:rsidP="005B69EE">
            <w:r w:rsidRPr="00C5103A">
              <w:t xml:space="preserve">Председатель </w:t>
            </w:r>
          </w:p>
          <w:p w:rsidR="00A15787" w:rsidRPr="00C5103A" w:rsidRDefault="00A15787" w:rsidP="005B69EE">
            <w:r w:rsidRPr="00C5103A">
              <w:t xml:space="preserve">Совета народных депутатов Хохольского муниципального района  </w:t>
            </w:r>
          </w:p>
          <w:p w:rsidR="00A15787" w:rsidRPr="00A155B2" w:rsidRDefault="00A15787" w:rsidP="005B69EE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9963A2" w:rsidRDefault="009963A2" w:rsidP="004F134B">
      <w:pPr>
        <w:pageBreakBefore/>
      </w:pPr>
    </w:p>
    <w:sectPr w:rsidR="009963A2" w:rsidSect="00530D1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82F08E"/>
    <w:lvl w:ilvl="0">
      <w:numFmt w:val="bullet"/>
      <w:lvlText w:val="*"/>
      <w:lvlJc w:val="left"/>
    </w:lvl>
  </w:abstractNum>
  <w:abstractNum w:abstractNumId="1">
    <w:nsid w:val="015E17B4"/>
    <w:multiLevelType w:val="hybridMultilevel"/>
    <w:tmpl w:val="512ECA3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0E093F"/>
    <w:multiLevelType w:val="singleLevel"/>
    <w:tmpl w:val="CAA84640"/>
    <w:lvl w:ilvl="0">
      <w:start w:val="7"/>
      <w:numFmt w:val="decimal"/>
      <w:lvlText w:val="7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3">
    <w:nsid w:val="117E35A7"/>
    <w:multiLevelType w:val="hybridMultilevel"/>
    <w:tmpl w:val="13B6A946"/>
    <w:lvl w:ilvl="0" w:tplc="BA84E84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4">
    <w:nsid w:val="1AD0539C"/>
    <w:multiLevelType w:val="singleLevel"/>
    <w:tmpl w:val="A574F0C2"/>
    <w:lvl w:ilvl="0">
      <w:start w:val="2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5">
    <w:nsid w:val="23244BDA"/>
    <w:multiLevelType w:val="hybridMultilevel"/>
    <w:tmpl w:val="70E444A0"/>
    <w:lvl w:ilvl="0" w:tplc="92FEB85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26622E8D"/>
    <w:multiLevelType w:val="singleLevel"/>
    <w:tmpl w:val="0C72EE9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7">
    <w:nsid w:val="34CF205C"/>
    <w:multiLevelType w:val="hybridMultilevel"/>
    <w:tmpl w:val="244279BA"/>
    <w:lvl w:ilvl="0" w:tplc="7868C26E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3A2004"/>
    <w:multiLevelType w:val="singleLevel"/>
    <w:tmpl w:val="E782FF48"/>
    <w:lvl w:ilvl="0">
      <w:start w:val="5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9">
    <w:nsid w:val="3CD570EF"/>
    <w:multiLevelType w:val="hybridMultilevel"/>
    <w:tmpl w:val="4BC2B3E6"/>
    <w:lvl w:ilvl="0" w:tplc="516CEC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EAE54D1"/>
    <w:multiLevelType w:val="hybridMultilevel"/>
    <w:tmpl w:val="AC7A7026"/>
    <w:lvl w:ilvl="0" w:tplc="1A1ACA10">
      <w:start w:val="1"/>
      <w:numFmt w:val="decimal"/>
      <w:lvlText w:val="%1."/>
      <w:lvlJc w:val="left"/>
      <w:pPr>
        <w:tabs>
          <w:tab w:val="num" w:pos="712"/>
        </w:tabs>
        <w:ind w:left="712" w:hanging="570"/>
      </w:pPr>
      <w:rPr>
        <w:rFonts w:cs="Times New Roman" w:hint="default"/>
      </w:rPr>
    </w:lvl>
    <w:lvl w:ilvl="1" w:tplc="2BDCEA8C">
      <w:start w:val="1"/>
      <w:numFmt w:val="decimal"/>
      <w:lvlText w:val="%2)"/>
      <w:lvlJc w:val="left"/>
      <w:pPr>
        <w:tabs>
          <w:tab w:val="num" w:pos="517"/>
        </w:tabs>
        <w:ind w:left="517" w:hanging="375"/>
      </w:pPr>
      <w:rPr>
        <w:rFonts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264"/>
        </w:tabs>
        <w:ind w:left="2264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1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8E72E2"/>
    <w:multiLevelType w:val="hybridMultilevel"/>
    <w:tmpl w:val="4B76857A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7EE0F67"/>
    <w:multiLevelType w:val="hybridMultilevel"/>
    <w:tmpl w:val="1A0A5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687B01C8"/>
    <w:multiLevelType w:val="hybridMultilevel"/>
    <w:tmpl w:val="4BA44AFE"/>
    <w:lvl w:ilvl="0" w:tplc="B73863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DB214A1"/>
    <w:multiLevelType w:val="hybridMultilevel"/>
    <w:tmpl w:val="B09E15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5BD182F"/>
    <w:multiLevelType w:val="singleLevel"/>
    <w:tmpl w:val="04DE123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0">
    <w:nsid w:val="7CB33045"/>
    <w:multiLevelType w:val="hybridMultilevel"/>
    <w:tmpl w:val="16EA6A2C"/>
    <w:lvl w:ilvl="0" w:tplc="A2005DBA">
      <w:start w:val="1"/>
      <w:numFmt w:val="decimal"/>
      <w:lvlText w:val="%1)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21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1"/>
  </w:num>
  <w:num w:numId="2">
    <w:abstractNumId w:val="21"/>
  </w:num>
  <w:num w:numId="3">
    <w:abstractNumId w:val="17"/>
  </w:num>
  <w:num w:numId="4">
    <w:abstractNumId w:val="14"/>
  </w:num>
  <w:num w:numId="5">
    <w:abstractNumId w:val="15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</w:num>
  <w:num w:numId="8">
    <w:abstractNumId w:val="8"/>
  </w:num>
  <w:num w:numId="9">
    <w:abstractNumId w:val="2"/>
  </w:num>
  <w:num w:numId="10">
    <w:abstractNumId w:val="19"/>
  </w:num>
  <w:num w:numId="11">
    <w:abstractNumId w:val="6"/>
  </w:num>
  <w:num w:numId="12">
    <w:abstractNumId w:val="16"/>
  </w:num>
  <w:num w:numId="13">
    <w:abstractNumId w:val="1"/>
  </w:num>
  <w:num w:numId="14">
    <w:abstractNumId w:val="10"/>
  </w:num>
  <w:num w:numId="15">
    <w:abstractNumId w:val="13"/>
  </w:num>
  <w:num w:numId="16">
    <w:abstractNumId w:val="18"/>
  </w:num>
  <w:num w:numId="17">
    <w:abstractNumId w:val="3"/>
  </w:num>
  <w:num w:numId="18">
    <w:abstractNumId w:val="7"/>
  </w:num>
  <w:num w:numId="19">
    <w:abstractNumId w:val="5"/>
  </w:num>
  <w:num w:numId="20">
    <w:abstractNumId w:val="20"/>
  </w:num>
  <w:num w:numId="21">
    <w:abstractNumId w:val="12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1260D"/>
    <w:rsid w:val="00015523"/>
    <w:rsid w:val="00053EA2"/>
    <w:rsid w:val="00056C08"/>
    <w:rsid w:val="00063627"/>
    <w:rsid w:val="00066178"/>
    <w:rsid w:val="000844D9"/>
    <w:rsid w:val="00086374"/>
    <w:rsid w:val="000A779C"/>
    <w:rsid w:val="000B6280"/>
    <w:rsid w:val="000D54F6"/>
    <w:rsid w:val="000E195E"/>
    <w:rsid w:val="000F4D38"/>
    <w:rsid w:val="000F59DA"/>
    <w:rsid w:val="0010799C"/>
    <w:rsid w:val="001151A9"/>
    <w:rsid w:val="00160FEA"/>
    <w:rsid w:val="0017064A"/>
    <w:rsid w:val="001968C8"/>
    <w:rsid w:val="001F70D6"/>
    <w:rsid w:val="00210BE7"/>
    <w:rsid w:val="00292713"/>
    <w:rsid w:val="002D2007"/>
    <w:rsid w:val="002E6C4C"/>
    <w:rsid w:val="00311A7A"/>
    <w:rsid w:val="0034072B"/>
    <w:rsid w:val="00341129"/>
    <w:rsid w:val="003523AC"/>
    <w:rsid w:val="00382D32"/>
    <w:rsid w:val="003B13C3"/>
    <w:rsid w:val="003B22B5"/>
    <w:rsid w:val="003D0DFA"/>
    <w:rsid w:val="003E4D9D"/>
    <w:rsid w:val="003E5D12"/>
    <w:rsid w:val="004022CD"/>
    <w:rsid w:val="004166C9"/>
    <w:rsid w:val="00454F3A"/>
    <w:rsid w:val="00456091"/>
    <w:rsid w:val="00457026"/>
    <w:rsid w:val="00461E86"/>
    <w:rsid w:val="00480E53"/>
    <w:rsid w:val="004935F5"/>
    <w:rsid w:val="004E6449"/>
    <w:rsid w:val="004F134B"/>
    <w:rsid w:val="00500CC2"/>
    <w:rsid w:val="00530D11"/>
    <w:rsid w:val="005456F4"/>
    <w:rsid w:val="00582273"/>
    <w:rsid w:val="005C412C"/>
    <w:rsid w:val="005D7A45"/>
    <w:rsid w:val="00605779"/>
    <w:rsid w:val="0061182F"/>
    <w:rsid w:val="00617ABB"/>
    <w:rsid w:val="00647F24"/>
    <w:rsid w:val="00654367"/>
    <w:rsid w:val="0066710C"/>
    <w:rsid w:val="00673C47"/>
    <w:rsid w:val="006E1633"/>
    <w:rsid w:val="006E40C1"/>
    <w:rsid w:val="007403EE"/>
    <w:rsid w:val="0075784C"/>
    <w:rsid w:val="00777B96"/>
    <w:rsid w:val="007845FC"/>
    <w:rsid w:val="007A2E31"/>
    <w:rsid w:val="007D414A"/>
    <w:rsid w:val="007F47B8"/>
    <w:rsid w:val="008070B9"/>
    <w:rsid w:val="00837101"/>
    <w:rsid w:val="008465F0"/>
    <w:rsid w:val="00846D2A"/>
    <w:rsid w:val="00897F70"/>
    <w:rsid w:val="008D3027"/>
    <w:rsid w:val="008E751F"/>
    <w:rsid w:val="00905708"/>
    <w:rsid w:val="00913B74"/>
    <w:rsid w:val="009263CA"/>
    <w:rsid w:val="00946F66"/>
    <w:rsid w:val="00974190"/>
    <w:rsid w:val="0098429B"/>
    <w:rsid w:val="00984C06"/>
    <w:rsid w:val="009963A2"/>
    <w:rsid w:val="009A4D81"/>
    <w:rsid w:val="009C052C"/>
    <w:rsid w:val="009D6769"/>
    <w:rsid w:val="009F0DF3"/>
    <w:rsid w:val="00A15787"/>
    <w:rsid w:val="00A2100C"/>
    <w:rsid w:val="00A601BE"/>
    <w:rsid w:val="00A7772F"/>
    <w:rsid w:val="00A80FD6"/>
    <w:rsid w:val="00A92660"/>
    <w:rsid w:val="00AA3977"/>
    <w:rsid w:val="00AA742E"/>
    <w:rsid w:val="00AB124D"/>
    <w:rsid w:val="00AD0A2A"/>
    <w:rsid w:val="00AD1880"/>
    <w:rsid w:val="00AE6522"/>
    <w:rsid w:val="00AE6B99"/>
    <w:rsid w:val="00B07CC9"/>
    <w:rsid w:val="00B15E30"/>
    <w:rsid w:val="00B22428"/>
    <w:rsid w:val="00B27251"/>
    <w:rsid w:val="00B344C1"/>
    <w:rsid w:val="00B45EF2"/>
    <w:rsid w:val="00B765E1"/>
    <w:rsid w:val="00B861D8"/>
    <w:rsid w:val="00B921C4"/>
    <w:rsid w:val="00BA7172"/>
    <w:rsid w:val="00BE4C14"/>
    <w:rsid w:val="00BE669F"/>
    <w:rsid w:val="00C11DAC"/>
    <w:rsid w:val="00C517B6"/>
    <w:rsid w:val="00C65D82"/>
    <w:rsid w:val="00C76E95"/>
    <w:rsid w:val="00C82485"/>
    <w:rsid w:val="00C91795"/>
    <w:rsid w:val="00CC6B1D"/>
    <w:rsid w:val="00CD55B9"/>
    <w:rsid w:val="00CE50A5"/>
    <w:rsid w:val="00D4383E"/>
    <w:rsid w:val="00D45447"/>
    <w:rsid w:val="00D731A3"/>
    <w:rsid w:val="00D774E5"/>
    <w:rsid w:val="00D868D8"/>
    <w:rsid w:val="00D91567"/>
    <w:rsid w:val="00DB1580"/>
    <w:rsid w:val="00DB7B4A"/>
    <w:rsid w:val="00DE6CDC"/>
    <w:rsid w:val="00DF5B7E"/>
    <w:rsid w:val="00E00DB5"/>
    <w:rsid w:val="00E12E4E"/>
    <w:rsid w:val="00E2094E"/>
    <w:rsid w:val="00E246EC"/>
    <w:rsid w:val="00E444B7"/>
    <w:rsid w:val="00E75EEE"/>
    <w:rsid w:val="00E837A6"/>
    <w:rsid w:val="00EA5A68"/>
    <w:rsid w:val="00EF71FF"/>
    <w:rsid w:val="00F41EEF"/>
    <w:rsid w:val="00F81564"/>
    <w:rsid w:val="00F829E0"/>
    <w:rsid w:val="00F862C0"/>
    <w:rsid w:val="00FA439A"/>
    <w:rsid w:val="00FB0E23"/>
    <w:rsid w:val="00FD199A"/>
    <w:rsid w:val="00FE5623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B765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765E1"/>
    <w:rPr>
      <w:rFonts w:ascii="Times New Roman" w:eastAsia="Times New Roman" w:hAnsi="Times New Roman"/>
      <w:sz w:val="16"/>
      <w:szCs w:val="16"/>
    </w:rPr>
  </w:style>
  <w:style w:type="character" w:customStyle="1" w:styleId="a9">
    <w:name w:val="Основной текст_"/>
    <w:basedOn w:val="a0"/>
    <w:link w:val="11"/>
    <w:locked/>
    <w:rsid w:val="009D6769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9"/>
    <w:rsid w:val="009D6769"/>
    <w:pPr>
      <w:widowControl w:val="0"/>
      <w:shd w:val="clear" w:color="auto" w:fill="FFFFFF"/>
      <w:spacing w:before="360" w:after="360" w:line="319" w:lineRule="exact"/>
    </w:pPr>
    <w:rPr>
      <w:rFonts w:ascii="Calibri" w:eastAsia="Calibri" w:hAnsi="Calibri"/>
      <w:sz w:val="26"/>
      <w:szCs w:val="26"/>
    </w:rPr>
  </w:style>
  <w:style w:type="paragraph" w:styleId="2">
    <w:name w:val="Body Text Indent 2"/>
    <w:basedOn w:val="a"/>
    <w:link w:val="20"/>
    <w:uiPriority w:val="99"/>
    <w:semiHidden/>
    <w:unhideWhenUsed/>
    <w:rsid w:val="00B2242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22428"/>
    <w:rPr>
      <w:rFonts w:ascii="Times New Roman" w:eastAsia="Times New Roman" w:hAnsi="Times New Roman"/>
      <w:sz w:val="28"/>
      <w:szCs w:val="28"/>
    </w:rPr>
  </w:style>
  <w:style w:type="paragraph" w:styleId="aa">
    <w:name w:val="Body Text Indent"/>
    <w:basedOn w:val="a"/>
    <w:link w:val="ab"/>
    <w:uiPriority w:val="99"/>
    <w:rsid w:val="00530D11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rsid w:val="00530D11"/>
    <w:rPr>
      <w:rFonts w:ascii="Times New Roman" w:eastAsia="Times New Roman" w:hAnsi="Times New Roman"/>
      <w:sz w:val="20"/>
      <w:szCs w:val="20"/>
    </w:rPr>
  </w:style>
  <w:style w:type="paragraph" w:customStyle="1" w:styleId="12">
    <w:name w:val="Статья1"/>
    <w:basedOn w:val="a"/>
    <w:next w:val="a"/>
    <w:uiPriority w:val="99"/>
    <w:rsid w:val="00530D11"/>
    <w:pPr>
      <w:keepNext/>
      <w:suppressAutoHyphens/>
      <w:spacing w:before="120" w:after="120"/>
      <w:ind w:left="1900" w:hanging="1191"/>
    </w:pPr>
    <w:rPr>
      <w:b/>
      <w:bCs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1;n=42811;fld=134;dst=100033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RLAW181;n=42811;fld=134;dst=10016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B271B-47B4-42FD-8F22-D91C644B6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4608</Words>
  <Characters>26268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chichirinase.hohol</cp:lastModifiedBy>
  <cp:revision>3</cp:revision>
  <cp:lastPrinted>2021-12-27T08:01:00Z</cp:lastPrinted>
  <dcterms:created xsi:type="dcterms:W3CDTF">2021-12-20T13:29:00Z</dcterms:created>
  <dcterms:modified xsi:type="dcterms:W3CDTF">2021-12-27T08:01:00Z</dcterms:modified>
</cp:coreProperties>
</file>