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3F1C17">
        <w:t>24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D727CC">
        <w:t>9</w:t>
      </w:r>
      <w:r w:rsidR="00442526">
        <w:t xml:space="preserve"> год</w:t>
      </w:r>
      <w:r w:rsidR="009F2270">
        <w:t xml:space="preserve"> </w:t>
      </w:r>
      <w:proofErr w:type="gramStart"/>
      <w:r w:rsidR="009F2270">
        <w:t>и  плановый</w:t>
      </w:r>
      <w:proofErr w:type="gramEnd"/>
      <w:r w:rsidR="009F2270">
        <w:t xml:space="preserve"> период 201</w:t>
      </w:r>
      <w:r w:rsidR="00D727CC">
        <w:t>0</w:t>
      </w:r>
      <w:r w:rsidR="009F2270">
        <w:t xml:space="preserve"> и</w:t>
      </w:r>
      <w:r w:rsidR="00D727CC">
        <w:t xml:space="preserve"> </w:t>
      </w:r>
      <w:r w:rsidR="009F2270">
        <w:t>20</w:t>
      </w:r>
      <w:r w:rsidR="00B1728E">
        <w:t>2</w:t>
      </w:r>
      <w:r w:rsidR="00D727CC">
        <w:t>1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proofErr w:type="gramStart"/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</w:t>
      </w:r>
      <w:proofErr w:type="gramEnd"/>
      <w:r w:rsidR="00095DC0" w:rsidRPr="00B1728E">
        <w:rPr>
          <w:b/>
          <w:sz w:val="28"/>
          <w:szCs w:val="28"/>
        </w:rPr>
        <w:t xml:space="preserve">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201</w:t>
      </w:r>
      <w:r w:rsidR="00D727CC">
        <w:rPr>
          <w:b/>
          <w:sz w:val="28"/>
          <w:szCs w:val="28"/>
        </w:rPr>
        <w:t>9</w:t>
      </w:r>
      <w:r w:rsidRPr="00B1728E">
        <w:rPr>
          <w:b/>
          <w:sz w:val="28"/>
          <w:szCs w:val="28"/>
        </w:rPr>
        <w:t xml:space="preserve"> год</w:t>
      </w:r>
      <w:r w:rsidR="00DF4EC3" w:rsidRPr="00B1728E">
        <w:rPr>
          <w:b/>
          <w:sz w:val="28"/>
          <w:szCs w:val="28"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</w:t>
      </w:r>
      <w:proofErr w:type="gramStart"/>
      <w:r w:rsidR="00461CC9" w:rsidRPr="00461CC9">
        <w:rPr>
          <w:bCs/>
          <w:sz w:val="28"/>
          <w:szCs w:val="28"/>
        </w:rPr>
        <w:t>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</w:t>
      </w:r>
      <w:proofErr w:type="gramEnd"/>
      <w:r w:rsidR="00532579">
        <w:rPr>
          <w:bCs/>
          <w:sz w:val="28"/>
          <w:szCs w:val="28"/>
        </w:rPr>
        <w:t xml:space="preserve"> поселениям  с целью </w:t>
      </w:r>
      <w:r w:rsidR="009E7D99" w:rsidRPr="009E7D99">
        <w:rPr>
          <w:bCs/>
          <w:sz w:val="28"/>
          <w:szCs w:val="28"/>
        </w:rPr>
        <w:t xml:space="preserve">обеспечения  части своих полномочий  в области </w:t>
      </w:r>
      <w:proofErr w:type="spellStart"/>
      <w:r w:rsidR="009E7D99" w:rsidRPr="009E7D99">
        <w:rPr>
          <w:bCs/>
          <w:sz w:val="28"/>
          <w:szCs w:val="28"/>
        </w:rPr>
        <w:t>электро</w:t>
      </w:r>
      <w:proofErr w:type="spellEnd"/>
      <w:r w:rsidR="009E7D99" w:rsidRPr="009E7D99">
        <w:rPr>
          <w:bCs/>
          <w:sz w:val="28"/>
          <w:szCs w:val="28"/>
        </w:rPr>
        <w:t>, тепло-, газоснабжения для муниципальных нужд Хохольского муниципального района на 201</w:t>
      </w:r>
      <w:r w:rsidR="00D727CC">
        <w:rPr>
          <w:bCs/>
          <w:sz w:val="28"/>
          <w:szCs w:val="28"/>
        </w:rPr>
        <w:t>9</w:t>
      </w:r>
      <w:r w:rsidR="009E7D99" w:rsidRPr="009E7D99">
        <w:rPr>
          <w:bCs/>
          <w:sz w:val="28"/>
          <w:szCs w:val="28"/>
        </w:rPr>
        <w:t xml:space="preserve"> год</w:t>
      </w:r>
      <w:r w:rsidR="00D727CC">
        <w:rPr>
          <w:bCs/>
          <w:sz w:val="28"/>
          <w:szCs w:val="28"/>
        </w:rPr>
        <w:t>.</w:t>
      </w:r>
    </w:p>
    <w:p w:rsidR="0035085E" w:rsidRPr="00965497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proofErr w:type="spellStart"/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proofErr w:type="spellStart"/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965497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965497">
        <w:rPr>
          <w:rFonts w:ascii="Times New Roman" w:hAnsi="Times New Roman" w:cs="Times New Roman"/>
          <w:sz w:val="28"/>
          <w:szCs w:val="28"/>
        </w:rPr>
        <w:t>му  поселению</w:t>
      </w:r>
      <w:proofErr w:type="gramEnd"/>
      <w:r w:rsidR="0035085E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 xml:space="preserve">обеспечению  </w:t>
      </w:r>
      <w:proofErr w:type="spellStart"/>
      <w:r w:rsidR="006A645E" w:rsidRPr="0096549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="006A645E" w:rsidRPr="00965497">
        <w:rPr>
          <w:rFonts w:ascii="Times New Roman" w:hAnsi="Times New Roman" w:cs="Times New Roman"/>
          <w:sz w:val="28"/>
          <w:szCs w:val="28"/>
        </w:rPr>
        <w:t>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0" w:name="sub_20001"/>
      <w:r w:rsidRPr="00965497">
        <w:rPr>
          <w:sz w:val="28"/>
          <w:szCs w:val="28"/>
        </w:rPr>
        <w:t>ЭТГ</w:t>
      </w:r>
      <w:proofErr w:type="spellStart"/>
      <w:r w:rsidR="00D93B12" w:rsidRPr="00965497">
        <w:rPr>
          <w:sz w:val="28"/>
          <w:szCs w:val="28"/>
          <w:lang w:val="en-US"/>
        </w:rPr>
        <w:t>i</w:t>
      </w:r>
      <w:proofErr w:type="spellEnd"/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0"/>
    <w:p w:rsidR="004A5B2E" w:rsidRPr="00965497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8"/>
      <w:bookmarkEnd w:id="1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lastRenderedPageBreak/>
        <w:t>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201</w:t>
      </w:r>
      <w:r w:rsidR="00D727CC">
        <w:rPr>
          <w:sz w:val="28"/>
          <w:szCs w:val="28"/>
        </w:rPr>
        <w:t>9</w:t>
      </w:r>
      <w:r w:rsidR="00FC6D58" w:rsidRPr="00FC6D58">
        <w:rPr>
          <w:sz w:val="28"/>
          <w:szCs w:val="28"/>
        </w:rPr>
        <w:t xml:space="preserve"> год и на плановый период 20</w:t>
      </w:r>
      <w:r w:rsidR="00D727CC">
        <w:rPr>
          <w:sz w:val="28"/>
          <w:szCs w:val="28"/>
        </w:rPr>
        <w:t>20 и 2011</w:t>
      </w:r>
      <w:r w:rsidR="00FC6D58" w:rsidRPr="00FC6D58">
        <w:rPr>
          <w:sz w:val="28"/>
          <w:szCs w:val="28"/>
        </w:rPr>
        <w:t xml:space="preserve">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2"/>
    <w:p w:rsidR="00125159" w:rsidRPr="00125159" w:rsidRDefault="0012515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965497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FD782E" w:rsidRDefault="00FD782E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объект</w:t>
      </w:r>
      <w:r w:rsidR="00992C47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муниципальной собственности Хохольского муниципального района, которы</w:t>
      </w:r>
      <w:r w:rsidR="00992C4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обеспечива</w:t>
      </w:r>
      <w:r w:rsidR="00992C47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>тся энергетическими ресурсами вырабатываемые на объектах собственности поселения;</w:t>
      </w:r>
    </w:p>
    <w:p w:rsidR="00FD782E" w:rsidRPr="003F1C17" w:rsidRDefault="00125159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 </w:t>
      </w:r>
      <w:r w:rsidR="00992C47" w:rsidRPr="003F1C17">
        <w:rPr>
          <w:bCs/>
          <w:sz w:val="28"/>
          <w:szCs w:val="28"/>
        </w:rPr>
        <w:t xml:space="preserve">Наличие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3F1C17">
        <w:rPr>
          <w:bCs/>
          <w:sz w:val="28"/>
          <w:szCs w:val="28"/>
        </w:rPr>
        <w:t xml:space="preserve"> </w:t>
      </w:r>
    </w:p>
    <w:p w:rsidR="00125159" w:rsidRPr="003F1C17" w:rsidRDefault="00992C47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 xml:space="preserve">3. </w:t>
      </w:r>
      <w:r w:rsidR="00125159" w:rsidRPr="003F1C17">
        <w:rPr>
          <w:bCs/>
          <w:sz w:val="28"/>
          <w:szCs w:val="28"/>
        </w:rPr>
        <w:t>наличие соглашения на передачу полномочий;</w:t>
      </w:r>
    </w:p>
    <w:p w:rsidR="00125159" w:rsidRPr="003F1C17" w:rsidRDefault="003B2D8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>4</w:t>
      </w:r>
      <w:r w:rsidR="00125159" w:rsidRPr="003F1C17">
        <w:rPr>
          <w:bCs/>
          <w:sz w:val="28"/>
          <w:szCs w:val="28"/>
        </w:rPr>
        <w:t xml:space="preserve">. предоставление своевременных и достоверных отчетов, в соответствие с решением </w:t>
      </w:r>
      <w:r w:rsidR="0031631B" w:rsidRPr="003F1C17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="00125159" w:rsidRPr="003F1C17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 w:rsidRPr="003F1C17">
        <w:rPr>
          <w:bCs/>
          <w:sz w:val="28"/>
          <w:szCs w:val="28"/>
        </w:rPr>
        <w:t>.</w:t>
      </w:r>
    </w:p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p w:rsidR="00461CC9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</w:t>
      </w:r>
    </w:p>
    <w:p w:rsidR="0035085E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</w:t>
      </w:r>
      <w:proofErr w:type="gramStart"/>
      <w:r w:rsidRPr="003F1C17">
        <w:rPr>
          <w:rFonts w:ascii="Times New Roman" w:hAnsi="Times New Roman" w:cs="Times New Roman"/>
          <w:sz w:val="28"/>
          <w:szCs w:val="28"/>
        </w:rPr>
        <w:t>период  бюджетам</w:t>
      </w:r>
      <w:proofErr w:type="gramEnd"/>
      <w:r w:rsidRPr="003F1C17">
        <w:rPr>
          <w:rFonts w:ascii="Times New Roman" w:hAnsi="Times New Roman" w:cs="Times New Roman"/>
          <w:sz w:val="28"/>
          <w:szCs w:val="28"/>
        </w:rPr>
        <w:t xml:space="preserve"> поселений по форме согласно приложению к Методике.</w:t>
      </w:r>
    </w:p>
    <w:p w:rsidR="0035085E" w:rsidRPr="003F1C17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 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FB3E2B" w:rsidRPr="003F1C17">
        <w:rPr>
          <w:rFonts w:ascii="Times New Roman" w:hAnsi="Times New Roman" w:cs="Times New Roman"/>
          <w:sz w:val="28"/>
          <w:szCs w:val="28"/>
        </w:rPr>
        <w:t>выделяет денежные средства администрации Хохольского муниципального района и отделу по об</w:t>
      </w:r>
      <w:r w:rsidR="00D727CC">
        <w:rPr>
          <w:rFonts w:ascii="Times New Roman" w:hAnsi="Times New Roman" w:cs="Times New Roman"/>
          <w:sz w:val="28"/>
          <w:szCs w:val="28"/>
        </w:rPr>
        <w:t xml:space="preserve">разованию, молодежной политике </w:t>
      </w:r>
      <w:r w:rsidR="00FB3E2B" w:rsidRPr="003F1C17">
        <w:rPr>
          <w:rFonts w:ascii="Times New Roman" w:hAnsi="Times New Roman" w:cs="Times New Roman"/>
          <w:sz w:val="28"/>
          <w:szCs w:val="28"/>
        </w:rPr>
        <w:t xml:space="preserve">и спорту (далее –ГРБС) для </w:t>
      </w:r>
      <w:r w:rsidR="00FB3E2B" w:rsidRPr="003F1C17">
        <w:rPr>
          <w:rFonts w:ascii="Times New Roman" w:hAnsi="Times New Roman" w:cs="Times New Roman"/>
          <w:sz w:val="28"/>
          <w:szCs w:val="28"/>
        </w:rPr>
        <w:lastRenderedPageBreak/>
        <w:t>пере</w:t>
      </w:r>
      <w:r w:rsidRPr="003F1C17">
        <w:rPr>
          <w:rFonts w:ascii="Times New Roman" w:hAnsi="Times New Roman" w:cs="Times New Roman"/>
          <w:sz w:val="28"/>
          <w:szCs w:val="28"/>
        </w:rPr>
        <w:t>числ</w:t>
      </w:r>
      <w:r w:rsidR="00FB3E2B" w:rsidRPr="003F1C17">
        <w:rPr>
          <w:rFonts w:ascii="Times New Roman" w:hAnsi="Times New Roman" w:cs="Times New Roman"/>
          <w:sz w:val="28"/>
          <w:szCs w:val="28"/>
        </w:rPr>
        <w:t>ения в местные бюджеты поселений в виде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sz w:val="28"/>
          <w:szCs w:val="28"/>
        </w:rPr>
        <w:t>ины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727CC">
        <w:rPr>
          <w:rFonts w:ascii="Times New Roman" w:hAnsi="Times New Roman" w:cs="Times New Roman"/>
          <w:sz w:val="28"/>
          <w:szCs w:val="28"/>
        </w:rPr>
        <w:t>ов</w:t>
      </w:r>
      <w:r w:rsidRPr="003F1C17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83849" w:rsidRPr="003F1C17">
        <w:rPr>
          <w:rFonts w:ascii="Times New Roman" w:hAnsi="Times New Roman" w:cs="Times New Roman"/>
          <w:sz w:val="28"/>
          <w:szCs w:val="28"/>
        </w:rPr>
        <w:t>01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Общегосударственные вопросы», подразделу 1</w:t>
      </w:r>
      <w:r w:rsidR="00AC6BBD" w:rsidRPr="003F1C17">
        <w:rPr>
          <w:rFonts w:ascii="Times New Roman" w:hAnsi="Times New Roman" w:cs="Times New Roman"/>
          <w:sz w:val="28"/>
          <w:szCs w:val="28"/>
        </w:rPr>
        <w:t>3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Другие общегосударственные расходы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06 4 02 80590 </w:t>
      </w:r>
      <w:r w:rsidRPr="003F1C17">
        <w:rPr>
          <w:rFonts w:ascii="Times New Roman" w:hAnsi="Times New Roman" w:cs="Times New Roman"/>
          <w:sz w:val="28"/>
          <w:szCs w:val="28"/>
        </w:rPr>
        <w:t>«</w:t>
      </w:r>
      <w:r w:rsidR="003D6761" w:rsidRPr="003F1C1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 учреждений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3F1C17">
        <w:rPr>
          <w:rFonts w:ascii="Times New Roman" w:hAnsi="Times New Roman" w:cs="Times New Roman"/>
          <w:sz w:val="28"/>
          <w:szCs w:val="28"/>
        </w:rPr>
        <w:t>540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3F1C1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9F2D97">
        <w:rPr>
          <w:rFonts w:ascii="Times New Roman" w:hAnsi="Times New Roman" w:cs="Times New Roman"/>
          <w:sz w:val="28"/>
          <w:szCs w:val="28"/>
        </w:rPr>
        <w:t xml:space="preserve"> и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по разделу 07 «Образование», подразделу 02 «Общее образование», целевой статье 02 2 02 80590 «Расходы на обеспечение деятельности (оказание услуг) муниципальных  учреждений»,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bookmarkStart w:id="3" w:name="_GoBack"/>
      <w:bookmarkEnd w:id="3"/>
      <w:r w:rsidRPr="003F1C17">
        <w:rPr>
          <w:rFonts w:ascii="Times New Roman" w:hAnsi="Times New Roman" w:cs="Times New Roman"/>
          <w:sz w:val="28"/>
          <w:szCs w:val="28"/>
        </w:rPr>
        <w:t xml:space="preserve">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3F1C17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proofErr w:type="gramStart"/>
      <w:r w:rsidR="000C51E0" w:rsidRPr="003F1C17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3F1C17">
        <w:rPr>
          <w:rFonts w:ascii="Times New Roman" w:hAnsi="Times New Roman" w:cs="Times New Roman"/>
          <w:sz w:val="28"/>
          <w:szCs w:val="28"/>
        </w:rPr>
        <w:t xml:space="preserve"> межбюджетные</w:t>
      </w:r>
      <w:proofErr w:type="gramEnd"/>
      <w:r w:rsidR="007F676A" w:rsidRPr="003F1C17">
        <w:rPr>
          <w:rFonts w:ascii="Times New Roman" w:hAnsi="Times New Roman" w:cs="Times New Roman"/>
          <w:sz w:val="28"/>
          <w:szCs w:val="28"/>
        </w:rPr>
        <w:t xml:space="preserve"> трансферты</w:t>
      </w:r>
      <w:r w:rsidRPr="003F1C17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3D6761" w:rsidRPr="003F1C17">
        <w:rPr>
          <w:rFonts w:ascii="Times New Roman" w:hAnsi="Times New Roman" w:cs="Times New Roman"/>
          <w:sz w:val="28"/>
          <w:szCs w:val="28"/>
        </w:rPr>
        <w:t>40014</w:t>
      </w:r>
      <w:r w:rsidRPr="003F1C17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3D6761" w:rsidRPr="003F1C17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3F1C17">
        <w:rPr>
          <w:rFonts w:ascii="Times New Roman" w:hAnsi="Times New Roman" w:cs="Times New Roman"/>
          <w:sz w:val="28"/>
          <w:szCs w:val="28"/>
        </w:rPr>
        <w:t>».</w:t>
      </w:r>
    </w:p>
    <w:p w:rsidR="00FB3E2B" w:rsidRPr="003F1C17" w:rsidRDefault="00FB3E2B" w:rsidP="00FB3E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>2.4.</w:t>
      </w:r>
      <w:r w:rsidRPr="003F1C17">
        <w:rPr>
          <w:rFonts w:ascii="Times New Roman" w:hAnsi="Times New Roman" w:cs="Times New Roman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t xml:space="preserve">ГРБС обеспечивает перечисление средств районного бюджета </w:t>
      </w:r>
      <w:r w:rsidRPr="003F1C17">
        <w:rPr>
          <w:rFonts w:ascii="Times New Roman" w:hAnsi="Times New Roman" w:cs="Times New Roman"/>
          <w:sz w:val="28"/>
          <w:szCs w:val="28"/>
        </w:rPr>
        <w:lastRenderedPageBreak/>
        <w:t>ежемесячно 1/12 от утвержденной суммы.</w:t>
      </w:r>
    </w:p>
    <w:p w:rsidR="00FB3E2B" w:rsidRPr="0044598D" w:rsidRDefault="00FB3E2B" w:rsidP="00FB3E2B">
      <w:pPr>
        <w:spacing w:line="360" w:lineRule="auto"/>
        <w:ind w:firstLine="567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2.5. Поселения представляет </w:t>
      </w:r>
      <w:proofErr w:type="gramStart"/>
      <w:r w:rsidRPr="003F1C17">
        <w:rPr>
          <w:sz w:val="28"/>
          <w:szCs w:val="28"/>
        </w:rPr>
        <w:t>в  адрес</w:t>
      </w:r>
      <w:proofErr w:type="gramEnd"/>
      <w:r w:rsidRPr="003F1C17">
        <w:rPr>
          <w:sz w:val="28"/>
          <w:szCs w:val="28"/>
        </w:rPr>
        <w:t xml:space="preserve">  </w:t>
      </w:r>
      <w:r w:rsidR="00B532F6" w:rsidRPr="003F1C17">
        <w:rPr>
          <w:sz w:val="28"/>
          <w:szCs w:val="28"/>
        </w:rPr>
        <w:t>ГРБС</w:t>
      </w:r>
      <w:r w:rsidRPr="003F1C17">
        <w:rPr>
          <w:sz w:val="28"/>
          <w:szCs w:val="28"/>
        </w:rPr>
        <w:t xml:space="preserve">  до  25 декабря 201</w:t>
      </w:r>
      <w:r w:rsidR="00D727CC">
        <w:rPr>
          <w:sz w:val="28"/>
          <w:szCs w:val="28"/>
        </w:rPr>
        <w:t>9</w:t>
      </w:r>
      <w:r w:rsidRPr="003F1C17">
        <w:rPr>
          <w:sz w:val="28"/>
          <w:szCs w:val="28"/>
        </w:rPr>
        <w:t xml:space="preserve"> года отчет об использовании иных межбюджетных трансфертов по форме согласно приложению 2 к Методике.</w:t>
      </w:r>
    </w:p>
    <w:p w:rsidR="00FB3E2B" w:rsidRPr="003D6761" w:rsidRDefault="00FB3E2B" w:rsidP="00FB3E2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E2B" w:rsidRPr="00CD58C6" w:rsidRDefault="00FB3E2B" w:rsidP="00FB3E2B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Pr="0097174C">
        <w:lastRenderedPageBreak/>
        <w:t xml:space="preserve">  </w:t>
      </w:r>
      <w:r w:rsidRPr="00CD58C6">
        <w:rPr>
          <w:rFonts w:ascii="Times New Roman" w:hAnsi="Times New Roman" w:cs="Times New Roman"/>
        </w:rPr>
        <w:t xml:space="preserve">Приложение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D727CC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532F6">
        <w:rPr>
          <w:rFonts w:ascii="Times New Roman" w:hAnsi="Times New Roman" w:cs="Times New Roman"/>
          <w:sz w:val="24"/>
          <w:szCs w:val="24"/>
        </w:rPr>
        <w:t>Руководитель ГРБС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районного бюджета)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получателя средств)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FB3E2B" w:rsidRPr="0097174C" w:rsidTr="00FB3E2B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FB3E2B" w:rsidRPr="0097174C" w:rsidTr="00FB3E2B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-540" w:hanging="180"/>
        <w:jc w:val="both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D727CC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FB3E2B" w:rsidRPr="00F63538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201</w:t>
      </w:r>
      <w:r w:rsidR="00D727CC">
        <w:rPr>
          <w:rFonts w:eastAsia="Calibri"/>
          <w:b/>
          <w:bCs/>
          <w:color w:val="26282F"/>
          <w:sz w:val="28"/>
          <w:szCs w:val="28"/>
          <w:lang w:eastAsia="en-US"/>
        </w:rPr>
        <w:t>9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3225"/>
        <w:gridCol w:w="3173"/>
        <w:gridCol w:w="3118"/>
      </w:tblGrid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B3E2B" w:rsidRPr="00F63538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63EE3" w:rsidRPr="00FF2044" w:rsidRDefault="00363EE3" w:rsidP="00B532F6">
      <w:pPr>
        <w:autoSpaceDE w:val="0"/>
        <w:autoSpaceDN w:val="0"/>
        <w:adjustRightInd w:val="0"/>
        <w:ind w:firstLine="720"/>
        <w:jc w:val="right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2D97">
      <w:rPr>
        <w:rStyle w:val="a6"/>
        <w:noProof/>
      </w:rPr>
      <w:t>4</w: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2.35pt;height:18.2pt" o:bullet="t">
        <v:imagedata r:id="rId1" o:title=""/>
      </v:shape>
    </w:pict>
  </w:numPicBullet>
  <w:numPicBullet w:numPicBulletId="1">
    <w:pict>
      <v:shape id="_x0000_i1031" type="#_x0000_t75" style="width:14.9pt;height:16.55pt" o:bullet="t">
        <v:imagedata r:id="rId2" o:title=""/>
      </v:shape>
    </w:pict>
  </w:numPicBullet>
  <w:abstractNum w:abstractNumId="0" w15:restartNumberingAfterBreak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 w15:restartNumberingAfterBreak="0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8384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910E7D"/>
    <w:rsid w:val="00912175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9F2D97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AFC18427-AC4E-4A5B-A3B3-C5F0A67B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Монтигомо</cp:lastModifiedBy>
  <cp:revision>10</cp:revision>
  <cp:lastPrinted>2016-11-18T08:07:00Z</cp:lastPrinted>
  <dcterms:created xsi:type="dcterms:W3CDTF">2016-11-18T13:15:00Z</dcterms:created>
  <dcterms:modified xsi:type="dcterms:W3CDTF">2018-11-19T21:09:00Z</dcterms:modified>
</cp:coreProperties>
</file>