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83" w:rsidRDefault="003274EA" w:rsidP="00A53E83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183.45pt;margin-top:-25.35pt;width:269.85pt;height:186.6pt;z-index:25166028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A53E83" w:rsidRDefault="00A53E83" w:rsidP="00A53E83">
                  <w:r>
                    <w:t>Приложение 1</w:t>
                  </w:r>
                  <w:bookmarkStart w:id="0" w:name="_GoBack"/>
                  <w:bookmarkEnd w:id="0"/>
                  <w:r>
                    <w:t xml:space="preserve">3     </w:t>
                  </w:r>
                </w:p>
                <w:p w:rsidR="00A53E83" w:rsidRDefault="00A53E83" w:rsidP="00A53E83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E85EDB">
                    <w:t>5</w:t>
                  </w:r>
                  <w:r>
                    <w:t xml:space="preserve"> год и  плановый период 202</w:t>
                  </w:r>
                  <w:r w:rsidR="00E85EDB">
                    <w:t>6</w:t>
                  </w:r>
                  <w:r>
                    <w:t xml:space="preserve"> и 202</w:t>
                  </w:r>
                  <w:r w:rsidR="00E85EDB">
                    <w:t>7</w:t>
                  </w:r>
                  <w:r>
                    <w:t xml:space="preserve"> годы»                                                                            от     </w:t>
                  </w:r>
                  <w:r w:rsidR="00E85EDB">
                    <w:t xml:space="preserve"> </w:t>
                  </w:r>
                  <w:r>
                    <w:t xml:space="preserve">  декабря 202</w:t>
                  </w:r>
                  <w:r w:rsidR="00D13654">
                    <w:t>4</w:t>
                  </w:r>
                  <w:r>
                    <w:t xml:space="preserve"> г. № «     »</w:t>
                  </w:r>
                </w:p>
              </w:txbxContent>
            </v:textbox>
            <w10:wrap type="square"/>
          </v:shape>
        </w:pict>
      </w:r>
      <w:r w:rsidR="00A53E83">
        <w:t xml:space="preserve">                                                                       </w:t>
      </w:r>
    </w:p>
    <w:p w:rsidR="00A53E83" w:rsidRDefault="00A53E83" w:rsidP="00A53E83">
      <w:pPr>
        <w:jc w:val="center"/>
      </w:pPr>
    </w:p>
    <w:p w:rsidR="00A53E83" w:rsidRDefault="00A53E83" w:rsidP="00A53E83">
      <w:pPr>
        <w:jc w:val="center"/>
      </w:pPr>
    </w:p>
    <w:p w:rsidR="00A53E83" w:rsidRDefault="00A53E83" w:rsidP="00A53E83">
      <w:pPr>
        <w:jc w:val="center"/>
      </w:pPr>
    </w:p>
    <w:p w:rsidR="00A53E83" w:rsidRPr="008646C9" w:rsidRDefault="00A53E83" w:rsidP="00A53E83">
      <w:pPr>
        <w:jc w:val="center"/>
      </w:pPr>
    </w:p>
    <w:p w:rsidR="00A53E83" w:rsidRDefault="00A53E83" w:rsidP="00A53E83">
      <w:pPr>
        <w:jc w:val="center"/>
        <w:rPr>
          <w:b/>
          <w:sz w:val="28"/>
          <w:szCs w:val="28"/>
        </w:rPr>
      </w:pPr>
    </w:p>
    <w:p w:rsidR="00A53E83" w:rsidRPr="00D01CBE" w:rsidRDefault="00A53E83" w:rsidP="00A53E83">
      <w:pPr>
        <w:jc w:val="center"/>
        <w:rPr>
          <w:b/>
          <w:sz w:val="28"/>
          <w:szCs w:val="28"/>
        </w:rPr>
      </w:pPr>
      <w:r w:rsidRPr="00D01CBE">
        <w:rPr>
          <w:b/>
          <w:sz w:val="28"/>
          <w:szCs w:val="28"/>
        </w:rPr>
        <w:t>Методика распределения и Порядок финансирования 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дорожной деятельности в границах населенных пунктов поселения на 20</w:t>
      </w:r>
      <w:r>
        <w:rPr>
          <w:b/>
          <w:sz w:val="28"/>
          <w:szCs w:val="28"/>
        </w:rPr>
        <w:t>2</w:t>
      </w:r>
      <w:r w:rsidR="00E85EDB">
        <w:rPr>
          <w:b/>
          <w:sz w:val="28"/>
          <w:szCs w:val="28"/>
        </w:rPr>
        <w:t>5</w:t>
      </w:r>
      <w:r w:rsidRPr="00D01CBE">
        <w:rPr>
          <w:b/>
          <w:sz w:val="28"/>
          <w:szCs w:val="28"/>
        </w:rPr>
        <w:t xml:space="preserve"> год</w:t>
      </w:r>
    </w:p>
    <w:p w:rsidR="00A53E83" w:rsidRPr="00D01CBE" w:rsidRDefault="00A53E83" w:rsidP="00A53E83">
      <w:pPr>
        <w:jc w:val="center"/>
        <w:rPr>
          <w:b/>
          <w:sz w:val="28"/>
          <w:szCs w:val="28"/>
        </w:rPr>
      </w:pPr>
    </w:p>
    <w:p w:rsidR="00A53E83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Прочие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е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ы</w:t>
      </w:r>
      <w:r w:rsidRPr="00B5356D">
        <w:rPr>
          <w:bCs/>
          <w:sz w:val="28"/>
          <w:szCs w:val="28"/>
        </w:rPr>
        <w:t>, передаваемы</w:t>
      </w:r>
      <w:r>
        <w:rPr>
          <w:bCs/>
          <w:sz w:val="28"/>
          <w:szCs w:val="28"/>
        </w:rPr>
        <w:t>е</w:t>
      </w:r>
      <w:r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районного бюджета </w:t>
      </w:r>
      <w:r>
        <w:rPr>
          <w:bCs/>
          <w:sz w:val="28"/>
          <w:szCs w:val="28"/>
        </w:rPr>
        <w:t xml:space="preserve">(муниципального дорожного фонда) </w:t>
      </w:r>
      <w:r w:rsidRPr="00B701D8">
        <w:rPr>
          <w:bCs/>
          <w:sz w:val="28"/>
          <w:szCs w:val="28"/>
        </w:rPr>
        <w:t xml:space="preserve">для обеспечения  части своих полномочий  в области дорожной деятельности в границах населенных пунктов поселения </w:t>
      </w:r>
      <w:r w:rsidRPr="00B5356D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E85EDB">
        <w:rPr>
          <w:bCs/>
          <w:sz w:val="28"/>
          <w:szCs w:val="28"/>
        </w:rPr>
        <w:t>5</w:t>
      </w:r>
      <w:r w:rsidRPr="00B5356D">
        <w:rPr>
          <w:bCs/>
          <w:sz w:val="28"/>
          <w:szCs w:val="28"/>
        </w:rPr>
        <w:t xml:space="preserve"> год </w:t>
      </w:r>
      <w:r>
        <w:rPr>
          <w:bCs/>
          <w:sz w:val="28"/>
          <w:szCs w:val="28"/>
        </w:rPr>
        <w:t xml:space="preserve">(далее - </w:t>
      </w:r>
      <w:r w:rsidRPr="00461CC9">
        <w:rPr>
          <w:bCs/>
          <w:sz w:val="28"/>
          <w:szCs w:val="28"/>
        </w:rPr>
        <w:t>Прочи</w:t>
      </w:r>
      <w:r>
        <w:rPr>
          <w:bCs/>
          <w:sz w:val="28"/>
          <w:szCs w:val="28"/>
        </w:rPr>
        <w:t>е</w:t>
      </w:r>
      <w:r w:rsidRPr="00461CC9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е</w:t>
      </w:r>
      <w:r w:rsidRPr="00461CC9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ы)  предоставляются поселениям  с целью обеспечения  расходных обязательств  на с</w:t>
      </w:r>
      <w:r w:rsidRPr="002C4363">
        <w:rPr>
          <w:bCs/>
          <w:sz w:val="28"/>
          <w:szCs w:val="28"/>
        </w:rPr>
        <w:t>одержание автомобильных дорог</w:t>
      </w:r>
      <w:r w:rsidRPr="00FC20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значения населенных пунктов сельских </w:t>
      </w:r>
      <w:r w:rsidRPr="00B351F2">
        <w:rPr>
          <w:sz w:val="28"/>
          <w:szCs w:val="28"/>
        </w:rPr>
        <w:t xml:space="preserve"> поселен</w:t>
      </w:r>
      <w:r>
        <w:rPr>
          <w:sz w:val="28"/>
          <w:szCs w:val="28"/>
        </w:rPr>
        <w:t>ий,</w:t>
      </w:r>
      <w:r w:rsidRPr="002C4363">
        <w:rPr>
          <w:bCs/>
          <w:sz w:val="28"/>
          <w:szCs w:val="28"/>
        </w:rPr>
        <w:t xml:space="preserve"> в соответствии с требованиями</w:t>
      </w:r>
      <w:proofErr w:type="gramEnd"/>
      <w:r w:rsidRPr="002C4363">
        <w:rPr>
          <w:bCs/>
          <w:sz w:val="28"/>
          <w:szCs w:val="28"/>
        </w:rPr>
        <w:t xml:space="preserve">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>
        <w:rPr>
          <w:bCs/>
          <w:sz w:val="28"/>
          <w:szCs w:val="28"/>
        </w:rPr>
        <w:t xml:space="preserve">.  Состав работ по содержанию автомобильных дорог утвержден  в разделе </w:t>
      </w:r>
      <w:r>
        <w:rPr>
          <w:bCs/>
          <w:sz w:val="28"/>
          <w:szCs w:val="28"/>
          <w:lang w:val="en-US"/>
        </w:rPr>
        <w:t>IV</w:t>
      </w:r>
      <w:r w:rsidRPr="002D59A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приказа Министерства транспорта РФ от 16.11.2012 года № 402 «Об утверждении классификации работ по капитальному ремонту, ремонту и содержанию автомобильных дорог»</w:t>
      </w:r>
    </w:p>
    <w:p w:rsidR="00A53E83" w:rsidRDefault="00A53E83" w:rsidP="004136DA">
      <w:pPr>
        <w:pStyle w:val="ConsPlusNormal"/>
        <w:widowControl/>
        <w:spacing w:line="36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прочих</w:t>
      </w:r>
      <w:r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125159">
        <w:rPr>
          <w:rFonts w:ascii="Times New Roman" w:hAnsi="Times New Roman" w:cs="Times New Roman"/>
          <w:sz w:val="28"/>
          <w:szCs w:val="28"/>
        </w:rPr>
        <w:t>(ПМТ</w:t>
      </w:r>
      <w:proofErr w:type="spellStart"/>
      <w:proofErr w:type="gramStart"/>
      <w:r w:rsidRPr="0012515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125159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C21C5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  поселению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B351F2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</w:t>
      </w:r>
      <w:r>
        <w:rPr>
          <w:rFonts w:ascii="Times New Roman" w:hAnsi="Times New Roman" w:cs="Times New Roman"/>
          <w:sz w:val="28"/>
          <w:szCs w:val="28"/>
        </w:rPr>
        <w:t xml:space="preserve">автомобильных дорог местного значения населенных пунктов сельских </w:t>
      </w:r>
      <w:r w:rsidRPr="00B351F2">
        <w:rPr>
          <w:rFonts w:ascii="Times New Roman" w:hAnsi="Times New Roman" w:cs="Times New Roman"/>
          <w:sz w:val="28"/>
          <w:szCs w:val="28"/>
        </w:rPr>
        <w:t xml:space="preserve"> поселен</w:t>
      </w:r>
      <w:r>
        <w:rPr>
          <w:rFonts w:ascii="Times New Roman" w:hAnsi="Times New Roman" w:cs="Times New Roman"/>
          <w:sz w:val="28"/>
          <w:szCs w:val="28"/>
        </w:rPr>
        <w:t xml:space="preserve">ий Хохольского муниципального района </w:t>
      </w:r>
      <w:r w:rsidRPr="00B351F2"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A53E83" w:rsidRPr="006C21C5" w:rsidRDefault="00A53E83" w:rsidP="00A53E83">
      <w:pPr>
        <w:pStyle w:val="ConsPlusNormal"/>
        <w:widowControl/>
        <w:spacing w:line="360" w:lineRule="auto"/>
        <w:ind w:right="-54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3E83" w:rsidRPr="00A53E83" w:rsidRDefault="00A53E83" w:rsidP="00A53E83">
      <w:pPr>
        <w:autoSpaceDE w:val="0"/>
        <w:autoSpaceDN w:val="0"/>
        <w:adjustRightInd w:val="0"/>
        <w:ind w:right="-540" w:firstLine="720"/>
        <w:jc w:val="both"/>
        <w:rPr>
          <w:rFonts w:ascii="Arial" w:hAnsi="Arial" w:cs="Arial"/>
          <w:i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ИМТсад</m:t>
          </m:r>
          <m:r>
            <w:rPr>
              <w:rFonts w:ascii="Cambria Math" w:hAnsi="Cambria Math"/>
              <w:sz w:val="28"/>
              <w:szCs w:val="28"/>
              <w:lang w:val="en-US"/>
            </w:rPr>
            <m:t>i=V</m:t>
          </m:r>
          <m:r>
            <w:rPr>
              <w:rFonts w:ascii="Cambria Math" w:hAnsi="Cambria Math"/>
              <w:sz w:val="28"/>
              <w:szCs w:val="28"/>
            </w:rPr>
            <m:t>сад*80%*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ПД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ПД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+ </m:t>
          </m:r>
          <m:r>
            <w:rPr>
              <w:rFonts w:ascii="Cambria Math" w:hAnsi="Cambria Math"/>
              <w:sz w:val="28"/>
              <w:szCs w:val="28"/>
              <w:lang w:val="en-US"/>
            </w:rPr>
            <m:t>V</m:t>
          </m:r>
          <m:r>
            <w:rPr>
              <w:rFonts w:ascii="Cambria Math" w:hAnsi="Cambria Math"/>
              <w:sz w:val="28"/>
              <w:szCs w:val="28"/>
            </w:rPr>
            <m:t>сад*20%*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Чн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Чн</m:t>
              </m:r>
            </m:den>
          </m:f>
        </m:oMath>
      </m:oMathPara>
    </w:p>
    <w:p w:rsidR="00A53E83" w:rsidRPr="00D93B12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где:</w:t>
      </w:r>
    </w:p>
    <w:p w:rsidR="00A53E83" w:rsidRPr="00D93B12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ИМТсад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</m:oMath>
      <w:r w:rsidRPr="00D93B12">
        <w:rPr>
          <w:sz w:val="28"/>
          <w:szCs w:val="28"/>
        </w:rPr>
        <w:t xml:space="preserve"> - расчетный размер  </w:t>
      </w:r>
      <w:r>
        <w:rPr>
          <w:sz w:val="28"/>
          <w:szCs w:val="28"/>
        </w:rPr>
        <w:t>прочих</w:t>
      </w:r>
      <w:r w:rsidRPr="00D93B12">
        <w:rPr>
          <w:sz w:val="28"/>
          <w:szCs w:val="28"/>
        </w:rPr>
        <w:t xml:space="preserve"> межбюджетных трансфертов </w:t>
      </w:r>
      <w:proofErr w:type="spellStart"/>
      <w:r w:rsidRPr="00D93B12">
        <w:rPr>
          <w:sz w:val="28"/>
          <w:szCs w:val="28"/>
        </w:rPr>
        <w:t>i-му</w:t>
      </w:r>
      <w:proofErr w:type="spellEnd"/>
      <w:r w:rsidRPr="00D93B12">
        <w:rPr>
          <w:sz w:val="28"/>
          <w:szCs w:val="28"/>
        </w:rPr>
        <w:t xml:space="preserve"> сельскому поселению из муниципального дорожного фонда;</w:t>
      </w:r>
    </w:p>
    <w:p w:rsidR="00A53E83" w:rsidRPr="00D93B12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sz w:val="28"/>
          <w:szCs w:val="28"/>
        </w:rPr>
      </w:pPr>
      <m:oMath>
        <w:bookmarkStart w:id="1" w:name="sub_20007"/>
        <m:r>
          <w:rPr>
            <w:rFonts w:ascii="Cambria Math" w:hAnsi="Cambria Math"/>
            <w:sz w:val="28"/>
            <w:szCs w:val="28"/>
            <w:lang w:val="en-US"/>
          </w:rPr>
          <m:t>V</m:t>
        </m:r>
        <m:r>
          <w:rPr>
            <w:rFonts w:ascii="Cambria Math" w:hAnsi="Cambria Math"/>
            <w:sz w:val="28"/>
            <w:szCs w:val="28"/>
          </w:rPr>
          <m:t>сад</m:t>
        </m:r>
      </m:oMath>
      <w:r w:rsidRPr="00D93B12">
        <w:rPr>
          <w:sz w:val="28"/>
          <w:szCs w:val="28"/>
        </w:rPr>
        <w:t xml:space="preserve"> - объем средств муниципального дорожного фонда, который направляется на выполнение </w:t>
      </w:r>
      <w:proofErr w:type="gramStart"/>
      <w:r w:rsidRPr="00D93B12">
        <w:rPr>
          <w:sz w:val="28"/>
          <w:szCs w:val="28"/>
        </w:rPr>
        <w:t>полномочий</w:t>
      </w:r>
      <w:proofErr w:type="gramEnd"/>
      <w:r w:rsidRPr="00D93B12">
        <w:rPr>
          <w:sz w:val="28"/>
          <w:szCs w:val="28"/>
        </w:rPr>
        <w:t xml:space="preserve"> </w:t>
      </w:r>
      <w:r w:rsidRPr="00D93B12">
        <w:rPr>
          <w:bCs/>
          <w:sz w:val="28"/>
          <w:szCs w:val="28"/>
        </w:rPr>
        <w:t>на содержание автомобильных дорог</w:t>
      </w:r>
      <w:r w:rsidRPr="00D93B12">
        <w:rPr>
          <w:sz w:val="28"/>
          <w:szCs w:val="28"/>
        </w:rPr>
        <w:t xml:space="preserve"> местного значения населенных пунктов сельских  поселений,</w:t>
      </w:r>
      <w:r w:rsidRPr="00D93B12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Pr="00D93B12">
        <w:rPr>
          <w:sz w:val="28"/>
          <w:szCs w:val="28"/>
        </w:rPr>
        <w:t>;</w:t>
      </w:r>
    </w:p>
    <w:bookmarkEnd w:id="1"/>
    <w:p w:rsidR="00A53E83" w:rsidRPr="00D93B12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ПД</w:t>
      </w:r>
      <w:proofErr w:type="spellStart"/>
      <w:proofErr w:type="gramStart"/>
      <w:r w:rsidRPr="00D93B12">
        <w:rPr>
          <w:sz w:val="28"/>
          <w:szCs w:val="28"/>
          <w:lang w:val="en-US"/>
        </w:rPr>
        <w:t>i</w:t>
      </w:r>
      <w:proofErr w:type="spellEnd"/>
      <w:proofErr w:type="gramEnd"/>
      <w:r w:rsidRPr="00A53E83">
        <w:rPr>
          <w:sz w:val="28"/>
          <w:szCs w:val="28"/>
        </w:rPr>
        <w:t xml:space="preserve"> </w:t>
      </w:r>
      <w:r w:rsidRPr="00D93B12">
        <w:rPr>
          <w:sz w:val="28"/>
          <w:szCs w:val="28"/>
        </w:rPr>
        <w:t>- протяженность дорог местного значения i-го сельского поселения;</w:t>
      </w:r>
    </w:p>
    <w:p w:rsidR="00A53E83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sz w:val="28"/>
          <w:szCs w:val="28"/>
        </w:rPr>
      </w:pPr>
      <w:bookmarkStart w:id="2" w:name="sub_20008"/>
      <w:r w:rsidRPr="00D93B12">
        <w:rPr>
          <w:sz w:val="28"/>
          <w:szCs w:val="28"/>
        </w:rPr>
        <w:t>ПД</w:t>
      </w:r>
      <w:r w:rsidRPr="00A53E83">
        <w:rPr>
          <w:sz w:val="28"/>
          <w:szCs w:val="28"/>
        </w:rPr>
        <w:t xml:space="preserve"> </w:t>
      </w:r>
      <w:r w:rsidRPr="00D93B12">
        <w:rPr>
          <w:sz w:val="28"/>
          <w:szCs w:val="28"/>
        </w:rPr>
        <w:t>- общая протяженность дорог местного значения населенных пунктов сельских поселений (по данным территориального органа Федеральной службы государственной статистики по Воронежской области)</w:t>
      </w:r>
      <w:r>
        <w:rPr>
          <w:sz w:val="28"/>
          <w:szCs w:val="28"/>
        </w:rPr>
        <w:t>;</w:t>
      </w:r>
    </w:p>
    <w:p w:rsidR="00A53E83" w:rsidRPr="004136DA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Чн</w:t>
      </w:r>
      <w:proofErr w:type="gramStart"/>
      <w:r>
        <w:rPr>
          <w:sz w:val="28"/>
          <w:szCs w:val="28"/>
          <w:lang w:val="en-US"/>
        </w:rPr>
        <w:t>i</w:t>
      </w:r>
      <w:proofErr w:type="spellEnd"/>
      <w:proofErr w:type="gramEnd"/>
      <w:r w:rsidRPr="004136DA">
        <w:rPr>
          <w:sz w:val="28"/>
          <w:szCs w:val="28"/>
        </w:rPr>
        <w:t xml:space="preserve"> – </w:t>
      </w:r>
      <w:r w:rsidR="004136DA" w:rsidRPr="004136DA">
        <w:rPr>
          <w:sz w:val="28"/>
          <w:szCs w:val="28"/>
        </w:rPr>
        <w:t>численность постоянного населения i-го поселения по состоянию на 1 января текущего года, согласно данным статистической отчетности</w:t>
      </w:r>
      <w:r w:rsidR="004136DA">
        <w:rPr>
          <w:sz w:val="28"/>
          <w:szCs w:val="28"/>
        </w:rPr>
        <w:t>;</w:t>
      </w:r>
    </w:p>
    <w:p w:rsidR="004136DA" w:rsidRPr="00F93C17" w:rsidRDefault="00A53E83" w:rsidP="004136DA">
      <w:pPr>
        <w:pStyle w:val="a6"/>
        <w:spacing w:after="0"/>
        <w:ind w:left="0" w:right="-1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6DA">
        <w:rPr>
          <w:rFonts w:ascii="Times New Roman" w:eastAsia="Times New Roman" w:hAnsi="Times New Roman" w:cs="Times New Roman"/>
          <w:sz w:val="28"/>
          <w:szCs w:val="28"/>
          <w:lang w:eastAsia="ru-RU"/>
        </w:rPr>
        <w:t>Чн</w:t>
      </w:r>
      <w:proofErr w:type="spellEnd"/>
      <w:r w:rsidRPr="00413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sz w:val="28"/>
          <w:szCs w:val="28"/>
        </w:rPr>
        <w:t xml:space="preserve"> </w:t>
      </w:r>
      <w:r w:rsidR="004136DA" w:rsidRPr="004136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численность постоянного населения муниципального района по состоянию на 1 января текущего года, согласно данным статистической отчетности</w:t>
      </w:r>
      <w:r w:rsidR="004136DA">
        <w:rPr>
          <w:rFonts w:ascii="Times New Roman" w:hAnsi="Times New Roman" w:cs="Times New Roman"/>
          <w:sz w:val="24"/>
          <w:szCs w:val="24"/>
        </w:rPr>
        <w:t>.</w:t>
      </w:r>
    </w:p>
    <w:bookmarkEnd w:id="2"/>
    <w:p w:rsidR="00A53E83" w:rsidRPr="00125159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A53E83" w:rsidRPr="00125159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1.  наличие соглашения на передачу полномочий;</w:t>
      </w:r>
    </w:p>
    <w:p w:rsidR="00A53E83" w:rsidRPr="00125159" w:rsidRDefault="00A53E83" w:rsidP="004136DA">
      <w:pPr>
        <w:autoSpaceDE w:val="0"/>
        <w:autoSpaceDN w:val="0"/>
        <w:adjustRightInd w:val="0"/>
        <w:spacing w:line="360" w:lineRule="auto"/>
        <w:ind w:right="-1"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2. предоставление</w:t>
      </w:r>
      <w:r>
        <w:rPr>
          <w:bCs/>
          <w:sz w:val="28"/>
          <w:szCs w:val="28"/>
        </w:rPr>
        <w:t xml:space="preserve"> своевременных и</w:t>
      </w:r>
      <w:r w:rsidRPr="00125159">
        <w:rPr>
          <w:bCs/>
          <w:sz w:val="28"/>
          <w:szCs w:val="28"/>
        </w:rPr>
        <w:t xml:space="preserve"> достоверных отчетов, в соответствие с решением </w:t>
      </w:r>
      <w:r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Pr="00125159">
        <w:rPr>
          <w:bCs/>
          <w:sz w:val="28"/>
          <w:szCs w:val="28"/>
        </w:rPr>
        <w:t>о формировании и использовании муниципального дорожного фонда</w:t>
      </w:r>
      <w:r>
        <w:rPr>
          <w:bCs/>
          <w:sz w:val="28"/>
          <w:szCs w:val="28"/>
        </w:rPr>
        <w:t>.</w:t>
      </w:r>
    </w:p>
    <w:p w:rsidR="00E9407A" w:rsidRPr="00A53E83" w:rsidRDefault="00E9407A" w:rsidP="00A53E83"/>
    <w:sectPr w:rsidR="00E9407A" w:rsidRPr="00A53E83" w:rsidSect="004136D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53E83"/>
    <w:rsid w:val="000F475E"/>
    <w:rsid w:val="002E4309"/>
    <w:rsid w:val="003274EA"/>
    <w:rsid w:val="004136DA"/>
    <w:rsid w:val="00766F22"/>
    <w:rsid w:val="007700B7"/>
    <w:rsid w:val="00853495"/>
    <w:rsid w:val="00A53E83"/>
    <w:rsid w:val="00D13654"/>
    <w:rsid w:val="00E85EDB"/>
    <w:rsid w:val="00E94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E83"/>
    <w:pPr>
      <w:ind w:firstLine="0"/>
      <w:jc w:val="left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53E8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53E83"/>
    <w:pPr>
      <w:ind w:firstLine="709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A53E8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53E83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136D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finotd</cp:lastModifiedBy>
  <cp:revision>3</cp:revision>
  <dcterms:created xsi:type="dcterms:W3CDTF">2024-11-06T12:44:00Z</dcterms:created>
  <dcterms:modified xsi:type="dcterms:W3CDTF">2024-11-06T13:24:00Z</dcterms:modified>
</cp:coreProperties>
</file>