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 </w:t>
      </w:r>
      <w:r w:rsidR="00B2511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кв. 20</w:t>
      </w:r>
      <w:r w:rsidR="00B14C6A">
        <w:rPr>
          <w:b/>
          <w:sz w:val="28"/>
          <w:szCs w:val="28"/>
        </w:rPr>
        <w:t>20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20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части  расходов;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848CC" w:rsidRPr="000848CC" w:rsidTr="000848CC">
        <w:trPr>
          <w:trHeight w:val="31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Р1.1 Своевременность представления реестра расходных  обязательств ГРБС  (далее - РРО)     обязательств ГРБС  (далее - РРО)    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  <w:lang w:val="en-US"/>
              </w:rPr>
              <w:t>P</w:t>
            </w:r>
            <w:r w:rsidRPr="000848CC">
              <w:rPr>
                <w:color w:val="000000"/>
              </w:rPr>
              <w:t>1.2 Полнота информации о расходных обязательствах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2. Оценка результатов исполнения бюджета в части  расходов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Р2.5 Уровень исполнения  бюджетной сметы подведомственными ГРБС казенными учреждениями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0848CC" w:rsidRPr="000848CC" w:rsidTr="000848CC">
        <w:trPr>
          <w:cantSplit/>
          <w:trHeight w:val="157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Р2.7 Оценка качества планирования  бюджетных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Р4.1 Представление в составе годовой бюджетной отчетности сведений о мерах по повышению  эффективности  расходования бюджетных средств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  <w:tr w:rsidR="000848CC" w:rsidRPr="000848CC" w:rsidTr="000848CC">
        <w:trPr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И.о.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0848CC">
        <w:rPr>
          <w:sz w:val="28"/>
          <w:szCs w:val="28"/>
        </w:rPr>
        <w:t>О.А. Коротких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430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091"/>
        <w:gridCol w:w="1160"/>
        <w:gridCol w:w="960"/>
        <w:gridCol w:w="1120"/>
        <w:gridCol w:w="1415"/>
        <w:gridCol w:w="1400"/>
        <w:gridCol w:w="1638"/>
        <w:gridCol w:w="1280"/>
        <w:gridCol w:w="1145"/>
        <w:gridCol w:w="1221"/>
      </w:tblGrid>
      <w:tr w:rsidR="00B25114" w:rsidRPr="00B25114" w:rsidTr="00B25114">
        <w:trPr>
          <w:trHeight w:val="885"/>
        </w:trPr>
        <w:tc>
          <w:tcPr>
            <w:tcW w:w="1420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</w:rPr>
            </w:pPr>
            <w:r w:rsidRPr="00B25114">
              <w:rPr>
                <w:b/>
                <w:bCs/>
                <w:color w:val="000000"/>
              </w:rPr>
              <w:lastRenderedPageBreak/>
              <w:t xml:space="preserve">Сводный рейтинг главных распорядителей средств районного бюджета  Хохольского муниципального района </w:t>
            </w:r>
            <w:r w:rsidRPr="00B25114">
              <w:rPr>
                <w:b/>
                <w:bCs/>
                <w:color w:val="000000"/>
              </w:rPr>
              <w:br/>
              <w:t>по качеству финансового менеджмента  за 2 кв. 2020 год.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25114" w:rsidRPr="00B25114" w:rsidTr="00B25114">
        <w:trPr>
          <w:trHeight w:val="315"/>
        </w:trPr>
        <w:tc>
          <w:tcPr>
            <w:tcW w:w="40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</w:tr>
      <w:tr w:rsidR="00B25114" w:rsidRPr="00B25114" w:rsidTr="00B25114">
        <w:trPr>
          <w:trHeight w:val="300"/>
        </w:trPr>
        <w:tc>
          <w:tcPr>
            <w:tcW w:w="525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96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099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B25114" w:rsidRPr="00B25114" w:rsidTr="00B25114">
        <w:trPr>
          <w:trHeight w:val="1530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9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5114" w:rsidRPr="00B25114" w:rsidRDefault="00B25114" w:rsidP="00B2511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части  расходов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B25114" w:rsidRPr="00B25114" w:rsidTr="00B25114">
        <w:trPr>
          <w:trHeight w:val="300"/>
        </w:trPr>
        <w:tc>
          <w:tcPr>
            <w:tcW w:w="4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10</w:t>
            </w:r>
          </w:p>
        </w:tc>
      </w:tr>
      <w:tr w:rsidR="00B25114" w:rsidRPr="00B25114" w:rsidTr="00B25114">
        <w:trPr>
          <w:trHeight w:val="300"/>
        </w:trPr>
        <w:tc>
          <w:tcPr>
            <w:tcW w:w="40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sz w:val="20"/>
                <w:szCs w:val="20"/>
              </w:rPr>
            </w:pPr>
            <w:r w:rsidRPr="00B25114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765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Отдел по образованию, молодежной политике, культуре и спорту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924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765"/>
        </w:trPr>
        <w:tc>
          <w:tcPr>
            <w:tcW w:w="40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Отдел сельского хозяйства и муниципального имущества администрации Хохольского муниципального 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300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sz w:val="20"/>
                <w:szCs w:val="20"/>
              </w:rPr>
            </w:pPr>
            <w:r w:rsidRPr="00B25114">
              <w:rPr>
                <w:b/>
                <w:bCs/>
                <w:sz w:val="20"/>
                <w:szCs w:val="20"/>
              </w:rPr>
              <w:t>Гркппа 2 мах значение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765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913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510"/>
        </w:trPr>
        <w:tc>
          <w:tcPr>
            <w:tcW w:w="40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914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510"/>
        </w:trPr>
        <w:tc>
          <w:tcPr>
            <w:tcW w:w="409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  <w:r w:rsidRPr="00B25114">
              <w:rPr>
                <w:sz w:val="20"/>
                <w:szCs w:val="20"/>
              </w:rPr>
              <w:t>927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68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5</w:t>
            </w:r>
          </w:p>
        </w:tc>
      </w:tr>
      <w:tr w:rsidR="00B25114" w:rsidRPr="00B25114" w:rsidTr="00B25114">
        <w:trPr>
          <w:trHeight w:val="315"/>
        </w:trPr>
        <w:tc>
          <w:tcPr>
            <w:tcW w:w="409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0"/>
                <w:szCs w:val="20"/>
              </w:rPr>
            </w:pPr>
            <w:r w:rsidRPr="00B25114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rPr>
                <w:b/>
                <w:bCs/>
                <w:sz w:val="20"/>
                <w:szCs w:val="20"/>
              </w:rPr>
            </w:pPr>
            <w:r w:rsidRPr="00B25114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64,6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B25114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31" w:type="dxa"/>
        <w:tblInd w:w="50" w:type="dxa"/>
        <w:tblLook w:val="04A0" w:firstRow="1" w:lastRow="0" w:firstColumn="1" w:lastColumn="0" w:noHBand="0" w:noVBand="1"/>
      </w:tblPr>
      <w:tblGrid>
        <w:gridCol w:w="831"/>
        <w:gridCol w:w="3675"/>
        <w:gridCol w:w="1495"/>
        <w:gridCol w:w="1780"/>
        <w:gridCol w:w="1950"/>
      </w:tblGrid>
      <w:tr w:rsidR="00B25114" w:rsidRPr="00B25114" w:rsidTr="00B2511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lastRenderedPageBreak/>
              <w:t>Сводный рейтинг</w:t>
            </w:r>
          </w:p>
        </w:tc>
      </w:tr>
      <w:tr w:rsidR="00B25114" w:rsidRPr="00B25114" w:rsidTr="00B2511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B25114" w:rsidRPr="00B25114" w:rsidTr="00B25114">
        <w:trPr>
          <w:trHeight w:val="375"/>
        </w:trPr>
        <w:tc>
          <w:tcPr>
            <w:tcW w:w="973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B25114" w:rsidRPr="00B25114" w:rsidTr="00B25114">
        <w:trPr>
          <w:trHeight w:val="375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2 квартал 2020 года</w:t>
            </w:r>
          </w:p>
        </w:tc>
      </w:tr>
      <w:tr w:rsidR="00B25114" w:rsidRPr="00B25114" w:rsidTr="00B25114">
        <w:trPr>
          <w:trHeight w:val="390"/>
        </w:trPr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25114" w:rsidRPr="00B25114" w:rsidRDefault="00B25114" w:rsidP="00B25114">
            <w:pPr>
              <w:rPr>
                <w:sz w:val="20"/>
                <w:szCs w:val="20"/>
              </w:rPr>
            </w:pPr>
          </w:p>
        </w:tc>
      </w:tr>
      <w:tr w:rsidR="00B25114" w:rsidRPr="00B25114" w:rsidTr="00B25114">
        <w:trPr>
          <w:trHeight w:val="1575"/>
        </w:trPr>
        <w:tc>
          <w:tcPr>
            <w:tcW w:w="83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 xml:space="preserve">№ п/п   </w:t>
            </w:r>
          </w:p>
        </w:tc>
        <w:tc>
          <w:tcPr>
            <w:tcW w:w="367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</w:rPr>
            </w:pPr>
            <w:r w:rsidRPr="00B25114">
              <w:rPr>
                <w:color w:val="000000"/>
              </w:rPr>
              <w:t>Наименование ГРБС</w:t>
            </w:r>
            <w:bookmarkStart w:id="0" w:name="_GoBack"/>
            <w:bookmarkEnd w:id="0"/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Суммарная   оценка качества финансового   менеджмента   (КФМ)</w:t>
            </w:r>
          </w:p>
        </w:tc>
        <w:tc>
          <w:tcPr>
            <w:tcW w:w="19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Максимальная оценка качества финансового менеджмента   (MAX)</w:t>
            </w:r>
          </w:p>
        </w:tc>
      </w:tr>
      <w:tr w:rsidR="00B25114" w:rsidRPr="00B25114" w:rsidTr="00B25114">
        <w:trPr>
          <w:trHeight w:val="315"/>
        </w:trPr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</w:t>
            </w:r>
          </w:p>
        </w:tc>
        <w:tc>
          <w:tcPr>
            <w:tcW w:w="3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4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5</w:t>
            </w:r>
          </w:p>
        </w:tc>
      </w:tr>
      <w:tr w:rsidR="00B25114" w:rsidRPr="00B25114" w:rsidTr="00B25114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2"/>
                <w:szCs w:val="22"/>
              </w:rPr>
            </w:pPr>
            <w:r w:rsidRPr="00B25114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69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100</w:t>
            </w:r>
          </w:p>
        </w:tc>
      </w:tr>
      <w:tr w:rsidR="00B25114" w:rsidRPr="00B25114" w:rsidTr="00B25114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2"/>
                <w:szCs w:val="22"/>
              </w:rPr>
            </w:pPr>
            <w:r w:rsidRPr="00B25114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68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100</w:t>
            </w:r>
          </w:p>
        </w:tc>
      </w:tr>
      <w:tr w:rsidR="00B25114" w:rsidRPr="00B25114" w:rsidTr="00B25114">
        <w:trPr>
          <w:trHeight w:val="9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2"/>
                <w:szCs w:val="22"/>
              </w:rPr>
            </w:pPr>
            <w:r w:rsidRPr="00B25114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100</w:t>
            </w:r>
          </w:p>
        </w:tc>
      </w:tr>
      <w:tr w:rsidR="00B25114" w:rsidRPr="00B25114" w:rsidTr="00B25114">
        <w:trPr>
          <w:trHeight w:val="12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2"/>
                <w:szCs w:val="22"/>
              </w:rPr>
            </w:pPr>
            <w:r w:rsidRPr="00B25114">
              <w:rPr>
                <w:color w:val="000000"/>
                <w:sz w:val="22"/>
                <w:szCs w:val="22"/>
              </w:rPr>
              <w:t>Отдел земельных отношений, муниципального имущества и экологии  администрации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100</w:t>
            </w:r>
          </w:p>
        </w:tc>
      </w:tr>
      <w:tr w:rsidR="00B25114" w:rsidRPr="00B25114" w:rsidTr="00B25114">
        <w:trPr>
          <w:trHeight w:val="1215"/>
        </w:trPr>
        <w:tc>
          <w:tcPr>
            <w:tcW w:w="83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2"/>
                <w:szCs w:val="22"/>
              </w:rPr>
            </w:pPr>
            <w:r w:rsidRPr="00B25114">
              <w:rPr>
                <w:color w:val="000000"/>
                <w:sz w:val="22"/>
                <w:szCs w:val="22"/>
              </w:rPr>
              <w:t>Отдел по образованию, молодежной политике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55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</w:rPr>
            </w:pPr>
            <w:r w:rsidRPr="00B25114">
              <w:rPr>
                <w:color w:val="000000"/>
              </w:rPr>
              <w:t>100</w:t>
            </w:r>
          </w:p>
        </w:tc>
      </w:tr>
      <w:tr w:rsidR="00B25114" w:rsidRPr="00B25114" w:rsidTr="00B25114">
        <w:trPr>
          <w:trHeight w:val="1125"/>
        </w:trPr>
        <w:tc>
          <w:tcPr>
            <w:tcW w:w="45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 xml:space="preserve">Оценка среднего уровня   качества финансового   менеджмента ГРБС (MR)   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64,6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5114" w:rsidRPr="00B25114" w:rsidRDefault="00B25114" w:rsidP="00B25114">
            <w:pPr>
              <w:jc w:val="center"/>
              <w:rPr>
                <w:color w:val="000000"/>
                <w:sz w:val="28"/>
                <w:szCs w:val="28"/>
              </w:rPr>
            </w:pPr>
            <w:r w:rsidRPr="00B25114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B2511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5114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B2511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25114"/>
    <w:rsid w:val="00B64257"/>
    <w:rsid w:val="00B77A4E"/>
    <w:rsid w:val="00BE13C4"/>
    <w:rsid w:val="00C04CF8"/>
    <w:rsid w:val="00C760EF"/>
    <w:rsid w:val="00D11397"/>
    <w:rsid w:val="00D54618"/>
    <w:rsid w:val="00D8384B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1162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2</cp:revision>
  <cp:lastPrinted>2020-12-15T11:27:00Z</cp:lastPrinted>
  <dcterms:created xsi:type="dcterms:W3CDTF">2020-12-15T11:32:00Z</dcterms:created>
  <dcterms:modified xsi:type="dcterms:W3CDTF">2020-12-15T11:32:00Z</dcterms:modified>
</cp:coreProperties>
</file>