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0C5006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Акт </w:t>
      </w:r>
      <w:r w:rsidR="007E2598" w:rsidRPr="000C5006">
        <w:rPr>
          <w:rFonts w:ascii="Times New Roman" w:hAnsi="Times New Roman" w:cs="Times New Roman"/>
          <w:sz w:val="28"/>
          <w:szCs w:val="28"/>
        </w:rPr>
        <w:t>проверки финансово-хозяйственной деятельности и МКУ «Центр развития образования» за 2022 год</w:t>
      </w:r>
      <w:r w:rsidRPr="000C5006">
        <w:rPr>
          <w:rFonts w:ascii="Times New Roman" w:hAnsi="Times New Roman" w:cs="Times New Roman"/>
          <w:sz w:val="28"/>
          <w:szCs w:val="28"/>
        </w:rPr>
        <w:t>.</w:t>
      </w:r>
    </w:p>
    <w:p w:rsidR="00F333AB" w:rsidRPr="000C5006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0C5006" w:rsidRDefault="00A36236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2</w:t>
      </w:r>
      <w:r w:rsidR="000C5006" w:rsidRPr="000C5006">
        <w:rPr>
          <w:rFonts w:ascii="Times New Roman" w:hAnsi="Times New Roman" w:cs="Times New Roman"/>
          <w:sz w:val="28"/>
          <w:szCs w:val="28"/>
        </w:rPr>
        <w:t>2</w:t>
      </w:r>
      <w:r w:rsidR="000D7665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7E2598" w:rsidRPr="000C5006">
        <w:rPr>
          <w:rFonts w:ascii="Times New Roman" w:hAnsi="Times New Roman" w:cs="Times New Roman"/>
          <w:sz w:val="28"/>
          <w:szCs w:val="28"/>
        </w:rPr>
        <w:t>феврал</w:t>
      </w:r>
      <w:r w:rsidR="0028554B" w:rsidRPr="000C5006">
        <w:rPr>
          <w:rFonts w:ascii="Times New Roman" w:hAnsi="Times New Roman" w:cs="Times New Roman"/>
          <w:sz w:val="28"/>
          <w:szCs w:val="28"/>
        </w:rPr>
        <w:t>я</w:t>
      </w:r>
      <w:r w:rsidR="00F333AB" w:rsidRPr="000C5006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C5006">
        <w:rPr>
          <w:rFonts w:ascii="Times New Roman" w:hAnsi="Times New Roman" w:cs="Times New Roman"/>
          <w:sz w:val="28"/>
          <w:szCs w:val="28"/>
        </w:rPr>
        <w:t>2</w:t>
      </w:r>
      <w:r w:rsidR="00030668">
        <w:rPr>
          <w:rFonts w:ascii="Times New Roman" w:hAnsi="Times New Roman" w:cs="Times New Roman"/>
          <w:sz w:val="28"/>
          <w:szCs w:val="28"/>
        </w:rPr>
        <w:t>3</w:t>
      </w:r>
      <w:r w:rsidR="00F333AB" w:rsidRPr="000C500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</w:t>
      </w:r>
      <w:proofErr w:type="spellStart"/>
      <w:r w:rsidR="00F333AB" w:rsidRPr="000C5006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0C5006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0C5006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0C5006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0C5006" w:rsidRDefault="00F333AB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7E2598" w:rsidRPr="000C5006">
        <w:rPr>
          <w:rFonts w:ascii="Times New Roman" w:hAnsi="Times New Roman" w:cs="Times New Roman"/>
          <w:sz w:val="28"/>
          <w:szCs w:val="28"/>
        </w:rPr>
        <w:t>17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7E2598" w:rsidRPr="000C5006">
        <w:rPr>
          <w:rFonts w:ascii="Times New Roman" w:hAnsi="Times New Roman" w:cs="Times New Roman"/>
          <w:sz w:val="28"/>
          <w:szCs w:val="28"/>
        </w:rPr>
        <w:t>января</w:t>
      </w:r>
      <w:r w:rsidRPr="000C5006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C5006">
        <w:rPr>
          <w:rFonts w:ascii="Times New Roman" w:hAnsi="Times New Roman" w:cs="Times New Roman"/>
          <w:sz w:val="28"/>
          <w:szCs w:val="28"/>
        </w:rPr>
        <w:t>2</w:t>
      </w:r>
      <w:r w:rsidR="007E2598" w:rsidRPr="000C5006">
        <w:rPr>
          <w:rFonts w:ascii="Times New Roman" w:hAnsi="Times New Roman" w:cs="Times New Roman"/>
          <w:sz w:val="28"/>
          <w:szCs w:val="28"/>
        </w:rPr>
        <w:t>3</w:t>
      </w:r>
      <w:r w:rsidRPr="000C500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E2598" w:rsidRPr="000C5006">
        <w:rPr>
          <w:rFonts w:ascii="Times New Roman" w:hAnsi="Times New Roman" w:cs="Times New Roman"/>
          <w:sz w:val="28"/>
          <w:szCs w:val="28"/>
        </w:rPr>
        <w:t>5</w:t>
      </w:r>
      <w:r w:rsidRPr="000C5006">
        <w:rPr>
          <w:rFonts w:ascii="Times New Roman" w:hAnsi="Times New Roman" w:cs="Times New Roman"/>
          <w:sz w:val="28"/>
          <w:szCs w:val="28"/>
        </w:rPr>
        <w:t>/ОД «</w:t>
      </w:r>
      <w:r w:rsidR="007E2598" w:rsidRPr="000C5006">
        <w:rPr>
          <w:rFonts w:ascii="Times New Roman" w:hAnsi="Times New Roman" w:cs="Times New Roman"/>
          <w:sz w:val="28"/>
          <w:szCs w:val="28"/>
        </w:rPr>
        <w:t>О проведении проверки финансово-хозяйственной деятельности и МКУ «Центр развития образования»</w:t>
      </w:r>
      <w:r w:rsidRPr="000C5006">
        <w:rPr>
          <w:rFonts w:ascii="Times New Roman" w:hAnsi="Times New Roman" w:cs="Times New Roman"/>
          <w:sz w:val="28"/>
          <w:szCs w:val="28"/>
        </w:rPr>
        <w:t>»</w:t>
      </w:r>
      <w:r w:rsidR="00304004" w:rsidRPr="000C5006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0C5006" w:rsidRDefault="0030400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Pr="000C5006">
        <w:rPr>
          <w:rFonts w:ascii="Times New Roman" w:hAnsi="Times New Roman" w:cs="Times New Roman"/>
          <w:sz w:val="28"/>
          <w:szCs w:val="28"/>
        </w:rPr>
        <w:t>Гончарова</w:t>
      </w:r>
      <w:r w:rsidRPr="000C5006">
        <w:t xml:space="preserve"> </w:t>
      </w:r>
      <w:r w:rsidRPr="000C5006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0C5006" w:rsidRDefault="00304004" w:rsidP="00EA5894">
      <w:pPr>
        <w:pStyle w:val="2"/>
        <w:spacing w:line="240" w:lineRule="auto"/>
        <w:ind w:firstLine="709"/>
        <w:jc w:val="both"/>
        <w:rPr>
          <w:sz w:val="28"/>
          <w:szCs w:val="28"/>
        </w:rPr>
      </w:pPr>
      <w:r w:rsidRPr="000C5006">
        <w:rPr>
          <w:sz w:val="28"/>
          <w:szCs w:val="28"/>
        </w:rPr>
        <w:t xml:space="preserve">- </w:t>
      </w:r>
      <w:r w:rsidR="00DB24A5" w:rsidRPr="000C5006">
        <w:rPr>
          <w:sz w:val="28"/>
          <w:szCs w:val="28"/>
        </w:rPr>
        <w:t xml:space="preserve"> </w:t>
      </w:r>
      <w:r w:rsidR="005D1022" w:rsidRPr="000C5006">
        <w:rPr>
          <w:sz w:val="28"/>
          <w:szCs w:val="28"/>
        </w:rPr>
        <w:t>Горожанкина</w:t>
      </w:r>
      <w:r w:rsidR="0028554B" w:rsidRPr="000C5006">
        <w:rPr>
          <w:sz w:val="28"/>
          <w:szCs w:val="28"/>
        </w:rPr>
        <w:t xml:space="preserve"> </w:t>
      </w:r>
      <w:r w:rsidR="005D1022" w:rsidRPr="000C5006">
        <w:rPr>
          <w:sz w:val="28"/>
          <w:szCs w:val="28"/>
        </w:rPr>
        <w:t>Оксана</w:t>
      </w:r>
      <w:r w:rsidR="0028554B" w:rsidRPr="000C5006">
        <w:rPr>
          <w:sz w:val="28"/>
          <w:szCs w:val="28"/>
        </w:rPr>
        <w:t xml:space="preserve"> В</w:t>
      </w:r>
      <w:r w:rsidR="005D1022" w:rsidRPr="000C5006">
        <w:rPr>
          <w:sz w:val="28"/>
          <w:szCs w:val="28"/>
        </w:rPr>
        <w:t>ладимировна</w:t>
      </w:r>
      <w:r w:rsidR="0028554B" w:rsidRPr="000C5006">
        <w:rPr>
          <w:sz w:val="28"/>
          <w:szCs w:val="28"/>
        </w:rPr>
        <w:t xml:space="preserve"> – начальник сектора по бюджету;</w:t>
      </w:r>
    </w:p>
    <w:p w:rsidR="00304004" w:rsidRPr="000C5006" w:rsidRDefault="0030400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0C5006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0C5006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0C5006" w:rsidRDefault="007E2598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Объект проверки - Муниципальное казенное учреждение «Центр развития образования» или сокращенно МКУ «</w:t>
      </w:r>
      <w:r w:rsidR="0073103F" w:rsidRPr="000C5006">
        <w:rPr>
          <w:rFonts w:ascii="Times New Roman" w:hAnsi="Times New Roman" w:cs="Times New Roman"/>
          <w:sz w:val="28"/>
          <w:szCs w:val="28"/>
        </w:rPr>
        <w:t>ЦРО</w:t>
      </w:r>
      <w:r w:rsidRPr="000C5006">
        <w:rPr>
          <w:rFonts w:ascii="Times New Roman" w:hAnsi="Times New Roman" w:cs="Times New Roman"/>
          <w:sz w:val="28"/>
          <w:szCs w:val="28"/>
        </w:rPr>
        <w:t xml:space="preserve">».   </w:t>
      </w:r>
    </w:p>
    <w:p w:rsidR="00304004" w:rsidRPr="000C5006" w:rsidRDefault="00AA0F2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0C5006">
        <w:rPr>
          <w:rFonts w:ascii="Times New Roman" w:hAnsi="Times New Roman" w:cs="Times New Roman"/>
          <w:sz w:val="28"/>
          <w:szCs w:val="28"/>
        </w:rPr>
        <w:t xml:space="preserve"> - </w:t>
      </w:r>
      <w:r w:rsidRPr="000C5006">
        <w:rPr>
          <w:rFonts w:ascii="Times New Roman" w:hAnsi="Times New Roman" w:cs="Times New Roman"/>
          <w:sz w:val="28"/>
          <w:szCs w:val="28"/>
        </w:rPr>
        <w:t>проверка финансово-хозяйственной деятельности и МКУ «Центр развития образования» за 2022 год</w:t>
      </w:r>
      <w:r w:rsidR="00304004" w:rsidRPr="000C5006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C5006" w:rsidRDefault="00DA73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0C5006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0C5006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C5006" w:rsidRDefault="00AA0F2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0C5006">
        <w:rPr>
          <w:rFonts w:ascii="Times New Roman" w:hAnsi="Times New Roman" w:cs="Times New Roman"/>
          <w:sz w:val="28"/>
          <w:szCs w:val="28"/>
        </w:rPr>
        <w:t>:</w:t>
      </w:r>
      <w:r w:rsidR="00AC436B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0C5006">
        <w:rPr>
          <w:rFonts w:ascii="Times New Roman" w:hAnsi="Times New Roman" w:cs="Times New Roman"/>
          <w:sz w:val="28"/>
          <w:szCs w:val="28"/>
        </w:rPr>
        <w:t>0</w:t>
      </w:r>
      <w:r w:rsidRPr="000C5006">
        <w:rPr>
          <w:rFonts w:ascii="Times New Roman" w:hAnsi="Times New Roman" w:cs="Times New Roman"/>
          <w:sz w:val="28"/>
          <w:szCs w:val="28"/>
        </w:rPr>
        <w:t>1</w:t>
      </w:r>
      <w:r w:rsidR="00DA7386" w:rsidRPr="000C5006">
        <w:rPr>
          <w:rFonts w:ascii="Times New Roman" w:hAnsi="Times New Roman" w:cs="Times New Roman"/>
          <w:sz w:val="28"/>
          <w:szCs w:val="28"/>
        </w:rPr>
        <w:t>.</w:t>
      </w:r>
      <w:r w:rsidR="00A36236" w:rsidRPr="000C5006">
        <w:rPr>
          <w:rFonts w:ascii="Times New Roman" w:hAnsi="Times New Roman" w:cs="Times New Roman"/>
          <w:sz w:val="28"/>
          <w:szCs w:val="28"/>
        </w:rPr>
        <w:t>0</w:t>
      </w:r>
      <w:r w:rsidRPr="000C5006">
        <w:rPr>
          <w:rFonts w:ascii="Times New Roman" w:hAnsi="Times New Roman" w:cs="Times New Roman"/>
          <w:sz w:val="28"/>
          <w:szCs w:val="28"/>
        </w:rPr>
        <w:t>1</w:t>
      </w:r>
      <w:r w:rsidR="00DA7386" w:rsidRPr="000C5006">
        <w:rPr>
          <w:rFonts w:ascii="Times New Roman" w:hAnsi="Times New Roman" w:cs="Times New Roman"/>
          <w:sz w:val="28"/>
          <w:szCs w:val="28"/>
        </w:rPr>
        <w:t>.20</w:t>
      </w:r>
      <w:r w:rsidR="00A36236" w:rsidRPr="000C5006">
        <w:rPr>
          <w:rFonts w:ascii="Times New Roman" w:hAnsi="Times New Roman" w:cs="Times New Roman"/>
          <w:sz w:val="28"/>
          <w:szCs w:val="28"/>
        </w:rPr>
        <w:t>22</w:t>
      </w:r>
      <w:r w:rsidR="00DA7386" w:rsidRPr="000C5006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0C5006">
        <w:rPr>
          <w:rFonts w:ascii="Times New Roman" w:hAnsi="Times New Roman" w:cs="Times New Roman"/>
          <w:sz w:val="28"/>
          <w:szCs w:val="28"/>
        </w:rPr>
        <w:t>31</w:t>
      </w:r>
      <w:r w:rsidR="00DA7386" w:rsidRPr="000C5006">
        <w:rPr>
          <w:rFonts w:ascii="Times New Roman" w:hAnsi="Times New Roman" w:cs="Times New Roman"/>
          <w:sz w:val="28"/>
          <w:szCs w:val="28"/>
        </w:rPr>
        <w:t>.</w:t>
      </w:r>
      <w:r w:rsidRPr="000C5006">
        <w:rPr>
          <w:rFonts w:ascii="Times New Roman" w:hAnsi="Times New Roman" w:cs="Times New Roman"/>
          <w:sz w:val="28"/>
          <w:szCs w:val="28"/>
        </w:rPr>
        <w:t>12</w:t>
      </w:r>
      <w:r w:rsidR="00DA7386" w:rsidRPr="000C5006">
        <w:rPr>
          <w:rFonts w:ascii="Times New Roman" w:hAnsi="Times New Roman" w:cs="Times New Roman"/>
          <w:sz w:val="28"/>
          <w:szCs w:val="28"/>
        </w:rPr>
        <w:t>.20</w:t>
      </w:r>
      <w:r w:rsidR="00A36236" w:rsidRPr="000C5006">
        <w:rPr>
          <w:rFonts w:ascii="Times New Roman" w:hAnsi="Times New Roman" w:cs="Times New Roman"/>
          <w:sz w:val="28"/>
          <w:szCs w:val="28"/>
        </w:rPr>
        <w:t>22</w:t>
      </w:r>
      <w:r w:rsidR="00DA7386" w:rsidRPr="000C5006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0C5006" w:rsidRDefault="00812E39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006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0C5006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МКУ «Центр развития образования».</w:t>
      </w:r>
    </w:p>
    <w:p w:rsidR="008A5A0F" w:rsidRPr="000C5006" w:rsidRDefault="008A5A0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00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Муниципальное казенное учреждение </w:t>
      </w:r>
      <w:r w:rsidR="00DB24A5" w:rsidRPr="000C5006">
        <w:rPr>
          <w:rFonts w:ascii="Times New Roman" w:hAnsi="Times New Roman" w:cs="Times New Roman"/>
          <w:sz w:val="28"/>
          <w:szCs w:val="28"/>
        </w:rPr>
        <w:t>«</w:t>
      </w:r>
      <w:r w:rsidR="007E2598" w:rsidRPr="000C5006">
        <w:rPr>
          <w:rFonts w:ascii="Times New Roman" w:hAnsi="Times New Roman" w:cs="Times New Roman"/>
          <w:sz w:val="28"/>
          <w:szCs w:val="28"/>
        </w:rPr>
        <w:t>Центр развития образования</w:t>
      </w:r>
      <w:r w:rsidR="00DB24A5" w:rsidRPr="000C5006">
        <w:rPr>
          <w:rFonts w:ascii="Times New Roman" w:hAnsi="Times New Roman" w:cs="Times New Roman"/>
          <w:sz w:val="28"/>
          <w:szCs w:val="28"/>
        </w:rPr>
        <w:t xml:space="preserve">» </w:t>
      </w:r>
      <w:r w:rsidRPr="000C5006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Pr="000C5006">
        <w:rPr>
          <w:rFonts w:ascii="Times New Roman" w:hAnsi="Times New Roman" w:cs="Times New Roman"/>
          <w:sz w:val="28"/>
          <w:szCs w:val="28"/>
        </w:rPr>
        <w:t xml:space="preserve">, утвержденным приказом отдела по образованию, молодежной политике и спорту администрации Хохольского муниципального района Воронежской области от </w:t>
      </w:r>
      <w:r w:rsidR="00812E39" w:rsidRPr="000C5006">
        <w:rPr>
          <w:rFonts w:ascii="Times New Roman" w:hAnsi="Times New Roman" w:cs="Times New Roman"/>
          <w:sz w:val="28"/>
          <w:szCs w:val="28"/>
        </w:rPr>
        <w:t>29</w:t>
      </w:r>
      <w:r w:rsidRPr="000C5006">
        <w:rPr>
          <w:rFonts w:ascii="Times New Roman" w:hAnsi="Times New Roman" w:cs="Times New Roman"/>
          <w:sz w:val="28"/>
          <w:szCs w:val="28"/>
        </w:rPr>
        <w:t>.</w:t>
      </w:r>
      <w:r w:rsidR="00812E39" w:rsidRPr="000C5006">
        <w:rPr>
          <w:rFonts w:ascii="Times New Roman" w:hAnsi="Times New Roman" w:cs="Times New Roman"/>
          <w:sz w:val="28"/>
          <w:szCs w:val="28"/>
        </w:rPr>
        <w:t>11</w:t>
      </w:r>
      <w:r w:rsidRPr="000C5006">
        <w:rPr>
          <w:rFonts w:ascii="Times New Roman" w:hAnsi="Times New Roman" w:cs="Times New Roman"/>
          <w:sz w:val="28"/>
          <w:szCs w:val="28"/>
        </w:rPr>
        <w:t>.20</w:t>
      </w:r>
      <w:r w:rsidR="00812E39" w:rsidRPr="000C5006">
        <w:rPr>
          <w:rFonts w:ascii="Times New Roman" w:hAnsi="Times New Roman" w:cs="Times New Roman"/>
          <w:sz w:val="28"/>
          <w:szCs w:val="28"/>
        </w:rPr>
        <w:t>22</w:t>
      </w:r>
      <w:r w:rsidRPr="000C5006">
        <w:rPr>
          <w:rFonts w:ascii="Times New Roman" w:hAnsi="Times New Roman" w:cs="Times New Roman"/>
          <w:sz w:val="28"/>
          <w:szCs w:val="28"/>
        </w:rPr>
        <w:t>г.  №</w:t>
      </w:r>
      <w:r w:rsidR="001D5AAA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812E39" w:rsidRPr="000C5006">
        <w:rPr>
          <w:rFonts w:ascii="Times New Roman" w:hAnsi="Times New Roman" w:cs="Times New Roman"/>
          <w:sz w:val="28"/>
          <w:szCs w:val="28"/>
        </w:rPr>
        <w:t>567</w:t>
      </w:r>
      <w:r w:rsidRPr="000C5006">
        <w:rPr>
          <w:rFonts w:ascii="Times New Roman" w:hAnsi="Times New Roman" w:cs="Times New Roman"/>
          <w:sz w:val="28"/>
          <w:szCs w:val="28"/>
        </w:rPr>
        <w:t xml:space="preserve"> и согласованным приказом отдела </w:t>
      </w:r>
      <w:r w:rsidR="0073103F" w:rsidRPr="000C5006">
        <w:rPr>
          <w:rFonts w:ascii="Times New Roman" w:hAnsi="Times New Roman" w:cs="Times New Roman"/>
          <w:sz w:val="28"/>
          <w:szCs w:val="28"/>
        </w:rPr>
        <w:t>земельных отношений, муниципального имущества и экологии</w:t>
      </w:r>
      <w:r w:rsidRPr="000C5006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 от </w:t>
      </w:r>
      <w:r w:rsidR="00B65575" w:rsidRPr="000C5006">
        <w:rPr>
          <w:rFonts w:ascii="Times New Roman" w:hAnsi="Times New Roman" w:cs="Times New Roman"/>
          <w:sz w:val="28"/>
          <w:szCs w:val="28"/>
        </w:rPr>
        <w:t>2</w:t>
      </w:r>
      <w:r w:rsidR="00812E39" w:rsidRPr="000C5006">
        <w:rPr>
          <w:rFonts w:ascii="Times New Roman" w:hAnsi="Times New Roman" w:cs="Times New Roman"/>
          <w:sz w:val="28"/>
          <w:szCs w:val="28"/>
        </w:rPr>
        <w:t>1</w:t>
      </w:r>
      <w:r w:rsidRPr="000C5006">
        <w:rPr>
          <w:rFonts w:ascii="Times New Roman" w:hAnsi="Times New Roman" w:cs="Times New Roman"/>
          <w:sz w:val="28"/>
          <w:szCs w:val="28"/>
        </w:rPr>
        <w:t>.</w:t>
      </w:r>
      <w:r w:rsidR="00812E39" w:rsidRPr="000C5006">
        <w:rPr>
          <w:rFonts w:ascii="Times New Roman" w:hAnsi="Times New Roman" w:cs="Times New Roman"/>
          <w:sz w:val="28"/>
          <w:szCs w:val="28"/>
        </w:rPr>
        <w:t>11</w:t>
      </w:r>
      <w:r w:rsidRPr="000C5006">
        <w:rPr>
          <w:rFonts w:ascii="Times New Roman" w:hAnsi="Times New Roman" w:cs="Times New Roman"/>
          <w:sz w:val="28"/>
          <w:szCs w:val="28"/>
        </w:rPr>
        <w:t>.20</w:t>
      </w:r>
      <w:r w:rsidR="00812E39" w:rsidRPr="000C5006">
        <w:rPr>
          <w:rFonts w:ascii="Times New Roman" w:hAnsi="Times New Roman" w:cs="Times New Roman"/>
          <w:sz w:val="28"/>
          <w:szCs w:val="28"/>
        </w:rPr>
        <w:t>22</w:t>
      </w:r>
      <w:r w:rsidR="00BF6CA3" w:rsidRPr="000C5006">
        <w:rPr>
          <w:rFonts w:ascii="Times New Roman" w:hAnsi="Times New Roman" w:cs="Times New Roman"/>
          <w:sz w:val="28"/>
          <w:szCs w:val="28"/>
        </w:rPr>
        <w:t>г.</w:t>
      </w:r>
      <w:r w:rsidRPr="000C5006">
        <w:rPr>
          <w:rFonts w:ascii="Times New Roman" w:hAnsi="Times New Roman" w:cs="Times New Roman"/>
          <w:sz w:val="28"/>
          <w:szCs w:val="28"/>
        </w:rPr>
        <w:t xml:space="preserve"> №</w:t>
      </w:r>
      <w:r w:rsidR="009E5782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812E39" w:rsidRPr="000C5006">
        <w:rPr>
          <w:rFonts w:ascii="Times New Roman" w:hAnsi="Times New Roman" w:cs="Times New Roman"/>
          <w:sz w:val="28"/>
          <w:szCs w:val="28"/>
        </w:rPr>
        <w:t>47</w:t>
      </w:r>
      <w:r w:rsidRPr="000C50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6CA3" w:rsidRPr="000C5006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0C5006">
        <w:rPr>
          <w:rFonts w:ascii="Times New Roman" w:hAnsi="Times New Roman" w:cs="Times New Roman"/>
          <w:sz w:val="28"/>
          <w:szCs w:val="28"/>
        </w:rPr>
        <w:t xml:space="preserve"> 363100</w:t>
      </w:r>
      <w:r w:rsidR="00812E39" w:rsidRPr="000C5006">
        <w:rPr>
          <w:rFonts w:ascii="Times New Roman" w:hAnsi="Times New Roman" w:cs="Times New Roman"/>
          <w:sz w:val="28"/>
          <w:szCs w:val="28"/>
        </w:rPr>
        <w:t>6289</w:t>
      </w:r>
      <w:r w:rsidRPr="000C5006">
        <w:rPr>
          <w:rFonts w:ascii="Times New Roman" w:hAnsi="Times New Roman" w:cs="Times New Roman"/>
          <w:sz w:val="28"/>
          <w:szCs w:val="28"/>
        </w:rPr>
        <w:t xml:space="preserve">/363101001, ОГРН </w:t>
      </w:r>
      <w:r w:rsidR="0008781A" w:rsidRPr="000C5006">
        <w:rPr>
          <w:rFonts w:ascii="Times New Roman" w:hAnsi="Times New Roman" w:cs="Times New Roman"/>
          <w:sz w:val="28"/>
          <w:szCs w:val="28"/>
        </w:rPr>
        <w:t>1153668051921</w:t>
      </w:r>
      <w:r w:rsidRPr="000C50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0C5006" w:rsidRDefault="00BF6CA3" w:rsidP="0008781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0C5006">
        <w:rPr>
          <w:rFonts w:ascii="Times New Roman" w:hAnsi="Times New Roman" w:cs="Times New Roman"/>
          <w:sz w:val="28"/>
          <w:szCs w:val="28"/>
        </w:rPr>
        <w:t>: 3968</w:t>
      </w:r>
      <w:r w:rsidR="00B65575" w:rsidRPr="000C5006">
        <w:rPr>
          <w:rFonts w:ascii="Times New Roman" w:hAnsi="Times New Roman" w:cs="Times New Roman"/>
          <w:sz w:val="28"/>
          <w:szCs w:val="28"/>
        </w:rPr>
        <w:t>40</w:t>
      </w:r>
      <w:r w:rsidRPr="000C5006">
        <w:rPr>
          <w:rFonts w:ascii="Times New Roman" w:hAnsi="Times New Roman" w:cs="Times New Roman"/>
          <w:sz w:val="28"/>
          <w:szCs w:val="28"/>
        </w:rPr>
        <w:t xml:space="preserve">, Воронежская область, </w:t>
      </w:r>
      <w:r w:rsidR="006D6478" w:rsidRPr="000C5006">
        <w:rPr>
          <w:rFonts w:ascii="Times New Roman" w:hAnsi="Times New Roman" w:cs="Times New Roman"/>
          <w:sz w:val="28"/>
          <w:szCs w:val="28"/>
        </w:rPr>
        <w:t xml:space="preserve">Хохольский район, </w:t>
      </w:r>
      <w:proofErr w:type="spellStart"/>
      <w:r w:rsidR="00B65575" w:rsidRPr="000C5006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B65575" w:rsidRPr="000C5006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B65575" w:rsidRPr="000C5006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  <w:r w:rsidRPr="000C50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6478" w:rsidRPr="000C5006">
        <w:rPr>
          <w:rFonts w:ascii="Times New Roman" w:hAnsi="Times New Roman" w:cs="Times New Roman"/>
          <w:sz w:val="28"/>
          <w:szCs w:val="28"/>
        </w:rPr>
        <w:t>ул.</w:t>
      </w:r>
      <w:r w:rsidR="00B65575" w:rsidRPr="000C5006">
        <w:rPr>
          <w:rFonts w:ascii="Times New Roman" w:hAnsi="Times New Roman" w:cs="Times New Roman"/>
          <w:sz w:val="28"/>
          <w:szCs w:val="28"/>
        </w:rPr>
        <w:t>Ленина</w:t>
      </w:r>
      <w:proofErr w:type="spellEnd"/>
      <w:r w:rsidR="007C1D44" w:rsidRPr="000C5006">
        <w:rPr>
          <w:rFonts w:ascii="Times New Roman" w:hAnsi="Times New Roman" w:cs="Times New Roman"/>
          <w:sz w:val="28"/>
          <w:szCs w:val="28"/>
        </w:rPr>
        <w:t>,</w:t>
      </w:r>
      <w:r w:rsidR="006D6478" w:rsidRPr="000C5006">
        <w:rPr>
          <w:rFonts w:ascii="Times New Roman" w:hAnsi="Times New Roman" w:cs="Times New Roman"/>
          <w:sz w:val="28"/>
          <w:szCs w:val="28"/>
        </w:rPr>
        <w:t xml:space="preserve"> д</w:t>
      </w:r>
      <w:r w:rsidR="007C1D44" w:rsidRPr="000C5006">
        <w:rPr>
          <w:rFonts w:ascii="Times New Roman" w:hAnsi="Times New Roman" w:cs="Times New Roman"/>
          <w:sz w:val="28"/>
          <w:szCs w:val="28"/>
        </w:rPr>
        <w:t xml:space="preserve">ом </w:t>
      </w:r>
      <w:r w:rsidR="0008781A" w:rsidRPr="000C5006">
        <w:rPr>
          <w:rFonts w:ascii="Times New Roman" w:hAnsi="Times New Roman" w:cs="Times New Roman"/>
          <w:sz w:val="28"/>
          <w:szCs w:val="28"/>
        </w:rPr>
        <w:t>8</w:t>
      </w:r>
      <w:r w:rsidRPr="000C5006">
        <w:rPr>
          <w:rFonts w:ascii="Times New Roman" w:hAnsi="Times New Roman" w:cs="Times New Roman"/>
          <w:sz w:val="28"/>
          <w:szCs w:val="28"/>
        </w:rPr>
        <w:t xml:space="preserve">, 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тел.: </w:t>
      </w:r>
      <w:r w:rsidR="0008781A" w:rsidRPr="000C5006">
        <w:rPr>
          <w:rFonts w:ascii="Times New Roman" w:hAnsi="Times New Roman" w:cs="Times New Roman"/>
          <w:b/>
          <w:bCs/>
          <w:sz w:val="28"/>
          <w:szCs w:val="28"/>
        </w:rPr>
        <w:t>+7</w:t>
      </w:r>
      <w:r w:rsidR="007C1D44"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2D30AC" w:rsidRPr="000C5006">
        <w:rPr>
          <w:rFonts w:ascii="Times New Roman" w:hAnsi="Times New Roman" w:cs="Times New Roman"/>
          <w:b/>
          <w:bCs/>
          <w:sz w:val="28"/>
          <w:szCs w:val="28"/>
        </w:rPr>
        <w:t>47371</w:t>
      </w:r>
      <w:r w:rsidR="007C1D44"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B65575" w:rsidRPr="000C500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8781A" w:rsidRPr="000C500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D30AC" w:rsidRPr="000C500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08781A" w:rsidRPr="000C500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D30AC" w:rsidRPr="000C500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08781A" w:rsidRPr="000C500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65575" w:rsidRPr="000C500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8781A" w:rsidRPr="000C5006">
        <w:rPr>
          <w:rFonts w:ascii="Times New Roman" w:hAnsi="Times New Roman" w:cs="Times New Roman"/>
          <w:b/>
          <w:bCs/>
          <w:sz w:val="28"/>
          <w:szCs w:val="28"/>
        </w:rPr>
        <w:t>, +7 (47371) 21-7-81, +7 (47371) 41-1-37</w:t>
      </w:r>
      <w:r w:rsidRPr="000C50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0C5006" w:rsidRDefault="00BF6CA3" w:rsidP="00674D45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2D30AC" w:rsidRPr="000C5006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Хохольского муниципального района Воронежской области № </w:t>
      </w:r>
      <w:r w:rsidR="0073103F" w:rsidRPr="000C5006">
        <w:rPr>
          <w:rFonts w:ascii="Times New Roman" w:hAnsi="Times New Roman" w:cs="Times New Roman"/>
          <w:sz w:val="28"/>
          <w:szCs w:val="28"/>
        </w:rPr>
        <w:t>895</w:t>
      </w:r>
      <w:r w:rsidR="002D30AC" w:rsidRPr="000C5006">
        <w:rPr>
          <w:rFonts w:ascii="Times New Roman" w:hAnsi="Times New Roman" w:cs="Times New Roman"/>
          <w:sz w:val="28"/>
          <w:szCs w:val="28"/>
        </w:rPr>
        <w:t xml:space="preserve"> от </w:t>
      </w:r>
      <w:r w:rsidR="00B65575" w:rsidRPr="000C5006">
        <w:rPr>
          <w:rFonts w:ascii="Times New Roman" w:hAnsi="Times New Roman" w:cs="Times New Roman"/>
          <w:sz w:val="28"/>
          <w:szCs w:val="28"/>
        </w:rPr>
        <w:t>2</w:t>
      </w:r>
      <w:r w:rsidR="0073103F" w:rsidRPr="000C5006">
        <w:rPr>
          <w:rFonts w:ascii="Times New Roman" w:hAnsi="Times New Roman" w:cs="Times New Roman"/>
          <w:sz w:val="28"/>
          <w:szCs w:val="28"/>
        </w:rPr>
        <w:t>9</w:t>
      </w:r>
      <w:r w:rsidR="002D30AC" w:rsidRPr="000C5006">
        <w:rPr>
          <w:rFonts w:ascii="Times New Roman" w:hAnsi="Times New Roman" w:cs="Times New Roman"/>
          <w:sz w:val="28"/>
          <w:szCs w:val="28"/>
        </w:rPr>
        <w:t>.0</w:t>
      </w:r>
      <w:r w:rsidR="0073103F" w:rsidRPr="000C5006">
        <w:rPr>
          <w:rFonts w:ascii="Times New Roman" w:hAnsi="Times New Roman" w:cs="Times New Roman"/>
          <w:sz w:val="28"/>
          <w:szCs w:val="28"/>
        </w:rPr>
        <w:t>7</w:t>
      </w:r>
      <w:r w:rsidR="002D30AC" w:rsidRPr="000C5006">
        <w:rPr>
          <w:rFonts w:ascii="Times New Roman" w:hAnsi="Times New Roman" w:cs="Times New Roman"/>
          <w:sz w:val="28"/>
          <w:szCs w:val="28"/>
        </w:rPr>
        <w:t>.</w:t>
      </w:r>
      <w:r w:rsidR="007C1D44" w:rsidRPr="000C5006">
        <w:rPr>
          <w:rFonts w:ascii="Times New Roman" w:hAnsi="Times New Roman" w:cs="Times New Roman"/>
          <w:sz w:val="28"/>
          <w:szCs w:val="28"/>
        </w:rPr>
        <w:t>20</w:t>
      </w:r>
      <w:r w:rsidR="00590AFC" w:rsidRPr="000C5006">
        <w:rPr>
          <w:rFonts w:ascii="Times New Roman" w:hAnsi="Times New Roman" w:cs="Times New Roman"/>
          <w:sz w:val="28"/>
          <w:szCs w:val="28"/>
        </w:rPr>
        <w:t>1</w:t>
      </w:r>
      <w:r w:rsidR="0073103F" w:rsidRPr="000C5006">
        <w:rPr>
          <w:rFonts w:ascii="Times New Roman" w:hAnsi="Times New Roman" w:cs="Times New Roman"/>
          <w:sz w:val="28"/>
          <w:szCs w:val="28"/>
        </w:rPr>
        <w:t>5</w:t>
      </w:r>
      <w:r w:rsidR="002D30AC" w:rsidRPr="000C5006">
        <w:rPr>
          <w:rFonts w:ascii="Times New Roman" w:hAnsi="Times New Roman" w:cs="Times New Roman"/>
          <w:sz w:val="28"/>
          <w:szCs w:val="28"/>
        </w:rPr>
        <w:t xml:space="preserve">г. </w:t>
      </w:r>
      <w:r w:rsidR="004C0A4A" w:rsidRPr="000C5006">
        <w:rPr>
          <w:rFonts w:ascii="Times New Roman" w:hAnsi="Times New Roman" w:cs="Times New Roman"/>
          <w:sz w:val="28"/>
          <w:szCs w:val="28"/>
        </w:rPr>
        <w:t>«О создании муниципального казённого учреждения</w:t>
      </w:r>
      <w:r w:rsidR="007C1D44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4C0A4A" w:rsidRPr="000C5006">
        <w:rPr>
          <w:rFonts w:ascii="Times New Roman" w:hAnsi="Times New Roman" w:cs="Times New Roman"/>
          <w:sz w:val="28"/>
          <w:szCs w:val="28"/>
        </w:rPr>
        <w:t>«Центр</w:t>
      </w:r>
      <w:r w:rsidR="0073103F" w:rsidRPr="000C5006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4C0A4A" w:rsidRPr="000C5006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2D30AC" w:rsidRPr="000C5006">
        <w:rPr>
          <w:rFonts w:ascii="Times New Roman" w:hAnsi="Times New Roman" w:cs="Times New Roman"/>
          <w:sz w:val="28"/>
          <w:szCs w:val="28"/>
        </w:rPr>
        <w:t>.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0C5006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Учредителем и собственником имущества </w:t>
      </w:r>
      <w:r w:rsidRPr="000C5006">
        <w:rPr>
          <w:rFonts w:ascii="Times New Roman" w:hAnsi="Times New Roman" w:cs="Times New Roman"/>
          <w:sz w:val="28"/>
          <w:szCs w:val="28"/>
        </w:rPr>
        <w:t xml:space="preserve">учреждения является </w:t>
      </w:r>
      <w:r w:rsidR="00B54E3F" w:rsidRPr="000C5006">
        <w:rPr>
          <w:rFonts w:ascii="Times New Roman" w:hAnsi="Times New Roman" w:cs="Times New Roman"/>
          <w:sz w:val="28"/>
          <w:szCs w:val="28"/>
        </w:rPr>
        <w:t>Хохольский муниципальный район Воронежской области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. Полномочия учредителя от имени </w:t>
      </w:r>
      <w:r w:rsidR="00B54E3F"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Хохольского муниципального района 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Pr="000C5006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B54E3F" w:rsidRPr="000C5006">
        <w:rPr>
          <w:rFonts w:ascii="Times New Roman" w:hAnsi="Times New Roman" w:cs="Times New Roman"/>
          <w:sz w:val="28"/>
          <w:szCs w:val="28"/>
        </w:rPr>
        <w:t>отдел по образованию, молодежной политике и спорту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B54E3F" w:rsidRPr="000C5006">
        <w:rPr>
          <w:rFonts w:ascii="Times New Roman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Pr="000C5006">
        <w:rPr>
          <w:rFonts w:ascii="Times New Roman" w:hAnsi="Times New Roman" w:cs="Times New Roman"/>
          <w:sz w:val="28"/>
          <w:szCs w:val="28"/>
        </w:rPr>
        <w:t xml:space="preserve">, 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а полномочия собственника имущества </w:t>
      </w:r>
      <w:r w:rsidRPr="000C5006">
        <w:rPr>
          <w:rFonts w:ascii="Times New Roman" w:hAnsi="Times New Roman" w:cs="Times New Roman"/>
          <w:sz w:val="28"/>
          <w:szCs w:val="28"/>
        </w:rPr>
        <w:t xml:space="preserve">– </w:t>
      </w:r>
      <w:r w:rsidR="00B54E3F" w:rsidRPr="000C5006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73103F" w:rsidRPr="000C5006">
        <w:rPr>
          <w:rFonts w:ascii="Times New Roman" w:hAnsi="Times New Roman" w:cs="Times New Roman"/>
          <w:sz w:val="28"/>
          <w:szCs w:val="28"/>
        </w:rPr>
        <w:t>земельных отношений, муниципального имущества</w:t>
      </w:r>
      <w:r w:rsidR="00B54E3F" w:rsidRPr="000C5006">
        <w:rPr>
          <w:rFonts w:ascii="Times New Roman" w:hAnsi="Times New Roman" w:cs="Times New Roman"/>
          <w:sz w:val="28"/>
          <w:szCs w:val="28"/>
        </w:rPr>
        <w:t xml:space="preserve"> и </w:t>
      </w:r>
      <w:r w:rsidR="0073103F" w:rsidRPr="000C5006">
        <w:rPr>
          <w:rFonts w:ascii="Times New Roman" w:hAnsi="Times New Roman" w:cs="Times New Roman"/>
          <w:sz w:val="28"/>
          <w:szCs w:val="28"/>
        </w:rPr>
        <w:t>экологии</w:t>
      </w:r>
      <w:r w:rsidR="00B54E3F" w:rsidRPr="000C5006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</w:t>
      </w:r>
      <w:r w:rsidRPr="000C50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0C5006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Учреждение обладает правами юридического лица, имеет самостоятельный баланс, обособленное имущество. </w:t>
      </w:r>
    </w:p>
    <w:p w:rsidR="00BF6CA3" w:rsidRPr="000C5006" w:rsidRDefault="009B531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bCs/>
          <w:sz w:val="28"/>
          <w:szCs w:val="28"/>
        </w:rPr>
        <w:t>Учреждение создано в целях информационного, научного, организационно-методического и социально-психологического сопровождения по предоставлению дошкольного, общего и дополнительного образования в муниципальных образовательных учреждениях, создания условий и возможностей для самореализации и саморазвития детей и молодежи на территории Хохольского муниципального района Воронежской области</w:t>
      </w:r>
      <w:r w:rsidR="00621339" w:rsidRPr="000C5006">
        <w:rPr>
          <w:rFonts w:ascii="Times New Roman" w:hAnsi="Times New Roman" w:cs="Times New Roman"/>
          <w:bCs/>
          <w:sz w:val="28"/>
          <w:szCs w:val="28"/>
        </w:rPr>
        <w:t>.</w:t>
      </w:r>
      <w:r w:rsidR="00BF6CA3" w:rsidRPr="000C5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D81" w:rsidRPr="000C5006" w:rsidRDefault="00BF6CA3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Право первой подписи </w:t>
      </w:r>
      <w:r w:rsidRPr="000C5006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6C4BE8" w:rsidRPr="000C5006">
        <w:rPr>
          <w:rFonts w:ascii="Times New Roman" w:hAnsi="Times New Roman" w:cs="Times New Roman"/>
          <w:sz w:val="28"/>
          <w:szCs w:val="28"/>
        </w:rPr>
        <w:t>и</w:t>
      </w:r>
      <w:r w:rsidR="009A189A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Pr="000C5006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6C4BE8" w:rsidRPr="000C50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D88" w:rsidRPr="000C5006">
        <w:rPr>
          <w:rFonts w:ascii="Times New Roman" w:hAnsi="Times New Roman" w:cs="Times New Roman"/>
          <w:sz w:val="28"/>
          <w:szCs w:val="28"/>
        </w:rPr>
        <w:t>Закандыкина</w:t>
      </w:r>
      <w:proofErr w:type="spellEnd"/>
      <w:r w:rsidR="00C27D88" w:rsidRPr="000C5006">
        <w:rPr>
          <w:rFonts w:ascii="Times New Roman" w:hAnsi="Times New Roman" w:cs="Times New Roman"/>
          <w:sz w:val="28"/>
          <w:szCs w:val="28"/>
        </w:rPr>
        <w:t xml:space="preserve"> Ольга</w:t>
      </w:r>
      <w:r w:rsidR="006C4BE8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C27D88" w:rsidRPr="000C5006">
        <w:rPr>
          <w:rFonts w:ascii="Times New Roman" w:hAnsi="Times New Roman" w:cs="Times New Roman"/>
          <w:sz w:val="28"/>
          <w:szCs w:val="28"/>
        </w:rPr>
        <w:t>Василье</w:t>
      </w:r>
      <w:r w:rsidR="006C4BE8" w:rsidRPr="000C5006">
        <w:rPr>
          <w:rFonts w:ascii="Times New Roman" w:hAnsi="Times New Roman" w:cs="Times New Roman"/>
          <w:sz w:val="28"/>
          <w:szCs w:val="28"/>
        </w:rPr>
        <w:t xml:space="preserve">вна </w:t>
      </w:r>
      <w:r w:rsidR="00CF414E" w:rsidRPr="000C5006">
        <w:rPr>
          <w:rFonts w:ascii="Times New Roman" w:hAnsi="Times New Roman" w:cs="Times New Roman"/>
          <w:sz w:val="28"/>
          <w:szCs w:val="28"/>
        </w:rPr>
        <w:t>(</w:t>
      </w:r>
      <w:r w:rsidR="00CF414E" w:rsidRPr="000C5006">
        <w:rPr>
          <w:rFonts w:ascii="Times New Roman" w:hAnsi="Times New Roman"/>
          <w:sz w:val="28"/>
          <w:szCs w:val="28"/>
        </w:rPr>
        <w:t xml:space="preserve">приказ отдела по </w:t>
      </w:r>
      <w:r w:rsidR="00CF414E" w:rsidRPr="000C5006">
        <w:rPr>
          <w:rFonts w:ascii="Times New Roman" w:hAnsi="Times New Roman"/>
          <w:sz w:val="28"/>
          <w:szCs w:val="28"/>
        </w:rPr>
        <w:lastRenderedPageBreak/>
        <w:t xml:space="preserve">образованию, молодежной политике и спорту администрации Хохольского муниципального района Воронежской области  от </w:t>
      </w:r>
      <w:r w:rsidR="004F1BC0" w:rsidRPr="000C5006">
        <w:rPr>
          <w:rFonts w:ascii="Times New Roman" w:hAnsi="Times New Roman"/>
          <w:sz w:val="28"/>
          <w:szCs w:val="28"/>
        </w:rPr>
        <w:t>01</w:t>
      </w:r>
      <w:r w:rsidR="00CF414E" w:rsidRPr="000C5006">
        <w:rPr>
          <w:rFonts w:ascii="Times New Roman" w:hAnsi="Times New Roman"/>
          <w:sz w:val="28"/>
          <w:szCs w:val="28"/>
        </w:rPr>
        <w:t>.</w:t>
      </w:r>
      <w:r w:rsidR="004F1BC0" w:rsidRPr="000C5006">
        <w:rPr>
          <w:rFonts w:ascii="Times New Roman" w:hAnsi="Times New Roman"/>
          <w:sz w:val="28"/>
          <w:szCs w:val="28"/>
        </w:rPr>
        <w:t>09</w:t>
      </w:r>
      <w:r w:rsidR="00CF414E" w:rsidRPr="000C5006">
        <w:rPr>
          <w:rFonts w:ascii="Times New Roman" w:hAnsi="Times New Roman"/>
          <w:sz w:val="28"/>
          <w:szCs w:val="28"/>
        </w:rPr>
        <w:t xml:space="preserve">.2021г № </w:t>
      </w:r>
      <w:r w:rsidR="004F1BC0" w:rsidRPr="000C5006">
        <w:rPr>
          <w:rFonts w:ascii="Times New Roman" w:hAnsi="Times New Roman"/>
          <w:sz w:val="28"/>
          <w:szCs w:val="28"/>
        </w:rPr>
        <w:t>8</w:t>
      </w:r>
      <w:r w:rsidR="00CF414E" w:rsidRPr="000C5006">
        <w:rPr>
          <w:rFonts w:ascii="Times New Roman" w:hAnsi="Times New Roman"/>
          <w:sz w:val="28"/>
          <w:szCs w:val="28"/>
        </w:rPr>
        <w:t xml:space="preserve">-к «О назначении </w:t>
      </w:r>
      <w:proofErr w:type="spellStart"/>
      <w:r w:rsidR="004F1BC0" w:rsidRPr="000C5006">
        <w:rPr>
          <w:rFonts w:ascii="Times New Roman" w:hAnsi="Times New Roman"/>
          <w:sz w:val="28"/>
          <w:szCs w:val="28"/>
        </w:rPr>
        <w:t>Закандыкиной</w:t>
      </w:r>
      <w:proofErr w:type="spellEnd"/>
      <w:r w:rsidR="00CF414E" w:rsidRPr="000C5006">
        <w:rPr>
          <w:rFonts w:ascii="Times New Roman" w:hAnsi="Times New Roman"/>
          <w:sz w:val="28"/>
          <w:szCs w:val="28"/>
        </w:rPr>
        <w:t xml:space="preserve"> </w:t>
      </w:r>
      <w:r w:rsidR="004F1BC0" w:rsidRPr="000C5006">
        <w:rPr>
          <w:rFonts w:ascii="Times New Roman" w:hAnsi="Times New Roman"/>
          <w:sz w:val="28"/>
          <w:szCs w:val="28"/>
        </w:rPr>
        <w:t>О</w:t>
      </w:r>
      <w:r w:rsidR="00CF414E" w:rsidRPr="000C5006">
        <w:rPr>
          <w:rFonts w:ascii="Times New Roman" w:hAnsi="Times New Roman"/>
          <w:sz w:val="28"/>
          <w:szCs w:val="28"/>
        </w:rPr>
        <w:t>.</w:t>
      </w:r>
      <w:r w:rsidR="004F1BC0" w:rsidRPr="000C5006">
        <w:rPr>
          <w:rFonts w:ascii="Times New Roman" w:hAnsi="Times New Roman"/>
          <w:sz w:val="28"/>
          <w:szCs w:val="28"/>
        </w:rPr>
        <w:t>В</w:t>
      </w:r>
      <w:r w:rsidR="00CF414E" w:rsidRPr="000C5006">
        <w:rPr>
          <w:rFonts w:ascii="Times New Roman" w:hAnsi="Times New Roman"/>
          <w:sz w:val="28"/>
          <w:szCs w:val="28"/>
        </w:rPr>
        <w:t>.»).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0C5006" w:rsidRDefault="00A25D81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Бухгалтерское обслуживание осуществляется МКУ «Централизованная бухгалтерия по обслуживанию учреждений образования» по договору от 22 ноября 2021 года. Б</w:t>
      </w:r>
      <w:r w:rsidR="00BF6CA3" w:rsidRPr="000C5006">
        <w:rPr>
          <w:rFonts w:ascii="Times New Roman" w:hAnsi="Times New Roman" w:cs="Times New Roman"/>
          <w:sz w:val="28"/>
          <w:szCs w:val="28"/>
        </w:rPr>
        <w:t>ухгалтером</w:t>
      </w:r>
      <w:r w:rsidRPr="000C5006">
        <w:rPr>
          <w:rFonts w:ascii="Times New Roman" w:hAnsi="Times New Roman" w:cs="Times New Roman"/>
          <w:sz w:val="28"/>
          <w:szCs w:val="28"/>
        </w:rPr>
        <w:t xml:space="preserve"> ответственным за ведение учета</w:t>
      </w:r>
      <w:r w:rsidR="00BF6CA3" w:rsidRPr="000C5006">
        <w:rPr>
          <w:rFonts w:ascii="Times New Roman" w:hAnsi="Times New Roman" w:cs="Times New Roman"/>
          <w:sz w:val="28"/>
          <w:szCs w:val="28"/>
        </w:rPr>
        <w:t xml:space="preserve"> являлась </w:t>
      </w:r>
      <w:proofErr w:type="spellStart"/>
      <w:r w:rsidR="004F1BC0" w:rsidRPr="000C5006">
        <w:rPr>
          <w:rFonts w:ascii="Times New Roman" w:hAnsi="Times New Roman" w:cs="Times New Roman"/>
          <w:sz w:val="28"/>
          <w:szCs w:val="28"/>
        </w:rPr>
        <w:t>Зюзгина</w:t>
      </w:r>
      <w:proofErr w:type="spellEnd"/>
      <w:r w:rsidR="004F1BC0" w:rsidRPr="000C5006"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  <w:r w:rsidR="00CA72BA" w:rsidRPr="000C5006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 обслуживанию учреждений образования» от 01.02.2021г № 01-к «О назначении </w:t>
      </w:r>
      <w:proofErr w:type="spellStart"/>
      <w:r w:rsidR="00CA72BA" w:rsidRPr="000C5006">
        <w:rPr>
          <w:rFonts w:ascii="Times New Roman" w:hAnsi="Times New Roman" w:cs="Times New Roman"/>
          <w:sz w:val="28"/>
          <w:szCs w:val="28"/>
        </w:rPr>
        <w:t>Зюзгиной</w:t>
      </w:r>
      <w:proofErr w:type="spellEnd"/>
      <w:r w:rsidR="00CA72BA" w:rsidRPr="000C5006">
        <w:rPr>
          <w:rFonts w:ascii="Times New Roman" w:hAnsi="Times New Roman" w:cs="Times New Roman"/>
          <w:sz w:val="28"/>
          <w:szCs w:val="28"/>
        </w:rPr>
        <w:t xml:space="preserve"> Е.А.»)</w:t>
      </w:r>
      <w:r w:rsidR="004F1BC0" w:rsidRPr="000C5006">
        <w:rPr>
          <w:rFonts w:ascii="Times New Roman" w:hAnsi="Times New Roman" w:cs="Times New Roman"/>
          <w:sz w:val="28"/>
          <w:szCs w:val="28"/>
        </w:rPr>
        <w:t xml:space="preserve"> и </w:t>
      </w:r>
      <w:r w:rsidR="00CF414E" w:rsidRPr="000C5006">
        <w:rPr>
          <w:rFonts w:ascii="Times New Roman" w:hAnsi="Times New Roman" w:cs="Times New Roman"/>
          <w:sz w:val="28"/>
          <w:szCs w:val="28"/>
        </w:rPr>
        <w:t>Лопатина Марина Ивановна</w:t>
      </w:r>
      <w:r w:rsidR="00CA72BA" w:rsidRPr="000C5006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 обслуживанию учреждений образования» от 03.10.2022г № 40-к «О совмещении должностей»)</w:t>
      </w:r>
      <w:r w:rsidR="006408B1" w:rsidRPr="000C5006">
        <w:rPr>
          <w:rFonts w:ascii="Times New Roman" w:hAnsi="Times New Roman" w:cs="Times New Roman"/>
          <w:sz w:val="28"/>
          <w:szCs w:val="28"/>
        </w:rPr>
        <w:t>.</w:t>
      </w:r>
      <w:r w:rsidR="003633BE" w:rsidRPr="000C5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DDF" w:rsidRPr="000C5006" w:rsidRDefault="00BF6CA3" w:rsidP="00CA0B32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006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</w:t>
      </w:r>
      <w:r w:rsidR="00DD306B" w:rsidRPr="000C5006">
        <w:rPr>
          <w:rFonts w:ascii="Times New Roman" w:hAnsi="Times New Roman" w:cs="Times New Roman"/>
          <w:sz w:val="28"/>
          <w:szCs w:val="28"/>
        </w:rPr>
        <w:t>районного</w:t>
      </w:r>
      <w:r w:rsidRPr="000C5006"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="00DD306B" w:rsidRPr="000C5006">
        <w:rPr>
          <w:rFonts w:ascii="Times New Roman" w:hAnsi="Times New Roman" w:cs="Times New Roman"/>
          <w:sz w:val="28"/>
          <w:szCs w:val="28"/>
        </w:rPr>
        <w:t xml:space="preserve">финансовом отделе администрации Хохольского муниципального района </w:t>
      </w:r>
      <w:r w:rsidRPr="000C5006">
        <w:rPr>
          <w:rFonts w:ascii="Times New Roman" w:hAnsi="Times New Roman" w:cs="Times New Roman"/>
          <w:sz w:val="28"/>
          <w:szCs w:val="28"/>
        </w:rPr>
        <w:t xml:space="preserve">учреждению был открыт 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>лицев</w:t>
      </w:r>
      <w:r w:rsidR="00DD306B" w:rsidRPr="000C5006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 счет</w:t>
      </w:r>
      <w:r w:rsidR="00CA0B32"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 получателя бюджетных средств местного бюджета</w:t>
      </w:r>
      <w:r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0B32" w:rsidRPr="000C50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78E9" w:rsidRPr="000C5006">
        <w:rPr>
          <w:rFonts w:ascii="Times New Roman" w:hAnsi="Times New Roman" w:cs="Times New Roman"/>
          <w:sz w:val="28"/>
          <w:szCs w:val="28"/>
        </w:rPr>
        <w:t>03924D49940</w:t>
      </w:r>
      <w:r w:rsidR="00CA0B32" w:rsidRPr="000C5006">
        <w:rPr>
          <w:rFonts w:ascii="Times New Roman" w:hAnsi="Times New Roman" w:cs="Times New Roman"/>
          <w:sz w:val="28"/>
          <w:szCs w:val="28"/>
        </w:rPr>
        <w:t xml:space="preserve"> на счете средств районного бюджета 02313000060, открытого на счете финансового отдела 03231643206560003100 – средства бюджетов - в Управлении Федерального казначейства по Воронежской области</w:t>
      </w:r>
      <w:r w:rsidR="00387DDF" w:rsidRPr="000C50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7A17" w:rsidRPr="000C5006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утверждено приказом МКУ «Централизованная бухгалтерия по обслуживанию учреждений образования» от </w:t>
      </w:r>
      <w:r w:rsidR="004178E9" w:rsidRPr="000C5006">
        <w:rPr>
          <w:rFonts w:ascii="Times New Roman" w:hAnsi="Times New Roman" w:cs="Times New Roman"/>
          <w:sz w:val="28"/>
          <w:szCs w:val="28"/>
        </w:rPr>
        <w:t>12</w:t>
      </w:r>
      <w:r w:rsidRPr="000C5006">
        <w:rPr>
          <w:rFonts w:ascii="Times New Roman" w:hAnsi="Times New Roman" w:cs="Times New Roman"/>
          <w:sz w:val="28"/>
          <w:szCs w:val="28"/>
        </w:rPr>
        <w:t xml:space="preserve"> декабря 2012 года № </w:t>
      </w:r>
      <w:r w:rsidR="008457CB" w:rsidRPr="000C5006">
        <w:rPr>
          <w:rFonts w:ascii="Times New Roman" w:hAnsi="Times New Roman" w:cs="Times New Roman"/>
          <w:sz w:val="28"/>
          <w:szCs w:val="28"/>
        </w:rPr>
        <w:t>7</w:t>
      </w:r>
      <w:r w:rsidRPr="000C5006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201</w:t>
      </w:r>
      <w:r w:rsidR="008457CB" w:rsidRPr="000C5006">
        <w:rPr>
          <w:rFonts w:ascii="Times New Roman" w:hAnsi="Times New Roman" w:cs="Times New Roman"/>
          <w:sz w:val="28"/>
          <w:szCs w:val="28"/>
        </w:rPr>
        <w:t>3</w:t>
      </w:r>
      <w:r w:rsidRPr="000C50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4178E9" w:rsidRPr="000C5006">
        <w:rPr>
          <w:rFonts w:ascii="Times New Roman" w:hAnsi="Times New Roman" w:cs="Times New Roman"/>
          <w:sz w:val="28"/>
          <w:szCs w:val="28"/>
        </w:rPr>
        <w:t xml:space="preserve"> по 1 октября 2022 года. С 1 октября 2022 года введена в действие новая учетная политика, утвержденная приказом МКУ «Центр развития образования» от 12 сентября 2022 года № 26</w:t>
      </w:r>
      <w:r w:rsidRPr="000C5006">
        <w:rPr>
          <w:rFonts w:ascii="Times New Roman" w:hAnsi="Times New Roman" w:cs="Times New Roman"/>
          <w:sz w:val="28"/>
          <w:szCs w:val="28"/>
        </w:rPr>
        <w:t>.</w:t>
      </w:r>
    </w:p>
    <w:p w:rsidR="00CB55BB" w:rsidRPr="000C5006" w:rsidRDefault="00CB55BB" w:rsidP="00CB55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14 рабочих дней с 03.02.2023 года по 22.02.202</w:t>
      </w:r>
      <w:r w:rsidR="0003066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C5006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0C5006" w:rsidRDefault="00CB55BB" w:rsidP="00CB55BB">
      <w:pPr>
        <w:rPr>
          <w:rFonts w:ascii="Times New Roman" w:hAnsi="Times New Roman" w:cs="Times New Roman"/>
          <w:sz w:val="28"/>
          <w:szCs w:val="28"/>
        </w:rPr>
      </w:pPr>
    </w:p>
    <w:p w:rsidR="009B2586" w:rsidRPr="000C5006" w:rsidRDefault="00CB55BB" w:rsidP="00CB55BB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0C5006">
        <w:rPr>
          <w:rFonts w:ascii="Times New Roman" w:hAnsi="Times New Roman" w:cs="Times New Roman"/>
          <w:sz w:val="28"/>
          <w:szCs w:val="28"/>
        </w:rPr>
        <w:t>:</w:t>
      </w:r>
    </w:p>
    <w:p w:rsidR="00927A17" w:rsidRPr="000C5006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006">
        <w:rPr>
          <w:rFonts w:ascii="Times New Roman" w:hAnsi="Times New Roman" w:cs="Times New Roman"/>
          <w:b/>
          <w:sz w:val="28"/>
          <w:szCs w:val="28"/>
        </w:rPr>
        <w:t>Изучение уставных документов объекта проверки.</w:t>
      </w:r>
    </w:p>
    <w:p w:rsidR="00CA051F" w:rsidRPr="000C5006" w:rsidRDefault="00CA051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Устав МКУ </w:t>
      </w:r>
      <w:r w:rsidR="000E360C" w:rsidRPr="000C5006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</w:t>
      </w:r>
      <w:r w:rsidRPr="000C5006">
        <w:rPr>
          <w:rFonts w:ascii="Times New Roman" w:hAnsi="Times New Roman" w:cs="Times New Roman"/>
          <w:sz w:val="28"/>
          <w:szCs w:val="28"/>
        </w:rPr>
        <w:t xml:space="preserve"> согласно п.1 ст.52 ГК РФ утвержден учредителем данного образовательного учреждения – отделом по образованию, молодежной политике и спорту администрации Хохольского муниципального района Воронежской области </w:t>
      </w:r>
      <w:r w:rsidR="004F2EC9" w:rsidRPr="000C5006">
        <w:rPr>
          <w:rFonts w:ascii="Times New Roman" w:hAnsi="Times New Roman" w:cs="Times New Roman"/>
          <w:sz w:val="28"/>
          <w:szCs w:val="28"/>
        </w:rPr>
        <w:t>29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4F2EC9" w:rsidRPr="000C5006">
        <w:rPr>
          <w:rFonts w:ascii="Times New Roman" w:hAnsi="Times New Roman" w:cs="Times New Roman"/>
          <w:sz w:val="28"/>
          <w:szCs w:val="28"/>
        </w:rPr>
        <w:t>ноября</w:t>
      </w:r>
      <w:r w:rsidRPr="000C5006">
        <w:rPr>
          <w:rFonts w:ascii="Times New Roman" w:hAnsi="Times New Roman" w:cs="Times New Roman"/>
          <w:sz w:val="28"/>
          <w:szCs w:val="28"/>
        </w:rPr>
        <w:t xml:space="preserve"> 20</w:t>
      </w:r>
      <w:r w:rsidR="004F2EC9" w:rsidRPr="000C5006">
        <w:rPr>
          <w:rFonts w:ascii="Times New Roman" w:hAnsi="Times New Roman" w:cs="Times New Roman"/>
          <w:sz w:val="28"/>
          <w:szCs w:val="28"/>
        </w:rPr>
        <w:t>22</w:t>
      </w:r>
      <w:r w:rsidRPr="000C5006">
        <w:rPr>
          <w:rFonts w:ascii="Times New Roman" w:hAnsi="Times New Roman" w:cs="Times New Roman"/>
          <w:sz w:val="28"/>
          <w:szCs w:val="28"/>
        </w:rPr>
        <w:t>г.</w:t>
      </w:r>
    </w:p>
    <w:p w:rsidR="006D4AD5" w:rsidRPr="000C5006" w:rsidRDefault="00CA051F" w:rsidP="00BF6B7A">
      <w:pPr>
        <w:shd w:val="clear" w:color="auto" w:fill="FFFFFF" w:themeFill="background1"/>
        <w:ind w:firstLine="709"/>
        <w:jc w:val="both"/>
      </w:pPr>
      <w:r w:rsidRPr="000C5006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п.2 ст.52 ГК РФ Устав МКУ </w:t>
      </w:r>
      <w:r w:rsidR="000E360C" w:rsidRPr="000C5006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</w:t>
      </w:r>
      <w:r w:rsidRPr="000C5006"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="006D4AD5" w:rsidRPr="000C5006">
        <w:rPr>
          <w:rFonts w:ascii="Times New Roman" w:hAnsi="Times New Roman" w:cs="Times New Roman"/>
          <w:sz w:val="28"/>
          <w:szCs w:val="28"/>
        </w:rPr>
        <w:t>:</w:t>
      </w:r>
      <w:r w:rsidR="006D4AD5" w:rsidRPr="000C5006">
        <w:t xml:space="preserve"> </w:t>
      </w:r>
    </w:p>
    <w:p w:rsidR="006D4AD5" w:rsidRPr="000C5006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наименование организац</w:t>
      </w:r>
      <w:proofErr w:type="gramStart"/>
      <w:r w:rsidRPr="000C5006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0C5006">
        <w:rPr>
          <w:rFonts w:ascii="Times New Roman" w:hAnsi="Times New Roman" w:cs="Times New Roman"/>
          <w:sz w:val="28"/>
          <w:szCs w:val="28"/>
        </w:rPr>
        <w:t xml:space="preserve"> организационно-правовую форму;</w:t>
      </w:r>
    </w:p>
    <w:p w:rsidR="006D4AD5" w:rsidRPr="000C5006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место ее нахождения;</w:t>
      </w:r>
    </w:p>
    <w:p w:rsidR="006D4AD5" w:rsidRPr="000C5006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цели деятельности организации;</w:t>
      </w:r>
    </w:p>
    <w:p w:rsidR="006D4AD5" w:rsidRPr="000C5006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другие сведения в соответствии с требованием законодательства РФ.</w:t>
      </w:r>
    </w:p>
    <w:p w:rsidR="006D4AD5" w:rsidRPr="000C5006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Прежде всего, к другим сведениям относятся:</w:t>
      </w:r>
    </w:p>
    <w:p w:rsidR="006D4AD5" w:rsidRPr="000C5006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0C500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5006">
        <w:rPr>
          <w:rFonts w:ascii="Times New Roman" w:hAnsi="Times New Roman" w:cs="Times New Roman"/>
          <w:sz w:val="28"/>
          <w:szCs w:val="28"/>
        </w:rPr>
        <w:t>учредители</w:t>
      </w:r>
      <w:proofErr w:type="gramEnd"/>
      <w:r w:rsidRPr="000C5006">
        <w:rPr>
          <w:rFonts w:ascii="Times New Roman" w:hAnsi="Times New Roman" w:cs="Times New Roman"/>
          <w:sz w:val="28"/>
          <w:szCs w:val="28"/>
        </w:rPr>
        <w:t xml:space="preserve"> (учредителях) организации</w:t>
      </w:r>
      <w:r w:rsidR="004F2EC9" w:rsidRPr="000C5006">
        <w:rPr>
          <w:rFonts w:ascii="Times New Roman" w:hAnsi="Times New Roman" w:cs="Times New Roman"/>
          <w:sz w:val="28"/>
          <w:szCs w:val="28"/>
        </w:rPr>
        <w:t xml:space="preserve"> (указано в общих положениях Устава)</w:t>
      </w:r>
      <w:r w:rsidRPr="000C5006">
        <w:rPr>
          <w:rFonts w:ascii="Times New Roman" w:hAnsi="Times New Roman" w:cs="Times New Roman"/>
          <w:sz w:val="28"/>
          <w:szCs w:val="28"/>
        </w:rPr>
        <w:t>;</w:t>
      </w:r>
    </w:p>
    <w:p w:rsidR="000E360C" w:rsidRPr="000C5006" w:rsidRDefault="000E360C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006">
        <w:rPr>
          <w:rFonts w:ascii="Times New Roman" w:hAnsi="Times New Roman" w:cs="Times New Roman"/>
          <w:sz w:val="28"/>
          <w:szCs w:val="28"/>
        </w:rPr>
        <w:t>организация деятельности организации</w:t>
      </w:r>
      <w:r w:rsidR="004F2EC9" w:rsidRPr="000C5006">
        <w:rPr>
          <w:rFonts w:ascii="Times New Roman" w:hAnsi="Times New Roman" w:cs="Times New Roman"/>
          <w:sz w:val="28"/>
          <w:szCs w:val="28"/>
        </w:rPr>
        <w:t xml:space="preserve"> (отражена в пункте «3.</w:t>
      </w:r>
      <w:proofErr w:type="gramEnd"/>
      <w:r w:rsidR="004F2EC9" w:rsidRPr="000C5006">
        <w:rPr>
          <w:rFonts w:ascii="Times New Roman" w:hAnsi="Times New Roman" w:cs="Times New Roman"/>
          <w:sz w:val="28"/>
          <w:szCs w:val="28"/>
        </w:rPr>
        <w:t xml:space="preserve"> Организация деятельности, права и обязанности Учреждения» Устава)</w:t>
      </w:r>
      <w:proofErr w:type="gramStart"/>
      <w:r w:rsidR="004F2EC9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Pr="000C500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E360C" w:rsidRPr="000C5006" w:rsidRDefault="00367FEE" w:rsidP="00885E4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структура и компетенция органов управления организацией, порядок их формирования и сроки полномочий </w:t>
      </w:r>
      <w:r w:rsidR="006315AE" w:rsidRPr="000C5006">
        <w:rPr>
          <w:rFonts w:ascii="Times New Roman" w:hAnsi="Times New Roman" w:cs="Times New Roman"/>
          <w:sz w:val="28"/>
          <w:szCs w:val="28"/>
        </w:rPr>
        <w:t>определены</w:t>
      </w:r>
      <w:r w:rsidRPr="000C5006">
        <w:rPr>
          <w:rFonts w:ascii="Times New Roman" w:hAnsi="Times New Roman" w:cs="Times New Roman"/>
          <w:sz w:val="28"/>
          <w:szCs w:val="28"/>
        </w:rPr>
        <w:t xml:space="preserve"> п.</w:t>
      </w:r>
      <w:r w:rsidR="004F2EC9" w:rsidRPr="000C5006">
        <w:rPr>
          <w:rFonts w:ascii="Times New Roman" w:hAnsi="Times New Roman" w:cs="Times New Roman"/>
          <w:sz w:val="28"/>
          <w:szCs w:val="28"/>
        </w:rPr>
        <w:t>5</w:t>
      </w:r>
      <w:r w:rsidRPr="000C5006">
        <w:rPr>
          <w:rFonts w:ascii="Times New Roman" w:hAnsi="Times New Roman" w:cs="Times New Roman"/>
          <w:sz w:val="28"/>
          <w:szCs w:val="28"/>
        </w:rPr>
        <w:t xml:space="preserve"> «Управление Учреждением» </w:t>
      </w:r>
      <w:r w:rsidR="004728CA" w:rsidRPr="000C5006">
        <w:rPr>
          <w:rFonts w:ascii="Times New Roman" w:hAnsi="Times New Roman" w:cs="Times New Roman"/>
          <w:sz w:val="28"/>
          <w:szCs w:val="28"/>
        </w:rPr>
        <w:t>Устава</w:t>
      </w:r>
      <w:r w:rsidR="000E360C" w:rsidRPr="000C5006">
        <w:rPr>
          <w:rFonts w:ascii="Times New Roman" w:hAnsi="Times New Roman" w:cs="Times New Roman"/>
          <w:sz w:val="28"/>
          <w:szCs w:val="28"/>
        </w:rPr>
        <w:t>;</w:t>
      </w:r>
    </w:p>
    <w:p w:rsidR="00367FEE" w:rsidRPr="000C5006" w:rsidRDefault="000E360C" w:rsidP="00885E4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порядок ликвидации и реорганизации учреждения</w:t>
      </w:r>
      <w:r w:rsidR="004F2EC9" w:rsidRPr="000C5006">
        <w:rPr>
          <w:rFonts w:ascii="Times New Roman" w:hAnsi="Times New Roman" w:cs="Times New Roman"/>
          <w:sz w:val="28"/>
          <w:szCs w:val="28"/>
        </w:rPr>
        <w:t xml:space="preserve"> (п. 8 Реорганизация и ликвидация Учреждения)</w:t>
      </w:r>
      <w:r w:rsidRPr="000C5006">
        <w:rPr>
          <w:rFonts w:ascii="Times New Roman" w:hAnsi="Times New Roman" w:cs="Times New Roman"/>
          <w:sz w:val="28"/>
          <w:szCs w:val="28"/>
        </w:rPr>
        <w:t>.</w:t>
      </w:r>
    </w:p>
    <w:p w:rsidR="006315AE" w:rsidRPr="000C5006" w:rsidRDefault="006315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Ознакомление с уставом </w:t>
      </w:r>
      <w:r w:rsidR="009B2586" w:rsidRPr="000C5006">
        <w:rPr>
          <w:rFonts w:ascii="Times New Roman" w:hAnsi="Times New Roman" w:cs="Times New Roman"/>
          <w:sz w:val="28"/>
          <w:szCs w:val="28"/>
        </w:rPr>
        <w:t xml:space="preserve">МКУ «Центр </w:t>
      </w:r>
      <w:r w:rsidR="004F2EC9" w:rsidRPr="000C5006">
        <w:rPr>
          <w:rFonts w:ascii="Times New Roman" w:hAnsi="Times New Roman" w:cs="Times New Roman"/>
          <w:sz w:val="28"/>
          <w:szCs w:val="28"/>
        </w:rPr>
        <w:t>развития</w:t>
      </w:r>
      <w:r w:rsidR="009B2586" w:rsidRPr="000C5006">
        <w:rPr>
          <w:rFonts w:ascii="Times New Roman" w:hAnsi="Times New Roman" w:cs="Times New Roman"/>
          <w:sz w:val="28"/>
          <w:szCs w:val="28"/>
        </w:rPr>
        <w:t xml:space="preserve"> образования» </w:t>
      </w:r>
      <w:r w:rsidRPr="000C5006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9B2586" w:rsidRPr="000C5006">
        <w:rPr>
          <w:rFonts w:ascii="Times New Roman" w:hAnsi="Times New Roman" w:cs="Times New Roman"/>
          <w:sz w:val="28"/>
          <w:szCs w:val="28"/>
        </w:rPr>
        <w:t xml:space="preserve"> и др</w:t>
      </w:r>
      <w:r w:rsidR="00BF4C2D" w:rsidRPr="000C5006">
        <w:rPr>
          <w:rFonts w:ascii="Times New Roman" w:hAnsi="Times New Roman" w:cs="Times New Roman"/>
          <w:sz w:val="28"/>
          <w:szCs w:val="28"/>
        </w:rPr>
        <w:t xml:space="preserve">угих </w:t>
      </w:r>
      <w:r w:rsidR="009B2586" w:rsidRPr="000C5006">
        <w:rPr>
          <w:rFonts w:ascii="Times New Roman" w:hAnsi="Times New Roman" w:cs="Times New Roman"/>
          <w:sz w:val="28"/>
          <w:szCs w:val="28"/>
        </w:rPr>
        <w:t>заинтересованных граждан</w:t>
      </w:r>
      <w:r w:rsidRPr="000C5006">
        <w:rPr>
          <w:rFonts w:ascii="Times New Roman" w:hAnsi="Times New Roman" w:cs="Times New Roman"/>
          <w:sz w:val="28"/>
          <w:szCs w:val="28"/>
        </w:rPr>
        <w:t xml:space="preserve"> осуществляется путем обеспечения свободного доступа к тексту устава</w:t>
      </w:r>
      <w:r w:rsidR="00BF4C2D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Pr="000C5006">
        <w:rPr>
          <w:rFonts w:ascii="Times New Roman" w:hAnsi="Times New Roman" w:cs="Times New Roman"/>
          <w:sz w:val="28"/>
          <w:szCs w:val="28"/>
        </w:rPr>
        <w:t>путем размещения на официальном сайте в сети Интернет (</w:t>
      </w:r>
      <w:r w:rsidR="00BF4C2D" w:rsidRPr="000C5006">
        <w:rPr>
          <w:rFonts w:ascii="Times New Roman" w:hAnsi="Times New Roman" w:cs="Times New Roman"/>
          <w:sz w:val="28"/>
          <w:szCs w:val="28"/>
        </w:rPr>
        <w:t>https://hohrono.profiedu.ru/site/item?id=725</w:t>
      </w:r>
      <w:r w:rsidRPr="000C5006">
        <w:rPr>
          <w:rFonts w:ascii="Times New Roman" w:hAnsi="Times New Roman" w:cs="Times New Roman"/>
          <w:sz w:val="28"/>
          <w:szCs w:val="28"/>
        </w:rPr>
        <w:t>).</w:t>
      </w:r>
    </w:p>
    <w:p w:rsidR="00927A17" w:rsidRPr="000C5006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006">
        <w:rPr>
          <w:rFonts w:ascii="Times New Roman" w:hAnsi="Times New Roman" w:cs="Times New Roman"/>
          <w:b/>
          <w:sz w:val="28"/>
          <w:szCs w:val="28"/>
        </w:rPr>
        <w:t>Проверка составления, утверждения и ведения бюджетных  смет расходов.</w:t>
      </w:r>
    </w:p>
    <w:p w:rsidR="00565E68" w:rsidRPr="000C5006" w:rsidRDefault="007C351A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006">
        <w:rPr>
          <w:rFonts w:ascii="Times New Roman" w:hAnsi="Times New Roman"/>
          <w:sz w:val="28"/>
          <w:szCs w:val="28"/>
        </w:rPr>
        <w:t>Порядок составления, утверждения и ведения бюджетных смет установлен ст.221 БК РФ, Приказом Минфина РФ от 20 ноября 2007 г. N 112н "Об общих требованиях к порядку составления, утверждения и ведения бюджетных смет казенных учреждений" и приказом финансового отдела администрации Хохольского муниципального района Воронежской области от 27.12.2018г. № 53/ОД «Об утверждении порядка составления, утверждения и ведения бюджетных смет».</w:t>
      </w:r>
      <w:proofErr w:type="gramEnd"/>
    </w:p>
    <w:p w:rsidR="008C18A7" w:rsidRPr="000C5006" w:rsidRDefault="00840CEC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006">
        <w:rPr>
          <w:rFonts w:ascii="Times New Roman" w:hAnsi="Times New Roman" w:cs="Times New Roman"/>
          <w:sz w:val="28"/>
          <w:szCs w:val="28"/>
        </w:rPr>
        <w:t xml:space="preserve">Бюджетная смета по МКУ </w:t>
      </w:r>
      <w:r w:rsidR="00735D04" w:rsidRPr="000C5006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</w:t>
      </w:r>
      <w:r w:rsidRPr="000C5006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</w:t>
      </w:r>
      <w:r w:rsidRPr="000C5006">
        <w:rPr>
          <w:rFonts w:ascii="Times New Roman" w:hAnsi="Times New Roman" w:cs="Times New Roman"/>
          <w:sz w:val="28"/>
          <w:szCs w:val="28"/>
        </w:rPr>
        <w:lastRenderedPageBreak/>
        <w:t>требованиями, установленными вышеуказанными нормативно-правовыми документами, т.е. показатели сметы указаны в рублях с двумя десятичными знаками, в конце бюджетной сметы отражается общая сумма утвержденных расходов, смета подписана руководителем организации, главным бухгалтером и заверена гербовой печатью, смета утверждена главным распорядителем бюджетных средств и согласована с финансовым отделом</w:t>
      </w:r>
      <w:proofErr w:type="gramEnd"/>
      <w:r w:rsidRPr="000C5006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области.</w:t>
      </w:r>
    </w:p>
    <w:p w:rsidR="00927A17" w:rsidRPr="000C5006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006">
        <w:rPr>
          <w:rFonts w:ascii="Times New Roman" w:hAnsi="Times New Roman" w:cs="Times New Roman"/>
          <w:b/>
          <w:sz w:val="28"/>
          <w:szCs w:val="28"/>
        </w:rPr>
        <w:t>Проверка соответствия бюджетной росписи смете расходов.</w:t>
      </w:r>
    </w:p>
    <w:p w:rsidR="00E542C7" w:rsidRPr="000C5006" w:rsidRDefault="00A6656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Согласно п.</w:t>
      </w:r>
      <w:r w:rsidR="00B104D9" w:rsidRPr="000C5006">
        <w:rPr>
          <w:rFonts w:ascii="Times New Roman" w:hAnsi="Times New Roman" w:cs="Times New Roman"/>
          <w:sz w:val="28"/>
          <w:szCs w:val="28"/>
        </w:rPr>
        <w:t>2.1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B104D9" w:rsidRPr="000C5006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7F6E52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B104D9" w:rsidRPr="000C5006">
        <w:rPr>
          <w:rFonts w:ascii="Times New Roman" w:hAnsi="Times New Roman" w:cs="Times New Roman"/>
          <w:sz w:val="28"/>
          <w:szCs w:val="28"/>
        </w:rPr>
        <w:t>бюджетная роспись должна соответствовать решению о бюджете и соответственно бюджетной смете</w:t>
      </w:r>
      <w:r w:rsidR="00E542C7" w:rsidRPr="000C5006">
        <w:rPr>
          <w:rFonts w:ascii="Times New Roman" w:hAnsi="Times New Roman" w:cs="Times New Roman"/>
          <w:sz w:val="28"/>
          <w:szCs w:val="28"/>
        </w:rPr>
        <w:t>.</w:t>
      </w:r>
    </w:p>
    <w:p w:rsidR="00A6656E" w:rsidRPr="000C5006" w:rsidRDefault="00BF6B7A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С</w:t>
      </w:r>
      <w:r w:rsidR="00E542C7" w:rsidRPr="000C5006">
        <w:rPr>
          <w:rFonts w:ascii="Times New Roman" w:hAnsi="Times New Roman" w:cs="Times New Roman"/>
          <w:sz w:val="28"/>
          <w:szCs w:val="28"/>
        </w:rPr>
        <w:t xml:space="preserve">умма </w:t>
      </w:r>
      <w:r w:rsidR="00025573" w:rsidRPr="000C5006">
        <w:rPr>
          <w:rFonts w:ascii="Times New Roman" w:hAnsi="Times New Roman" w:cs="Times New Roman"/>
          <w:sz w:val="28"/>
          <w:szCs w:val="28"/>
        </w:rPr>
        <w:t xml:space="preserve">расходов МКУ </w:t>
      </w:r>
      <w:r w:rsidR="002F2D27" w:rsidRPr="000C5006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0A5185" w:rsidRPr="000C5006">
        <w:rPr>
          <w:rFonts w:ascii="Times New Roman" w:hAnsi="Times New Roman" w:cs="Times New Roman"/>
          <w:sz w:val="28"/>
          <w:szCs w:val="28"/>
        </w:rPr>
        <w:t>развития</w:t>
      </w:r>
      <w:r w:rsidR="002F2D27" w:rsidRPr="000C5006">
        <w:rPr>
          <w:rFonts w:ascii="Times New Roman" w:hAnsi="Times New Roman" w:cs="Times New Roman"/>
          <w:sz w:val="28"/>
          <w:szCs w:val="28"/>
        </w:rPr>
        <w:t xml:space="preserve"> образования» в соответствии отчетом форма по ОКУД 0503127</w:t>
      </w:r>
      <w:r w:rsidR="00025573" w:rsidRPr="000C5006">
        <w:rPr>
          <w:rFonts w:ascii="Times New Roman" w:hAnsi="Times New Roman" w:cs="Times New Roman"/>
          <w:sz w:val="28"/>
          <w:szCs w:val="28"/>
        </w:rPr>
        <w:t xml:space="preserve"> за 20</w:t>
      </w:r>
      <w:r w:rsidR="003046A3" w:rsidRPr="000C5006">
        <w:rPr>
          <w:rFonts w:ascii="Times New Roman" w:hAnsi="Times New Roman" w:cs="Times New Roman"/>
          <w:sz w:val="28"/>
          <w:szCs w:val="28"/>
        </w:rPr>
        <w:t>2</w:t>
      </w:r>
      <w:r w:rsidR="000A5185" w:rsidRPr="000C5006">
        <w:rPr>
          <w:rFonts w:ascii="Times New Roman" w:hAnsi="Times New Roman" w:cs="Times New Roman"/>
          <w:sz w:val="28"/>
          <w:szCs w:val="28"/>
        </w:rPr>
        <w:t>2</w:t>
      </w:r>
      <w:r w:rsidR="00025573" w:rsidRPr="000C5006">
        <w:rPr>
          <w:rFonts w:ascii="Times New Roman" w:hAnsi="Times New Roman" w:cs="Times New Roman"/>
          <w:sz w:val="28"/>
          <w:szCs w:val="28"/>
        </w:rPr>
        <w:t>год составляет</w:t>
      </w:r>
      <w:r w:rsidRPr="000C5006">
        <w:rPr>
          <w:rFonts w:ascii="Times New Roman" w:hAnsi="Times New Roman" w:cs="Times New Roman"/>
          <w:sz w:val="28"/>
          <w:szCs w:val="28"/>
        </w:rPr>
        <w:t>: по собственным средствам района –</w:t>
      </w:r>
      <w:r w:rsidR="00025573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0A5185" w:rsidRPr="000C5006">
        <w:rPr>
          <w:rFonts w:ascii="Times New Roman" w:hAnsi="Times New Roman" w:cs="Times New Roman"/>
          <w:sz w:val="28"/>
          <w:szCs w:val="28"/>
        </w:rPr>
        <w:t>2484711</w:t>
      </w:r>
      <w:r w:rsidR="003046A3" w:rsidRPr="000C5006">
        <w:rPr>
          <w:rFonts w:ascii="Times New Roman" w:hAnsi="Times New Roman" w:cs="Times New Roman"/>
          <w:sz w:val="28"/>
          <w:szCs w:val="28"/>
        </w:rPr>
        <w:t>,</w:t>
      </w:r>
      <w:r w:rsidR="000A5185" w:rsidRPr="000C5006">
        <w:rPr>
          <w:rFonts w:ascii="Times New Roman" w:hAnsi="Times New Roman" w:cs="Times New Roman"/>
          <w:sz w:val="28"/>
          <w:szCs w:val="28"/>
        </w:rPr>
        <w:t>56</w:t>
      </w:r>
      <w:r w:rsidR="00E542C7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025573" w:rsidRPr="000C5006">
        <w:rPr>
          <w:rFonts w:ascii="Times New Roman" w:hAnsi="Times New Roman" w:cs="Times New Roman"/>
          <w:sz w:val="28"/>
          <w:szCs w:val="28"/>
        </w:rPr>
        <w:t>рублей</w:t>
      </w:r>
      <w:r w:rsidR="003046A3" w:rsidRPr="000C5006">
        <w:rPr>
          <w:rFonts w:ascii="Times New Roman" w:hAnsi="Times New Roman" w:cs="Times New Roman"/>
          <w:sz w:val="28"/>
          <w:szCs w:val="28"/>
        </w:rPr>
        <w:t xml:space="preserve">, </w:t>
      </w:r>
      <w:r w:rsidR="00025573" w:rsidRPr="000C5006">
        <w:rPr>
          <w:rFonts w:ascii="Times New Roman" w:hAnsi="Times New Roman" w:cs="Times New Roman"/>
          <w:sz w:val="28"/>
          <w:szCs w:val="28"/>
        </w:rPr>
        <w:t>что соответствует бюджетной росписи на 20</w:t>
      </w:r>
      <w:r w:rsidR="003046A3" w:rsidRPr="000C5006">
        <w:rPr>
          <w:rFonts w:ascii="Times New Roman" w:hAnsi="Times New Roman" w:cs="Times New Roman"/>
          <w:sz w:val="28"/>
          <w:szCs w:val="28"/>
        </w:rPr>
        <w:t>2</w:t>
      </w:r>
      <w:r w:rsidR="000A5185" w:rsidRPr="000C5006">
        <w:rPr>
          <w:rFonts w:ascii="Times New Roman" w:hAnsi="Times New Roman" w:cs="Times New Roman"/>
          <w:sz w:val="28"/>
          <w:szCs w:val="28"/>
        </w:rPr>
        <w:t>2</w:t>
      </w:r>
      <w:r w:rsidR="00025573" w:rsidRPr="000C5006">
        <w:rPr>
          <w:rFonts w:ascii="Times New Roman" w:hAnsi="Times New Roman" w:cs="Times New Roman"/>
          <w:sz w:val="28"/>
          <w:szCs w:val="28"/>
        </w:rPr>
        <w:t xml:space="preserve"> год</w:t>
      </w:r>
      <w:r w:rsidR="003046A3" w:rsidRPr="000C5006">
        <w:rPr>
          <w:rFonts w:ascii="Times New Roman" w:hAnsi="Times New Roman" w:cs="Times New Roman"/>
          <w:sz w:val="28"/>
          <w:szCs w:val="28"/>
        </w:rPr>
        <w:t xml:space="preserve"> и</w:t>
      </w:r>
      <w:r w:rsidR="00025573" w:rsidRPr="000C5006">
        <w:rPr>
          <w:rFonts w:ascii="Times New Roman" w:hAnsi="Times New Roman" w:cs="Times New Roman"/>
          <w:sz w:val="28"/>
          <w:szCs w:val="28"/>
        </w:rPr>
        <w:t xml:space="preserve"> смет</w:t>
      </w:r>
      <w:r w:rsidR="003046A3" w:rsidRPr="000C5006">
        <w:rPr>
          <w:rFonts w:ascii="Times New Roman" w:hAnsi="Times New Roman" w:cs="Times New Roman"/>
          <w:sz w:val="28"/>
          <w:szCs w:val="28"/>
        </w:rPr>
        <w:t>е</w:t>
      </w:r>
      <w:r w:rsidRPr="000C5006">
        <w:rPr>
          <w:rFonts w:ascii="Times New Roman" w:hAnsi="Times New Roman" w:cs="Times New Roman"/>
          <w:sz w:val="28"/>
          <w:szCs w:val="28"/>
        </w:rPr>
        <w:t>.</w:t>
      </w:r>
    </w:p>
    <w:p w:rsidR="00927A17" w:rsidRPr="000C5006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006">
        <w:rPr>
          <w:rFonts w:ascii="Times New Roman" w:hAnsi="Times New Roman" w:cs="Times New Roman"/>
          <w:b/>
          <w:sz w:val="28"/>
          <w:szCs w:val="28"/>
        </w:rPr>
        <w:t>Проверка исполнения бюджетных смет.</w:t>
      </w:r>
    </w:p>
    <w:p w:rsidR="007F6E52" w:rsidRPr="000C5006" w:rsidRDefault="007F6E52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Все бюджетные полномочия на 20</w:t>
      </w:r>
      <w:r w:rsidR="003046A3" w:rsidRPr="000C5006">
        <w:rPr>
          <w:rFonts w:ascii="Times New Roman" w:hAnsi="Times New Roman" w:cs="Times New Roman"/>
          <w:sz w:val="28"/>
          <w:szCs w:val="28"/>
        </w:rPr>
        <w:t>2</w:t>
      </w:r>
      <w:r w:rsidR="000A5185" w:rsidRPr="000C5006">
        <w:rPr>
          <w:rFonts w:ascii="Times New Roman" w:hAnsi="Times New Roman" w:cs="Times New Roman"/>
          <w:sz w:val="28"/>
          <w:szCs w:val="28"/>
        </w:rPr>
        <w:t>2</w:t>
      </w:r>
      <w:r w:rsidRPr="000C5006">
        <w:rPr>
          <w:rFonts w:ascii="Times New Roman" w:hAnsi="Times New Roman" w:cs="Times New Roman"/>
          <w:sz w:val="28"/>
          <w:szCs w:val="28"/>
        </w:rPr>
        <w:t xml:space="preserve"> год исполнены в полном объеме и в абсолютной сумме </w:t>
      </w:r>
      <w:r w:rsidR="000A5185" w:rsidRPr="000C5006">
        <w:rPr>
          <w:rFonts w:ascii="Times New Roman" w:hAnsi="Times New Roman" w:cs="Times New Roman"/>
          <w:sz w:val="28"/>
          <w:szCs w:val="28"/>
        </w:rPr>
        <w:t>2484711,56</w:t>
      </w:r>
      <w:r w:rsidR="00AB3ECD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Pr="000C5006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0A37A1" w:rsidRPr="000C5006">
        <w:rPr>
          <w:rFonts w:ascii="Times New Roman" w:hAnsi="Times New Roman" w:cs="Times New Roman"/>
          <w:sz w:val="28"/>
          <w:szCs w:val="28"/>
        </w:rPr>
        <w:t xml:space="preserve">просроченная </w:t>
      </w:r>
      <w:r w:rsidRPr="000C5006">
        <w:rPr>
          <w:rFonts w:ascii="Times New Roman" w:hAnsi="Times New Roman" w:cs="Times New Roman"/>
          <w:sz w:val="28"/>
          <w:szCs w:val="28"/>
        </w:rPr>
        <w:t>кредиторская задолженность на 1 января 20</w:t>
      </w:r>
      <w:r w:rsidR="003046A3" w:rsidRPr="000C5006">
        <w:rPr>
          <w:rFonts w:ascii="Times New Roman" w:hAnsi="Times New Roman" w:cs="Times New Roman"/>
          <w:sz w:val="28"/>
          <w:szCs w:val="28"/>
        </w:rPr>
        <w:t>22</w:t>
      </w:r>
      <w:r w:rsidRPr="000C5006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927A17" w:rsidRPr="000C5006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006">
        <w:rPr>
          <w:rFonts w:ascii="Times New Roman" w:hAnsi="Times New Roman" w:cs="Times New Roman"/>
          <w:b/>
          <w:sz w:val="28"/>
          <w:szCs w:val="28"/>
        </w:rPr>
        <w:t>Проверка ведения бюджетного учета и соответствие его утвержденной учетной политики.</w:t>
      </w:r>
    </w:p>
    <w:p w:rsidR="00DB2CAE" w:rsidRPr="000C5006" w:rsidRDefault="00644D89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006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0C5006">
        <w:rPr>
          <w:rFonts w:ascii="Times New Roman" w:hAnsi="Times New Roman" w:cs="Times New Roman"/>
          <w:sz w:val="28"/>
          <w:szCs w:val="28"/>
        </w:rPr>
        <w:t>06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0C5006">
        <w:rPr>
          <w:rFonts w:ascii="Times New Roman" w:hAnsi="Times New Roman" w:cs="Times New Roman"/>
          <w:sz w:val="28"/>
          <w:szCs w:val="28"/>
        </w:rPr>
        <w:t>декабря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0C5006">
        <w:rPr>
          <w:rFonts w:ascii="Times New Roman" w:hAnsi="Times New Roman" w:cs="Times New Roman"/>
          <w:sz w:val="28"/>
          <w:szCs w:val="28"/>
        </w:rPr>
        <w:t>2011</w:t>
      </w:r>
      <w:r w:rsidRPr="000C500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0C5006">
        <w:rPr>
          <w:rFonts w:ascii="Times New Roman" w:hAnsi="Times New Roman" w:cs="Times New Roman"/>
          <w:sz w:val="28"/>
          <w:szCs w:val="28"/>
        </w:rPr>
        <w:t>402</w:t>
      </w:r>
      <w:r w:rsidRPr="000C5006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0C5006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приказом МКУ «Централизованная бухгалтерия по обслуживанию учреждений образования» от </w:t>
      </w:r>
      <w:r w:rsidR="004613FB" w:rsidRPr="000C5006">
        <w:rPr>
          <w:rFonts w:ascii="Times New Roman" w:hAnsi="Times New Roman" w:cs="Times New Roman"/>
          <w:sz w:val="28"/>
          <w:szCs w:val="28"/>
        </w:rPr>
        <w:t>12</w:t>
      </w:r>
      <w:r w:rsidR="00DB2CAE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4613FB" w:rsidRPr="000C5006">
        <w:rPr>
          <w:rFonts w:ascii="Times New Roman" w:hAnsi="Times New Roman" w:cs="Times New Roman"/>
          <w:sz w:val="28"/>
          <w:szCs w:val="28"/>
        </w:rPr>
        <w:t>сентяб</w:t>
      </w:r>
      <w:r w:rsidR="00DB2CAE" w:rsidRPr="000C5006">
        <w:rPr>
          <w:rFonts w:ascii="Times New Roman" w:hAnsi="Times New Roman" w:cs="Times New Roman"/>
          <w:sz w:val="28"/>
          <w:szCs w:val="28"/>
        </w:rPr>
        <w:t>ря 20</w:t>
      </w:r>
      <w:r w:rsidR="004613FB" w:rsidRPr="000C5006">
        <w:rPr>
          <w:rFonts w:ascii="Times New Roman" w:hAnsi="Times New Roman" w:cs="Times New Roman"/>
          <w:sz w:val="28"/>
          <w:szCs w:val="28"/>
        </w:rPr>
        <w:t>22</w:t>
      </w:r>
      <w:r w:rsidR="00DB2CAE" w:rsidRPr="000C5006">
        <w:rPr>
          <w:rFonts w:ascii="Times New Roman" w:hAnsi="Times New Roman" w:cs="Times New Roman"/>
          <w:sz w:val="28"/>
          <w:szCs w:val="28"/>
        </w:rPr>
        <w:t xml:space="preserve">г.  № </w:t>
      </w:r>
      <w:r w:rsidR="004613FB" w:rsidRPr="000C5006">
        <w:rPr>
          <w:rFonts w:ascii="Times New Roman" w:hAnsi="Times New Roman" w:cs="Times New Roman"/>
          <w:sz w:val="28"/>
          <w:szCs w:val="28"/>
        </w:rPr>
        <w:t>26</w:t>
      </w:r>
      <w:r w:rsidR="00DB2CAE" w:rsidRPr="000C50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4D89" w:rsidRPr="000C5006" w:rsidRDefault="00DB2C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0C5006" w:rsidRDefault="00DB2C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Бухгалтерский учет ведется с использованием специализированной бухгалтерской компьютерной программы 1С Бухгалтерия</w:t>
      </w:r>
      <w:r w:rsidR="004F2A6F" w:rsidRPr="000C5006">
        <w:rPr>
          <w:rFonts w:ascii="Times New Roman" w:hAnsi="Times New Roman" w:cs="Times New Roman"/>
          <w:sz w:val="28"/>
          <w:szCs w:val="28"/>
        </w:rPr>
        <w:t>. Учет ведется по утвержденным унифицированным формам первичных учетных документов.</w:t>
      </w:r>
    </w:p>
    <w:p w:rsidR="005074BB" w:rsidRPr="000C5006" w:rsidRDefault="004F2A6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lastRenderedPageBreak/>
        <w:t xml:space="preserve">Инвентаризация имущества осуществляется в соответствии </w:t>
      </w:r>
      <w:r w:rsidR="00054F42" w:rsidRPr="000C5006">
        <w:rPr>
          <w:rFonts w:ascii="Times New Roman" w:hAnsi="Times New Roman" w:cs="Times New Roman"/>
          <w:sz w:val="28"/>
          <w:szCs w:val="28"/>
        </w:rPr>
        <w:t xml:space="preserve">с </w:t>
      </w:r>
      <w:r w:rsidRPr="000C5006">
        <w:rPr>
          <w:rFonts w:ascii="Times New Roman" w:hAnsi="Times New Roman" w:cs="Times New Roman"/>
          <w:sz w:val="28"/>
          <w:szCs w:val="28"/>
        </w:rPr>
        <w:t>Положением об инвентаризации имущества и финансовых обязательств, утвержденным приказом  МКУ «Централизованная бухгалтерия по обслуживанию учреждений образования».</w:t>
      </w:r>
    </w:p>
    <w:p w:rsidR="00A75E85" w:rsidRPr="000C5006" w:rsidRDefault="00A75E8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E85" w:rsidRPr="000C5006" w:rsidRDefault="00A75E85" w:rsidP="004613F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0C5006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A75E85" w:rsidRPr="000C5006" w:rsidRDefault="004613FB" w:rsidP="004613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5006">
        <w:rPr>
          <w:rFonts w:ascii="Times New Roman" w:hAnsi="Times New Roman"/>
          <w:sz w:val="28"/>
          <w:szCs w:val="28"/>
        </w:rPr>
        <w:t xml:space="preserve">В отчетном </w:t>
      </w:r>
      <w:proofErr w:type="gramStart"/>
      <w:r w:rsidRPr="000C5006">
        <w:rPr>
          <w:rFonts w:ascii="Times New Roman" w:hAnsi="Times New Roman"/>
          <w:sz w:val="28"/>
          <w:szCs w:val="28"/>
        </w:rPr>
        <w:t>периоде</w:t>
      </w:r>
      <w:proofErr w:type="gramEnd"/>
      <w:r w:rsidRPr="000C5006">
        <w:rPr>
          <w:rFonts w:ascii="Times New Roman" w:hAnsi="Times New Roman"/>
          <w:sz w:val="28"/>
          <w:szCs w:val="28"/>
        </w:rPr>
        <w:t xml:space="preserve"> работникам организации </w:t>
      </w:r>
      <w:r w:rsidR="00321C5A" w:rsidRPr="000C5006">
        <w:rPr>
          <w:rFonts w:ascii="Times New Roman" w:hAnsi="Times New Roman"/>
          <w:sz w:val="28"/>
          <w:szCs w:val="28"/>
        </w:rPr>
        <w:t>выплачивались ежемесячные премии и поощрения (премии) разовые</w:t>
      </w:r>
      <w:r w:rsidR="00A75E85" w:rsidRPr="000C5006">
        <w:rPr>
          <w:rFonts w:ascii="Times New Roman" w:hAnsi="Times New Roman"/>
          <w:sz w:val="28"/>
          <w:szCs w:val="28"/>
        </w:rPr>
        <w:t>.</w:t>
      </w:r>
      <w:r w:rsidR="00321C5A" w:rsidRPr="000C5006">
        <w:rPr>
          <w:rFonts w:ascii="Times New Roman" w:hAnsi="Times New Roman"/>
          <w:sz w:val="28"/>
          <w:szCs w:val="28"/>
        </w:rPr>
        <w:t xml:space="preserve"> Так на основании Приказа МКУ «ЦРО» от 26.04.2022г № 3 были премированы </w:t>
      </w:r>
      <w:r w:rsidR="00B96F23" w:rsidRPr="000C5006">
        <w:rPr>
          <w:rFonts w:ascii="Times New Roman" w:hAnsi="Times New Roman"/>
          <w:sz w:val="28"/>
          <w:szCs w:val="28"/>
        </w:rPr>
        <w:t xml:space="preserve">Кожевникова Г.В., Виноградова Л.Н., Татаринцев А.И. и Киселева С.М. в размере 5814,00 рублей, при этом основанием послужили нормативные акты, относящиеся к работникам органов местного самоуправления администрации Хохольского района: </w:t>
      </w:r>
      <w:proofErr w:type="gramStart"/>
      <w:r w:rsidR="00B96F23" w:rsidRPr="000C5006">
        <w:rPr>
          <w:rFonts w:ascii="Times New Roman" w:hAnsi="Times New Roman"/>
          <w:sz w:val="28"/>
          <w:szCs w:val="28"/>
        </w:rPr>
        <w:t>Положение о денежном содержании муниципальных служащих</w:t>
      </w:r>
      <w:r w:rsidR="00E817FF" w:rsidRPr="000C5006">
        <w:rPr>
          <w:rFonts w:ascii="Times New Roman" w:hAnsi="Times New Roman"/>
          <w:sz w:val="28"/>
          <w:szCs w:val="28"/>
        </w:rPr>
        <w:t>, утвержденное Решением Совета народных депутатов Хохольского муниципального района от 26.02.2008 г №11, Положение об оплате труда работников, замещающих должности, не являющиеся должностями муниципальной службы, утвержденное решением Совета народных депутатов Хохольского муниципального района от 15.06.2007г № 63 и др. Данные нормативные документы не могут считаться основанием для выплаты премий.</w:t>
      </w:r>
      <w:proofErr w:type="gramEnd"/>
      <w:r w:rsidR="00E817FF" w:rsidRPr="000C5006">
        <w:rPr>
          <w:rFonts w:ascii="Times New Roman" w:hAnsi="Times New Roman"/>
          <w:sz w:val="28"/>
          <w:szCs w:val="28"/>
        </w:rPr>
        <w:t xml:space="preserve"> При этом не указаны причины начисления и выплаты премии – </w:t>
      </w:r>
      <w:proofErr w:type="gramStart"/>
      <w:r w:rsidR="00E817FF" w:rsidRPr="000C5006">
        <w:rPr>
          <w:rFonts w:ascii="Times New Roman" w:hAnsi="Times New Roman"/>
          <w:sz w:val="28"/>
          <w:szCs w:val="28"/>
        </w:rPr>
        <w:t>выполнение</w:t>
      </w:r>
      <w:proofErr w:type="gramEnd"/>
      <w:r w:rsidR="00E817FF" w:rsidRPr="000C5006">
        <w:rPr>
          <w:rFonts w:ascii="Times New Roman" w:hAnsi="Times New Roman"/>
          <w:sz w:val="28"/>
          <w:szCs w:val="28"/>
        </w:rPr>
        <w:t xml:space="preserve"> каких либо заданий, юбилейные даты и т.п. </w:t>
      </w:r>
    </w:p>
    <w:p w:rsidR="00E817FF" w:rsidRPr="000C5006" w:rsidRDefault="00E817FF" w:rsidP="004613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5006">
        <w:rPr>
          <w:rFonts w:ascii="Times New Roman" w:hAnsi="Times New Roman"/>
          <w:sz w:val="28"/>
          <w:szCs w:val="28"/>
        </w:rPr>
        <w:t>В приказе МКУ «ЦРО»</w:t>
      </w:r>
      <w:r w:rsidR="00D05335" w:rsidRPr="000C5006">
        <w:rPr>
          <w:rFonts w:ascii="Times New Roman" w:hAnsi="Times New Roman"/>
          <w:sz w:val="28"/>
          <w:szCs w:val="28"/>
        </w:rPr>
        <w:t xml:space="preserve"> от 28.07.2022г № 11</w:t>
      </w:r>
      <w:proofErr w:type="gramStart"/>
      <w:r w:rsidR="00D05335" w:rsidRPr="000C5006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D05335" w:rsidRPr="000C5006">
        <w:rPr>
          <w:rFonts w:ascii="Times New Roman" w:hAnsi="Times New Roman"/>
          <w:sz w:val="28"/>
          <w:szCs w:val="28"/>
        </w:rPr>
        <w:t xml:space="preserve"> поощрении специалиста </w:t>
      </w:r>
      <w:proofErr w:type="spellStart"/>
      <w:r w:rsidR="00D05335" w:rsidRPr="000C5006">
        <w:rPr>
          <w:rFonts w:ascii="Times New Roman" w:hAnsi="Times New Roman"/>
          <w:sz w:val="28"/>
          <w:szCs w:val="28"/>
        </w:rPr>
        <w:t>Добрициной</w:t>
      </w:r>
      <w:proofErr w:type="spellEnd"/>
      <w:r w:rsidR="00D05335" w:rsidRPr="000C5006">
        <w:rPr>
          <w:rFonts w:ascii="Times New Roman" w:hAnsi="Times New Roman"/>
          <w:sz w:val="28"/>
          <w:szCs w:val="28"/>
        </w:rPr>
        <w:t xml:space="preserve"> Л.В. в размере 11630,00 рублей не указана конкретно за какую дополнительную работу была выплачена премия (поощрение). В </w:t>
      </w:r>
      <w:proofErr w:type="gramStart"/>
      <w:r w:rsidR="00D05335" w:rsidRPr="000C5006">
        <w:rPr>
          <w:rFonts w:ascii="Times New Roman" w:hAnsi="Times New Roman"/>
          <w:sz w:val="28"/>
          <w:szCs w:val="28"/>
        </w:rPr>
        <w:t>приказе</w:t>
      </w:r>
      <w:proofErr w:type="gramEnd"/>
      <w:r w:rsidR="00D05335" w:rsidRPr="000C5006">
        <w:rPr>
          <w:rFonts w:ascii="Times New Roman" w:hAnsi="Times New Roman"/>
          <w:sz w:val="28"/>
          <w:szCs w:val="28"/>
        </w:rPr>
        <w:t xml:space="preserve"> от 29.03.2022 г № 1 о поощрении Кожевниковой Г.В. аналогичное нарушение.</w:t>
      </w:r>
    </w:p>
    <w:p w:rsidR="003633BE" w:rsidRPr="000C5006" w:rsidRDefault="003633BE" w:rsidP="003633BE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В нарушение </w:t>
      </w:r>
      <w:proofErr w:type="spellStart"/>
      <w:r w:rsidR="00C110C2" w:rsidRPr="000C5006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="00C110C2" w:rsidRPr="000C5006">
        <w:rPr>
          <w:rFonts w:ascii="Times New Roman" w:hAnsi="Times New Roman" w:cs="Times New Roman"/>
          <w:sz w:val="28"/>
          <w:szCs w:val="28"/>
        </w:rPr>
        <w:t xml:space="preserve">. 3 ст. 60.2 </w:t>
      </w:r>
      <w:r w:rsidRPr="000C5006">
        <w:rPr>
          <w:rFonts w:ascii="Times New Roman" w:hAnsi="Times New Roman" w:cs="Times New Roman"/>
          <w:sz w:val="28"/>
          <w:szCs w:val="28"/>
        </w:rPr>
        <w:t>Трудового кодекса Российской Федерации от 30 декабря 2001г. N 197-ФЗ (ТК РФ) в приказах о расширении зоны обслуживания и установления доплаты от 02.09.2022 года № 19 Кожевниковой Г.В. и от 02.09.2022 года № 20 Татаринцев</w:t>
      </w:r>
      <w:r w:rsidR="00C110C2" w:rsidRPr="000C5006">
        <w:rPr>
          <w:rFonts w:ascii="Times New Roman" w:hAnsi="Times New Roman" w:cs="Times New Roman"/>
          <w:sz w:val="28"/>
          <w:szCs w:val="28"/>
        </w:rPr>
        <w:t>у</w:t>
      </w:r>
      <w:r w:rsidRPr="000C5006">
        <w:rPr>
          <w:rFonts w:ascii="Times New Roman" w:hAnsi="Times New Roman" w:cs="Times New Roman"/>
          <w:sz w:val="28"/>
          <w:szCs w:val="28"/>
        </w:rPr>
        <w:t xml:space="preserve"> А.И. </w:t>
      </w:r>
      <w:r w:rsidR="00C110C2" w:rsidRPr="000C5006">
        <w:rPr>
          <w:rFonts w:ascii="Times New Roman" w:hAnsi="Times New Roman" w:cs="Times New Roman"/>
          <w:sz w:val="28"/>
          <w:szCs w:val="28"/>
        </w:rPr>
        <w:t>по 3000,00 рублей содержание и объем дополнительной работы.</w:t>
      </w:r>
    </w:p>
    <w:p w:rsidR="00A12CCF" w:rsidRPr="000C5006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006">
        <w:rPr>
          <w:rFonts w:ascii="Times New Roman" w:hAnsi="Times New Roman" w:cs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8933A3" w:rsidRPr="000C5006" w:rsidRDefault="008933A3" w:rsidP="008933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006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действующим законодательством Российской Федерации о размещении заказов и о контрактной системе в сфере закупок МКУ </w:t>
      </w:r>
      <w:r w:rsidR="000D3F11" w:rsidRPr="000C5006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391FAB" w:rsidRPr="000C5006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0D3F11" w:rsidRPr="000C5006">
        <w:rPr>
          <w:rFonts w:ascii="Times New Roman" w:hAnsi="Times New Roman" w:cs="Times New Roman"/>
          <w:sz w:val="28"/>
          <w:szCs w:val="28"/>
        </w:rPr>
        <w:t xml:space="preserve"> образования» </w:t>
      </w:r>
      <w:r w:rsidRPr="000C5006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</w:t>
      </w:r>
      <w:hyperlink r:id="rId9" w:history="1">
        <w:r w:rsidRPr="000C5006">
          <w:rPr>
            <w:rStyle w:val="a3"/>
            <w:rFonts w:ascii="Times New Roman" w:hAnsi="Times New Roman" w:cs="Times New Roman"/>
            <w:sz w:val="28"/>
            <w:szCs w:val="28"/>
          </w:rPr>
          <w:t>http://zakupki.gov.ru</w:t>
        </w:r>
      </w:hyperlink>
      <w:r w:rsidRPr="000C5006">
        <w:rPr>
          <w:rFonts w:ascii="Times New Roman" w:hAnsi="Times New Roman" w:cs="Times New Roman"/>
          <w:sz w:val="28"/>
          <w:szCs w:val="28"/>
        </w:rPr>
        <w:t xml:space="preserve"> план-график закупок на 20</w:t>
      </w:r>
      <w:r w:rsidR="00444574" w:rsidRPr="000C5006">
        <w:rPr>
          <w:rFonts w:ascii="Times New Roman" w:hAnsi="Times New Roman" w:cs="Times New Roman"/>
          <w:sz w:val="28"/>
          <w:szCs w:val="28"/>
        </w:rPr>
        <w:t>2</w:t>
      </w:r>
      <w:r w:rsidR="00391FAB" w:rsidRPr="000C5006">
        <w:rPr>
          <w:rFonts w:ascii="Times New Roman" w:hAnsi="Times New Roman" w:cs="Times New Roman"/>
          <w:sz w:val="28"/>
          <w:szCs w:val="28"/>
        </w:rPr>
        <w:t xml:space="preserve">2 год размещен </w:t>
      </w:r>
      <w:r w:rsidR="00444574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391FAB" w:rsidRPr="000C5006">
        <w:rPr>
          <w:rFonts w:ascii="Times New Roman" w:hAnsi="Times New Roman" w:cs="Times New Roman"/>
          <w:sz w:val="28"/>
          <w:szCs w:val="28"/>
        </w:rPr>
        <w:t xml:space="preserve">18 января 2023 года </w:t>
      </w:r>
      <w:r w:rsidR="00444574" w:rsidRPr="000C5006">
        <w:rPr>
          <w:rFonts w:ascii="Times New Roman" w:hAnsi="Times New Roman" w:cs="Times New Roman"/>
          <w:sz w:val="28"/>
          <w:szCs w:val="28"/>
        </w:rPr>
        <w:t xml:space="preserve">и </w:t>
      </w:r>
      <w:r w:rsidR="00391FAB" w:rsidRPr="000C5006">
        <w:rPr>
          <w:rFonts w:ascii="Times New Roman" w:hAnsi="Times New Roman" w:cs="Times New Roman"/>
          <w:sz w:val="28"/>
          <w:szCs w:val="28"/>
        </w:rPr>
        <w:t xml:space="preserve">на </w:t>
      </w:r>
      <w:r w:rsidR="00444574" w:rsidRPr="000C5006">
        <w:rPr>
          <w:rFonts w:ascii="Times New Roman" w:hAnsi="Times New Roman" w:cs="Times New Roman"/>
          <w:sz w:val="28"/>
          <w:szCs w:val="28"/>
        </w:rPr>
        <w:t>202</w:t>
      </w:r>
      <w:r w:rsidR="00391FAB" w:rsidRPr="000C5006">
        <w:rPr>
          <w:rFonts w:ascii="Times New Roman" w:hAnsi="Times New Roman" w:cs="Times New Roman"/>
          <w:sz w:val="28"/>
          <w:szCs w:val="28"/>
        </w:rPr>
        <w:t>3</w:t>
      </w:r>
      <w:r w:rsidR="00444574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Pr="000C5006">
        <w:rPr>
          <w:rFonts w:ascii="Times New Roman" w:hAnsi="Times New Roman" w:cs="Times New Roman"/>
          <w:sz w:val="28"/>
          <w:szCs w:val="28"/>
        </w:rPr>
        <w:t>год</w:t>
      </w:r>
      <w:r w:rsidR="00391FAB" w:rsidRPr="000C5006">
        <w:rPr>
          <w:rFonts w:ascii="Times New Roman" w:hAnsi="Times New Roman" w:cs="Times New Roman"/>
          <w:sz w:val="28"/>
          <w:szCs w:val="28"/>
        </w:rPr>
        <w:t xml:space="preserve"> – 24 января 2023 года</w:t>
      </w:r>
      <w:r w:rsidR="00444574" w:rsidRPr="000C50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="00391FAB" w:rsidRPr="000C5006">
        <w:rPr>
          <w:rFonts w:ascii="Times New Roman" w:hAnsi="Times New Roman" w:cs="Times New Roman"/>
          <w:sz w:val="28"/>
          <w:szCs w:val="28"/>
        </w:rPr>
        <w:t>Закупки конкурентными способами МКУ «ЦРО» не осуществлялись</w:t>
      </w:r>
      <w:r w:rsidR="00444574" w:rsidRPr="000C5006">
        <w:rPr>
          <w:rFonts w:ascii="Times New Roman" w:hAnsi="Times New Roman" w:cs="Times New Roman"/>
          <w:sz w:val="28"/>
          <w:szCs w:val="28"/>
        </w:rPr>
        <w:t>.</w:t>
      </w:r>
    </w:p>
    <w:p w:rsidR="0018758D" w:rsidRPr="000C5006" w:rsidRDefault="0044457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Нарушений Федерального закона </w:t>
      </w:r>
      <w:r w:rsidR="005E36DE" w:rsidRPr="000C5006">
        <w:rPr>
          <w:rFonts w:ascii="Times New Roman" w:hAnsi="Times New Roman" w:cs="Times New Roman"/>
          <w:sz w:val="28"/>
          <w:szCs w:val="28"/>
        </w:rPr>
        <w:t xml:space="preserve"> N 44-ФЗ "О контрактной системе в сфере закупок товаров, работ, услуг для обеспечения государственных и муниципальных нужд" </w:t>
      </w:r>
      <w:r w:rsidR="007F3D88" w:rsidRPr="000C5006">
        <w:rPr>
          <w:rFonts w:ascii="Times New Roman" w:hAnsi="Times New Roman" w:cs="Times New Roman"/>
          <w:sz w:val="28"/>
          <w:szCs w:val="28"/>
        </w:rPr>
        <w:t xml:space="preserve">МКУ </w:t>
      </w:r>
      <w:r w:rsidR="00BF673E" w:rsidRPr="000C5006">
        <w:rPr>
          <w:rFonts w:ascii="Times New Roman" w:hAnsi="Times New Roman" w:cs="Times New Roman"/>
          <w:sz w:val="28"/>
          <w:szCs w:val="28"/>
        </w:rPr>
        <w:t>«Центр</w:t>
      </w:r>
      <w:r w:rsidR="00F835C3" w:rsidRPr="000C5006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BF673E" w:rsidRPr="000C5006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7F3D88" w:rsidRPr="000C5006">
        <w:rPr>
          <w:rFonts w:ascii="Times New Roman" w:hAnsi="Times New Roman" w:cs="Times New Roman"/>
          <w:sz w:val="28"/>
          <w:szCs w:val="28"/>
        </w:rPr>
        <w:t xml:space="preserve"> </w:t>
      </w:r>
      <w:r w:rsidRPr="000C5006">
        <w:rPr>
          <w:rFonts w:ascii="Times New Roman" w:hAnsi="Times New Roman" w:cs="Times New Roman"/>
          <w:sz w:val="28"/>
          <w:szCs w:val="28"/>
        </w:rPr>
        <w:t xml:space="preserve">не </w:t>
      </w:r>
      <w:r w:rsidR="00F835C3" w:rsidRPr="000C5006">
        <w:rPr>
          <w:rFonts w:ascii="Times New Roman" w:hAnsi="Times New Roman" w:cs="Times New Roman"/>
          <w:sz w:val="28"/>
          <w:szCs w:val="28"/>
        </w:rPr>
        <w:t>допущено</w:t>
      </w:r>
      <w:r w:rsidR="0018758D" w:rsidRPr="000C5006">
        <w:rPr>
          <w:rFonts w:ascii="Times New Roman" w:hAnsi="Times New Roman" w:cs="Times New Roman"/>
          <w:sz w:val="28"/>
          <w:szCs w:val="28"/>
        </w:rPr>
        <w:t>.</w:t>
      </w:r>
    </w:p>
    <w:p w:rsidR="00CB55BB" w:rsidRPr="000C5006" w:rsidRDefault="00CB55BB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500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CB55BB" w:rsidRPr="000C5006" w:rsidRDefault="00CB55BB" w:rsidP="00CB55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О</w:t>
      </w:r>
      <w:r w:rsidR="005A72B4" w:rsidRPr="000C5006">
        <w:rPr>
          <w:rFonts w:ascii="Times New Roman" w:hAnsi="Times New Roman" w:cs="Times New Roman"/>
          <w:sz w:val="28"/>
          <w:szCs w:val="28"/>
        </w:rPr>
        <w:t>тсутств</w:t>
      </w:r>
      <w:r w:rsidRPr="000C5006">
        <w:rPr>
          <w:rFonts w:ascii="Times New Roman" w:hAnsi="Times New Roman" w:cs="Times New Roman"/>
          <w:sz w:val="28"/>
          <w:szCs w:val="28"/>
        </w:rPr>
        <w:t>ует</w:t>
      </w:r>
      <w:r w:rsidR="005A72B4" w:rsidRPr="000C5006">
        <w:rPr>
          <w:rFonts w:ascii="Times New Roman" w:hAnsi="Times New Roman" w:cs="Times New Roman"/>
          <w:sz w:val="28"/>
          <w:szCs w:val="28"/>
        </w:rPr>
        <w:t xml:space="preserve"> основани</w:t>
      </w:r>
      <w:r w:rsidRPr="000C5006">
        <w:rPr>
          <w:rFonts w:ascii="Times New Roman" w:hAnsi="Times New Roman" w:cs="Times New Roman"/>
          <w:sz w:val="28"/>
          <w:szCs w:val="28"/>
        </w:rPr>
        <w:t>е</w:t>
      </w:r>
      <w:r w:rsidR="005A72B4" w:rsidRPr="000C5006">
        <w:rPr>
          <w:rFonts w:ascii="Times New Roman" w:hAnsi="Times New Roman" w:cs="Times New Roman"/>
          <w:sz w:val="28"/>
          <w:szCs w:val="28"/>
        </w:rPr>
        <w:t xml:space="preserve"> для премирования в приказе </w:t>
      </w:r>
      <w:r w:rsidRPr="000C5006">
        <w:rPr>
          <w:rFonts w:ascii="Times New Roman" w:hAnsi="Times New Roman"/>
          <w:sz w:val="28"/>
          <w:szCs w:val="28"/>
        </w:rPr>
        <w:t>МКУ «ЦРО» от 26.04.2022</w:t>
      </w:r>
      <w:proofErr w:type="gramStart"/>
      <w:r w:rsidRPr="000C5006">
        <w:rPr>
          <w:rFonts w:ascii="Times New Roman" w:hAnsi="Times New Roman"/>
          <w:sz w:val="28"/>
          <w:szCs w:val="28"/>
        </w:rPr>
        <w:t>г</w:t>
      </w:r>
      <w:proofErr w:type="gramEnd"/>
      <w:r w:rsidRPr="000C5006">
        <w:rPr>
          <w:rFonts w:ascii="Times New Roman" w:hAnsi="Times New Roman"/>
          <w:sz w:val="28"/>
          <w:szCs w:val="28"/>
        </w:rPr>
        <w:t xml:space="preserve"> № 3 </w:t>
      </w:r>
      <w:proofErr w:type="gramStart"/>
      <w:r w:rsidRPr="000C5006">
        <w:rPr>
          <w:rFonts w:ascii="Times New Roman" w:hAnsi="Times New Roman"/>
          <w:sz w:val="28"/>
          <w:szCs w:val="28"/>
        </w:rPr>
        <w:t>которым</w:t>
      </w:r>
      <w:proofErr w:type="gramEnd"/>
      <w:r w:rsidRPr="000C5006">
        <w:rPr>
          <w:rFonts w:ascii="Times New Roman" w:hAnsi="Times New Roman"/>
          <w:sz w:val="28"/>
          <w:szCs w:val="28"/>
        </w:rPr>
        <w:t xml:space="preserve"> были премированы Кожевникова Г.В., Виноградова Л.Н., Татаринцев А.И. и Киселева С.М. в размере 5814,00 рублей, при этом основанием послужили нормативные акты, относящиеся к работникам органов местного самоуправления администрации Хохольского района: </w:t>
      </w:r>
      <w:proofErr w:type="gramStart"/>
      <w:r w:rsidRPr="000C5006">
        <w:rPr>
          <w:rFonts w:ascii="Times New Roman" w:hAnsi="Times New Roman"/>
          <w:sz w:val="28"/>
          <w:szCs w:val="28"/>
        </w:rPr>
        <w:t>Положение о денежном содержании муниципальных служащих, утвержденное Решением Совета народных депутатов Хохольского муниципального района от 26.02.2008 г №11, Положение об оплате труда работников, замещающих должности, не являющиеся должностями муниципальной службы, утвержденное решением Совета народных депутатов Хохольского муниципального района от 15.06.2007г № 63 и др. Данные нормативные документы не могут считаться основанием для выплаты премий.</w:t>
      </w:r>
      <w:proofErr w:type="gramEnd"/>
      <w:r w:rsidRPr="000C5006">
        <w:rPr>
          <w:rFonts w:ascii="Times New Roman" w:hAnsi="Times New Roman"/>
          <w:sz w:val="28"/>
          <w:szCs w:val="28"/>
        </w:rPr>
        <w:t xml:space="preserve"> При этом не указаны причины начисления и выплаты премии – </w:t>
      </w:r>
      <w:proofErr w:type="gramStart"/>
      <w:r w:rsidRPr="000C5006">
        <w:rPr>
          <w:rFonts w:ascii="Times New Roman" w:hAnsi="Times New Roman"/>
          <w:sz w:val="28"/>
          <w:szCs w:val="28"/>
        </w:rPr>
        <w:t>выполнение</w:t>
      </w:r>
      <w:proofErr w:type="gramEnd"/>
      <w:r w:rsidRPr="000C5006">
        <w:rPr>
          <w:rFonts w:ascii="Times New Roman" w:hAnsi="Times New Roman"/>
          <w:sz w:val="28"/>
          <w:szCs w:val="28"/>
        </w:rPr>
        <w:t xml:space="preserve"> каких либо заданий, юбилейные даты и т.п. </w:t>
      </w:r>
    </w:p>
    <w:p w:rsidR="00CB55BB" w:rsidRPr="000C5006" w:rsidRDefault="00CB55BB" w:rsidP="00CB55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5006">
        <w:rPr>
          <w:rFonts w:ascii="Times New Roman" w:hAnsi="Times New Roman"/>
          <w:sz w:val="28"/>
          <w:szCs w:val="28"/>
        </w:rPr>
        <w:t>В приказе МКУ «ЦРО» от 28.07.2022г № 11</w:t>
      </w:r>
      <w:proofErr w:type="gramStart"/>
      <w:r w:rsidRPr="000C5006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0C5006">
        <w:rPr>
          <w:rFonts w:ascii="Times New Roman" w:hAnsi="Times New Roman"/>
          <w:sz w:val="28"/>
          <w:szCs w:val="28"/>
        </w:rPr>
        <w:t xml:space="preserve"> поощрении специалиста </w:t>
      </w:r>
      <w:proofErr w:type="spellStart"/>
      <w:r w:rsidRPr="000C5006">
        <w:rPr>
          <w:rFonts w:ascii="Times New Roman" w:hAnsi="Times New Roman"/>
          <w:sz w:val="28"/>
          <w:szCs w:val="28"/>
        </w:rPr>
        <w:t>Добрициной</w:t>
      </w:r>
      <w:proofErr w:type="spellEnd"/>
      <w:r w:rsidRPr="000C5006">
        <w:rPr>
          <w:rFonts w:ascii="Times New Roman" w:hAnsi="Times New Roman"/>
          <w:sz w:val="28"/>
          <w:szCs w:val="28"/>
        </w:rPr>
        <w:t xml:space="preserve"> Л.В. в размере 11630,00 рублей не указана конкретно за какую дополнительную работу была выплачена премия (поощрение). </w:t>
      </w:r>
    </w:p>
    <w:p w:rsidR="00CB55BB" w:rsidRPr="000C5006" w:rsidRDefault="00CB55BB" w:rsidP="00CB55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5006">
        <w:rPr>
          <w:rFonts w:ascii="Times New Roman" w:hAnsi="Times New Roman"/>
          <w:sz w:val="28"/>
          <w:szCs w:val="28"/>
        </w:rPr>
        <w:t xml:space="preserve">В приказе от 29.03.2022 г № 1 о поощрении Кожевниковой Г.В. аналогичное нарушение (отсутствует за какую конкретно работы, за </w:t>
      </w:r>
      <w:proofErr w:type="gramStart"/>
      <w:r w:rsidRPr="000C5006">
        <w:rPr>
          <w:rFonts w:ascii="Times New Roman" w:hAnsi="Times New Roman"/>
          <w:sz w:val="28"/>
          <w:szCs w:val="28"/>
        </w:rPr>
        <w:t>выполнение</w:t>
      </w:r>
      <w:proofErr w:type="gramEnd"/>
      <w:r w:rsidRPr="000C5006">
        <w:rPr>
          <w:rFonts w:ascii="Times New Roman" w:hAnsi="Times New Roman"/>
          <w:sz w:val="28"/>
          <w:szCs w:val="28"/>
        </w:rPr>
        <w:t xml:space="preserve"> какого поручения и т.д. начислена премия).</w:t>
      </w:r>
    </w:p>
    <w:p w:rsidR="00CB55BB" w:rsidRPr="000C5006" w:rsidRDefault="00CB55BB" w:rsidP="00CB55BB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В нарушение </w:t>
      </w:r>
      <w:proofErr w:type="spellStart"/>
      <w:r w:rsidRPr="000C5006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0C5006">
        <w:rPr>
          <w:rFonts w:ascii="Times New Roman" w:hAnsi="Times New Roman" w:cs="Times New Roman"/>
          <w:sz w:val="28"/>
          <w:szCs w:val="28"/>
        </w:rPr>
        <w:t xml:space="preserve">. 3 ст. 60.2 Трудового кодекса Российской Федерации от 30 декабря 2001г. N 197-ФЗ (ТК РФ) в приказах о расширении зоны обслуживания и установления доплаты от 02.09.2022 года № 19 Кожевниковой Г.В. и от 02.09.2022 года № 20 Татаринцеву А.И. по 3000,00 рублей отсутствует </w:t>
      </w:r>
      <w:proofErr w:type="gramStart"/>
      <w:r w:rsidRPr="000C5006">
        <w:rPr>
          <w:rFonts w:ascii="Times New Roman" w:hAnsi="Times New Roman" w:cs="Times New Roman"/>
          <w:sz w:val="28"/>
          <w:szCs w:val="28"/>
        </w:rPr>
        <w:t>содержание</w:t>
      </w:r>
      <w:proofErr w:type="gramEnd"/>
      <w:r w:rsidRPr="000C5006">
        <w:rPr>
          <w:rFonts w:ascii="Times New Roman" w:hAnsi="Times New Roman" w:cs="Times New Roman"/>
          <w:sz w:val="28"/>
          <w:szCs w:val="28"/>
        </w:rPr>
        <w:t xml:space="preserve"> и объем дополнительной работы за которую назначена доплата..</w:t>
      </w:r>
    </w:p>
    <w:p w:rsidR="005A72B4" w:rsidRPr="000C5006" w:rsidRDefault="005A72B4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0C5006" w:rsidRDefault="005A72B4" w:rsidP="00CB55BB">
      <w:pPr>
        <w:ind w:firstLine="709"/>
        <w:jc w:val="both"/>
      </w:pPr>
      <w:r w:rsidRPr="000C5006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</w:t>
      </w:r>
      <w:r w:rsidRPr="000C5006">
        <w:t>.</w:t>
      </w:r>
    </w:p>
    <w:p w:rsidR="005A72B4" w:rsidRPr="000C5006" w:rsidRDefault="00A25D81" w:rsidP="00172B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 xml:space="preserve">Приложение: </w:t>
      </w:r>
      <w:proofErr w:type="gramStart"/>
      <w:r w:rsidRPr="000C5006">
        <w:rPr>
          <w:rFonts w:ascii="Times New Roman" w:hAnsi="Times New Roman" w:cs="Times New Roman"/>
          <w:sz w:val="28"/>
          <w:szCs w:val="28"/>
        </w:rPr>
        <w:t xml:space="preserve">Приказ МКУ «ЦРО» от 02.09.2022 года </w:t>
      </w:r>
      <w:r w:rsidR="00172BD6" w:rsidRPr="000C5006">
        <w:rPr>
          <w:rFonts w:ascii="Times New Roman" w:hAnsi="Times New Roman" w:cs="Times New Roman"/>
          <w:sz w:val="28"/>
          <w:szCs w:val="28"/>
        </w:rPr>
        <w:t>№ 20 «О расширении зоны обслуживания и установление доплаты» Татаринцеву А.И.; Приказ МКУ «ЦРО» от 02.09.2022 года № 19 «О расширении зоны обслуживания и установление доплаты» Кожевниковой Г.В.; Дополнительное соглашение № 12 к трудовому договору от 01.09.2022г. №5 от 02.09.2022г. с Кожевниковой Г.В.;</w:t>
      </w:r>
      <w:proofErr w:type="gramEnd"/>
      <w:r w:rsidR="00172BD6" w:rsidRPr="000C5006">
        <w:rPr>
          <w:rFonts w:ascii="Times New Roman" w:hAnsi="Times New Roman" w:cs="Times New Roman"/>
          <w:sz w:val="28"/>
          <w:szCs w:val="28"/>
        </w:rPr>
        <w:t xml:space="preserve"> Приказ МКУ «ЦРО» от 29.03.2022 года № 1 «О поощрении работника» Кожевниковой Г.В.; Приказ МКУ «ЦРО» от 28.07.2022 года № 11 «О поощрении работника» </w:t>
      </w:r>
      <w:proofErr w:type="spellStart"/>
      <w:r w:rsidR="00172BD6" w:rsidRPr="000C5006">
        <w:rPr>
          <w:rFonts w:ascii="Times New Roman" w:hAnsi="Times New Roman" w:cs="Times New Roman"/>
          <w:sz w:val="28"/>
          <w:szCs w:val="28"/>
        </w:rPr>
        <w:t>Добрициной</w:t>
      </w:r>
      <w:proofErr w:type="spellEnd"/>
      <w:r w:rsidR="00172BD6" w:rsidRPr="000C5006">
        <w:rPr>
          <w:rFonts w:ascii="Times New Roman" w:hAnsi="Times New Roman" w:cs="Times New Roman"/>
          <w:sz w:val="28"/>
          <w:szCs w:val="28"/>
        </w:rPr>
        <w:t xml:space="preserve"> Л.В.; Приказ МКУ «ЦРО» от 26.04.2022 года № 3 «О премировании» Кожевниковой Г.В.</w:t>
      </w:r>
      <w:r w:rsidR="00F1359D" w:rsidRPr="000C5006">
        <w:rPr>
          <w:rFonts w:ascii="Times New Roman" w:hAnsi="Times New Roman" w:cs="Times New Roman"/>
          <w:sz w:val="28"/>
          <w:szCs w:val="28"/>
        </w:rPr>
        <w:t>, Виноградовой Л.Н., Татаринцева А.И., Киселевой С.М.</w:t>
      </w:r>
    </w:p>
    <w:p w:rsidR="005A72B4" w:rsidRPr="000C5006" w:rsidRDefault="005A72B4" w:rsidP="005A72B4"/>
    <w:p w:rsidR="005A72B4" w:rsidRPr="000C500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0C500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0C500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C5006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0C500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0C5006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0C5006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0C5006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0C5006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006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0C5006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006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0C5006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00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006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00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0C500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006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0C5006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0C5006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0C5006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0C5006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006">
              <w:rPr>
                <w:rFonts w:ascii="Times New Roman" w:hAnsi="Times New Roman" w:cs="Times New Roman"/>
                <w:sz w:val="28"/>
                <w:szCs w:val="28"/>
              </w:rPr>
              <w:t>Директор МКУ «ЦРО»</w:t>
            </w:r>
          </w:p>
        </w:tc>
        <w:tc>
          <w:tcPr>
            <w:tcW w:w="154" w:type="dxa"/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5006">
              <w:rPr>
                <w:rFonts w:ascii="Times New Roman" w:hAnsi="Times New Roman" w:cs="Times New Roman"/>
                <w:sz w:val="28"/>
                <w:szCs w:val="28"/>
              </w:rPr>
              <w:t>Закандыкина</w:t>
            </w:r>
            <w:proofErr w:type="spellEnd"/>
            <w:r w:rsidRPr="000C5006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00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006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00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0C500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006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914A2B" w:rsidRDefault="00914A2B" w:rsidP="005A72B4">
      <w:pPr>
        <w:rPr>
          <w:rFonts w:ascii="Times New Roman" w:hAnsi="Times New Roman" w:cs="Times New Roman"/>
          <w:sz w:val="28"/>
          <w:szCs w:val="28"/>
        </w:rPr>
      </w:pPr>
    </w:p>
    <w:p w:rsidR="00914A2B" w:rsidRPr="00CA1FC9" w:rsidRDefault="00914A2B" w:rsidP="005A72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Рекомендовано принять положение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премировании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котором разработать </w:t>
      </w:r>
    </w:p>
    <w:sectPr w:rsidR="00914A2B" w:rsidRP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006" w:rsidRDefault="000C5006" w:rsidP="005A72B4">
      <w:pPr>
        <w:spacing w:after="0" w:line="240" w:lineRule="auto"/>
      </w:pPr>
      <w:r>
        <w:separator/>
      </w:r>
    </w:p>
  </w:endnote>
  <w:endnote w:type="continuationSeparator" w:id="0">
    <w:p w:rsidR="000C5006" w:rsidRDefault="000C5006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006" w:rsidRDefault="000C5006" w:rsidP="005A72B4">
      <w:pPr>
        <w:spacing w:after="0" w:line="240" w:lineRule="auto"/>
      </w:pPr>
      <w:r>
        <w:separator/>
      </w:r>
    </w:p>
  </w:footnote>
  <w:footnote w:type="continuationSeparator" w:id="0">
    <w:p w:rsidR="000C5006" w:rsidRDefault="000C5006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25573"/>
    <w:rsid w:val="00030668"/>
    <w:rsid w:val="00041B15"/>
    <w:rsid w:val="00042681"/>
    <w:rsid w:val="00046E35"/>
    <w:rsid w:val="00054F42"/>
    <w:rsid w:val="000553AC"/>
    <w:rsid w:val="00072B5F"/>
    <w:rsid w:val="000866CB"/>
    <w:rsid w:val="0008781A"/>
    <w:rsid w:val="000A37A1"/>
    <w:rsid w:val="000A5185"/>
    <w:rsid w:val="000B332B"/>
    <w:rsid w:val="000C5006"/>
    <w:rsid w:val="000C5EA8"/>
    <w:rsid w:val="000D3F11"/>
    <w:rsid w:val="000D7665"/>
    <w:rsid w:val="000E360C"/>
    <w:rsid w:val="000E4311"/>
    <w:rsid w:val="00151308"/>
    <w:rsid w:val="00163FDC"/>
    <w:rsid w:val="00164999"/>
    <w:rsid w:val="00172BD6"/>
    <w:rsid w:val="0018352C"/>
    <w:rsid w:val="0018758D"/>
    <w:rsid w:val="001D337B"/>
    <w:rsid w:val="001D5AAA"/>
    <w:rsid w:val="001F16B6"/>
    <w:rsid w:val="001F4F14"/>
    <w:rsid w:val="00221825"/>
    <w:rsid w:val="0023175E"/>
    <w:rsid w:val="00236991"/>
    <w:rsid w:val="00240734"/>
    <w:rsid w:val="00256979"/>
    <w:rsid w:val="00267773"/>
    <w:rsid w:val="002714D6"/>
    <w:rsid w:val="0028554B"/>
    <w:rsid w:val="00291A8E"/>
    <w:rsid w:val="002B2641"/>
    <w:rsid w:val="002D30AC"/>
    <w:rsid w:val="002E6760"/>
    <w:rsid w:val="002E78FE"/>
    <w:rsid w:val="002F2D27"/>
    <w:rsid w:val="003039DC"/>
    <w:rsid w:val="00304004"/>
    <w:rsid w:val="003046A3"/>
    <w:rsid w:val="00311966"/>
    <w:rsid w:val="00321C5A"/>
    <w:rsid w:val="00351827"/>
    <w:rsid w:val="00354140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44574"/>
    <w:rsid w:val="00457BB5"/>
    <w:rsid w:val="004613FB"/>
    <w:rsid w:val="004617EF"/>
    <w:rsid w:val="004643C3"/>
    <w:rsid w:val="00467775"/>
    <w:rsid w:val="004713C3"/>
    <w:rsid w:val="004728CA"/>
    <w:rsid w:val="00495D11"/>
    <w:rsid w:val="004A1ED4"/>
    <w:rsid w:val="004C0A4A"/>
    <w:rsid w:val="004E53A3"/>
    <w:rsid w:val="004F1BC0"/>
    <w:rsid w:val="004F2A6F"/>
    <w:rsid w:val="004F2D97"/>
    <w:rsid w:val="004F2EC9"/>
    <w:rsid w:val="005074BB"/>
    <w:rsid w:val="00510908"/>
    <w:rsid w:val="00512BBB"/>
    <w:rsid w:val="00552B52"/>
    <w:rsid w:val="0056122D"/>
    <w:rsid w:val="00565E68"/>
    <w:rsid w:val="00584C7C"/>
    <w:rsid w:val="00587D9E"/>
    <w:rsid w:val="00590AFC"/>
    <w:rsid w:val="005A72B4"/>
    <w:rsid w:val="005C65C0"/>
    <w:rsid w:val="005D1022"/>
    <w:rsid w:val="005D763D"/>
    <w:rsid w:val="005E36DE"/>
    <w:rsid w:val="005E55E7"/>
    <w:rsid w:val="00621339"/>
    <w:rsid w:val="006268C4"/>
    <w:rsid w:val="006315AE"/>
    <w:rsid w:val="0063305E"/>
    <w:rsid w:val="006408B1"/>
    <w:rsid w:val="00644D89"/>
    <w:rsid w:val="00672D53"/>
    <w:rsid w:val="00674D45"/>
    <w:rsid w:val="00675AD9"/>
    <w:rsid w:val="006826B5"/>
    <w:rsid w:val="006C1552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85E38"/>
    <w:rsid w:val="007C1D44"/>
    <w:rsid w:val="007C351A"/>
    <w:rsid w:val="007C60F9"/>
    <w:rsid w:val="007E2598"/>
    <w:rsid w:val="007F1AD5"/>
    <w:rsid w:val="007F3D88"/>
    <w:rsid w:val="007F5028"/>
    <w:rsid w:val="007F6E52"/>
    <w:rsid w:val="00804D6E"/>
    <w:rsid w:val="00812E39"/>
    <w:rsid w:val="00820BFD"/>
    <w:rsid w:val="00840CEC"/>
    <w:rsid w:val="008457CB"/>
    <w:rsid w:val="0085470D"/>
    <w:rsid w:val="008637F8"/>
    <w:rsid w:val="00863BF5"/>
    <w:rsid w:val="00880C51"/>
    <w:rsid w:val="00885E40"/>
    <w:rsid w:val="0089252B"/>
    <w:rsid w:val="008933A3"/>
    <w:rsid w:val="00897AC5"/>
    <w:rsid w:val="008A5A0F"/>
    <w:rsid w:val="008C18A7"/>
    <w:rsid w:val="00914A2B"/>
    <w:rsid w:val="00923081"/>
    <w:rsid w:val="00927A17"/>
    <w:rsid w:val="009A00DC"/>
    <w:rsid w:val="009A189A"/>
    <w:rsid w:val="009A5994"/>
    <w:rsid w:val="009B2586"/>
    <w:rsid w:val="009B531F"/>
    <w:rsid w:val="009B68D3"/>
    <w:rsid w:val="009E50E4"/>
    <w:rsid w:val="009E5782"/>
    <w:rsid w:val="009E5FFA"/>
    <w:rsid w:val="00A12CCF"/>
    <w:rsid w:val="00A25D81"/>
    <w:rsid w:val="00A34EA5"/>
    <w:rsid w:val="00A36236"/>
    <w:rsid w:val="00A43848"/>
    <w:rsid w:val="00A6656E"/>
    <w:rsid w:val="00A75E85"/>
    <w:rsid w:val="00AA0F26"/>
    <w:rsid w:val="00AB3ECD"/>
    <w:rsid w:val="00AC436B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74607"/>
    <w:rsid w:val="00B900C6"/>
    <w:rsid w:val="00B96F23"/>
    <w:rsid w:val="00BE5908"/>
    <w:rsid w:val="00BF4C2D"/>
    <w:rsid w:val="00BF5BFF"/>
    <w:rsid w:val="00BF65EF"/>
    <w:rsid w:val="00BF673E"/>
    <w:rsid w:val="00BF6B7A"/>
    <w:rsid w:val="00BF6CA3"/>
    <w:rsid w:val="00C015A5"/>
    <w:rsid w:val="00C110C2"/>
    <w:rsid w:val="00C27D88"/>
    <w:rsid w:val="00C37196"/>
    <w:rsid w:val="00C61CC5"/>
    <w:rsid w:val="00CA051F"/>
    <w:rsid w:val="00CA0B32"/>
    <w:rsid w:val="00CA1FC9"/>
    <w:rsid w:val="00CA72BA"/>
    <w:rsid w:val="00CB55BB"/>
    <w:rsid w:val="00CD1B22"/>
    <w:rsid w:val="00CE3892"/>
    <w:rsid w:val="00CF414E"/>
    <w:rsid w:val="00D05335"/>
    <w:rsid w:val="00D16792"/>
    <w:rsid w:val="00D23E9D"/>
    <w:rsid w:val="00D2678B"/>
    <w:rsid w:val="00D365D1"/>
    <w:rsid w:val="00D372FA"/>
    <w:rsid w:val="00D51827"/>
    <w:rsid w:val="00D71CF2"/>
    <w:rsid w:val="00DA7386"/>
    <w:rsid w:val="00DB24A5"/>
    <w:rsid w:val="00DB2CAE"/>
    <w:rsid w:val="00DD306B"/>
    <w:rsid w:val="00E04EFE"/>
    <w:rsid w:val="00E101D5"/>
    <w:rsid w:val="00E4332C"/>
    <w:rsid w:val="00E542C7"/>
    <w:rsid w:val="00E817FF"/>
    <w:rsid w:val="00E86E98"/>
    <w:rsid w:val="00EA5894"/>
    <w:rsid w:val="00EC1F7C"/>
    <w:rsid w:val="00ED3A63"/>
    <w:rsid w:val="00EF0258"/>
    <w:rsid w:val="00EF34BB"/>
    <w:rsid w:val="00F1359D"/>
    <w:rsid w:val="00F333AB"/>
    <w:rsid w:val="00F64CAD"/>
    <w:rsid w:val="00F835C3"/>
    <w:rsid w:val="00F93F27"/>
    <w:rsid w:val="00FB1F51"/>
    <w:rsid w:val="00FF3506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6F663-181B-4980-8475-205B2B0CC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9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28</cp:revision>
  <cp:lastPrinted>2023-02-21T10:50:00Z</cp:lastPrinted>
  <dcterms:created xsi:type="dcterms:W3CDTF">2022-09-07T09:54:00Z</dcterms:created>
  <dcterms:modified xsi:type="dcterms:W3CDTF">2023-02-21T10:54:00Z</dcterms:modified>
</cp:coreProperties>
</file>