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C3" w:rsidRPr="003E732F" w:rsidRDefault="001E548E" w:rsidP="00BF6B7A">
      <w:pPr>
        <w:shd w:val="clear" w:color="auto" w:fill="FFFFFF" w:themeFill="background1"/>
        <w:jc w:val="center"/>
        <w:rPr>
          <w:rFonts w:ascii="Times New Roman" w:hAnsi="Times New Roman" w:cs="Times New Roman"/>
          <w:sz w:val="28"/>
          <w:szCs w:val="28"/>
        </w:rPr>
      </w:pPr>
      <w:r w:rsidRPr="00480690">
        <w:rPr>
          <w:rFonts w:ascii="Times New Roman" w:hAnsi="Times New Roman" w:cs="Times New Roman"/>
          <w:sz w:val="28"/>
          <w:szCs w:val="28"/>
        </w:rPr>
        <w:t xml:space="preserve"> </w:t>
      </w:r>
      <w:r w:rsidR="00F333AB" w:rsidRPr="003E732F">
        <w:rPr>
          <w:rFonts w:ascii="Times New Roman" w:hAnsi="Times New Roman" w:cs="Times New Roman"/>
          <w:sz w:val="28"/>
          <w:szCs w:val="28"/>
        </w:rPr>
        <w:t xml:space="preserve">Акт </w:t>
      </w:r>
      <w:r w:rsidR="007D6001" w:rsidRPr="003E732F">
        <w:rPr>
          <w:rFonts w:ascii="Times New Roman" w:hAnsi="Times New Roman" w:cs="Times New Roman"/>
          <w:sz w:val="28"/>
          <w:szCs w:val="28"/>
        </w:rPr>
        <w:t xml:space="preserve">проверки </w:t>
      </w:r>
      <w:r w:rsidR="00F219A7" w:rsidRPr="003E732F">
        <w:rPr>
          <w:rFonts w:ascii="Times New Roman" w:hAnsi="Times New Roman" w:cs="Times New Roman"/>
          <w:sz w:val="28"/>
          <w:szCs w:val="28"/>
        </w:rPr>
        <w:t>финансово-хозяйственной деятельности Муниципального бюджетного учреждения дополнительного образования  «</w:t>
      </w:r>
      <w:proofErr w:type="spellStart"/>
      <w:r w:rsidR="00F219A7" w:rsidRPr="003E732F">
        <w:rPr>
          <w:rFonts w:ascii="Times New Roman" w:hAnsi="Times New Roman" w:cs="Times New Roman"/>
          <w:sz w:val="28"/>
          <w:szCs w:val="28"/>
        </w:rPr>
        <w:t>Хохольская</w:t>
      </w:r>
      <w:proofErr w:type="spellEnd"/>
      <w:r w:rsidR="00F219A7" w:rsidRPr="003E732F">
        <w:rPr>
          <w:rFonts w:ascii="Times New Roman" w:hAnsi="Times New Roman" w:cs="Times New Roman"/>
          <w:sz w:val="28"/>
          <w:szCs w:val="28"/>
        </w:rPr>
        <w:t xml:space="preserve"> детская школа искусств» в 2023 году</w:t>
      </w:r>
      <w:r w:rsidR="00AA18D0" w:rsidRPr="003E732F">
        <w:rPr>
          <w:rFonts w:ascii="Times New Roman" w:hAnsi="Times New Roman" w:cs="Times New Roman"/>
          <w:sz w:val="28"/>
          <w:szCs w:val="28"/>
        </w:rPr>
        <w:t xml:space="preserve"> №</w:t>
      </w:r>
      <w:bookmarkStart w:id="0" w:name="_GoBack"/>
      <w:bookmarkEnd w:id="0"/>
      <w:r w:rsidR="00F219A7" w:rsidRPr="003E732F">
        <w:rPr>
          <w:rFonts w:ascii="Times New Roman" w:hAnsi="Times New Roman" w:cs="Times New Roman"/>
          <w:sz w:val="28"/>
          <w:szCs w:val="28"/>
        </w:rPr>
        <w:t xml:space="preserve"> 3</w:t>
      </w:r>
      <w:r w:rsidR="00F333AB" w:rsidRPr="003E732F">
        <w:rPr>
          <w:rFonts w:ascii="Times New Roman" w:hAnsi="Times New Roman" w:cs="Times New Roman"/>
          <w:sz w:val="28"/>
          <w:szCs w:val="28"/>
        </w:rPr>
        <w:t>.</w:t>
      </w:r>
    </w:p>
    <w:p w:rsidR="00F333AB" w:rsidRPr="003E732F" w:rsidRDefault="00F333AB" w:rsidP="00BF6B7A">
      <w:pPr>
        <w:shd w:val="clear" w:color="auto" w:fill="FFFFFF" w:themeFill="background1"/>
        <w:jc w:val="center"/>
        <w:rPr>
          <w:rFonts w:ascii="Times New Roman" w:hAnsi="Times New Roman" w:cs="Times New Roman"/>
          <w:sz w:val="28"/>
          <w:szCs w:val="28"/>
        </w:rPr>
      </w:pPr>
    </w:p>
    <w:p w:rsidR="00F333AB" w:rsidRPr="003E732F" w:rsidRDefault="00A36236" w:rsidP="00BF6B7A">
      <w:pPr>
        <w:shd w:val="clear" w:color="auto" w:fill="FFFFFF" w:themeFill="background1"/>
        <w:rPr>
          <w:rFonts w:ascii="Times New Roman" w:hAnsi="Times New Roman" w:cs="Times New Roman"/>
          <w:sz w:val="28"/>
          <w:szCs w:val="28"/>
        </w:rPr>
      </w:pPr>
      <w:r w:rsidRPr="003E732F">
        <w:rPr>
          <w:rFonts w:ascii="Times New Roman" w:hAnsi="Times New Roman" w:cs="Times New Roman"/>
          <w:sz w:val="28"/>
          <w:szCs w:val="28"/>
        </w:rPr>
        <w:t>2</w:t>
      </w:r>
      <w:r w:rsidR="006E1992" w:rsidRPr="003E732F">
        <w:rPr>
          <w:rFonts w:ascii="Times New Roman" w:hAnsi="Times New Roman" w:cs="Times New Roman"/>
          <w:sz w:val="28"/>
          <w:szCs w:val="28"/>
        </w:rPr>
        <w:t>8</w:t>
      </w:r>
      <w:r w:rsidR="000D7665" w:rsidRPr="003E732F">
        <w:rPr>
          <w:rFonts w:ascii="Times New Roman" w:hAnsi="Times New Roman" w:cs="Times New Roman"/>
          <w:sz w:val="28"/>
          <w:szCs w:val="28"/>
        </w:rPr>
        <w:t xml:space="preserve"> </w:t>
      </w:r>
      <w:r w:rsidR="00F219A7" w:rsidRPr="003E732F">
        <w:rPr>
          <w:rFonts w:ascii="Times New Roman" w:hAnsi="Times New Roman" w:cs="Times New Roman"/>
          <w:sz w:val="28"/>
          <w:szCs w:val="28"/>
        </w:rPr>
        <w:t>марта</w:t>
      </w:r>
      <w:r w:rsidR="00F333AB" w:rsidRPr="003E732F">
        <w:rPr>
          <w:rFonts w:ascii="Times New Roman" w:hAnsi="Times New Roman" w:cs="Times New Roman"/>
          <w:sz w:val="28"/>
          <w:szCs w:val="28"/>
        </w:rPr>
        <w:t xml:space="preserve"> 20</w:t>
      </w:r>
      <w:r w:rsidR="00897AC5" w:rsidRPr="003E732F">
        <w:rPr>
          <w:rFonts w:ascii="Times New Roman" w:hAnsi="Times New Roman" w:cs="Times New Roman"/>
          <w:sz w:val="28"/>
          <w:szCs w:val="28"/>
        </w:rPr>
        <w:t>2</w:t>
      </w:r>
      <w:r w:rsidR="00F219A7" w:rsidRPr="003E732F">
        <w:rPr>
          <w:rFonts w:ascii="Times New Roman" w:hAnsi="Times New Roman" w:cs="Times New Roman"/>
          <w:sz w:val="28"/>
          <w:szCs w:val="28"/>
        </w:rPr>
        <w:t>4</w:t>
      </w:r>
      <w:r w:rsidR="00F333AB" w:rsidRPr="003E732F">
        <w:rPr>
          <w:rFonts w:ascii="Times New Roman" w:hAnsi="Times New Roman" w:cs="Times New Roman"/>
          <w:sz w:val="28"/>
          <w:szCs w:val="28"/>
        </w:rPr>
        <w:t xml:space="preserve"> года        </w:t>
      </w:r>
      <w:r w:rsidR="00F219A7" w:rsidRPr="003E732F">
        <w:rPr>
          <w:rFonts w:ascii="Times New Roman" w:hAnsi="Times New Roman" w:cs="Times New Roman"/>
          <w:sz w:val="28"/>
          <w:szCs w:val="28"/>
        </w:rPr>
        <w:t xml:space="preserve">     </w:t>
      </w:r>
      <w:r w:rsidR="00F333AB" w:rsidRPr="003E732F">
        <w:rPr>
          <w:rFonts w:ascii="Times New Roman" w:hAnsi="Times New Roman" w:cs="Times New Roman"/>
          <w:sz w:val="28"/>
          <w:szCs w:val="28"/>
        </w:rPr>
        <w:t xml:space="preserve">                                                         р.п</w:t>
      </w:r>
      <w:proofErr w:type="gramStart"/>
      <w:r w:rsidR="00F333AB" w:rsidRPr="003E732F">
        <w:rPr>
          <w:rFonts w:ascii="Times New Roman" w:hAnsi="Times New Roman" w:cs="Times New Roman"/>
          <w:sz w:val="28"/>
          <w:szCs w:val="28"/>
        </w:rPr>
        <w:t>.Х</w:t>
      </w:r>
      <w:proofErr w:type="gramEnd"/>
      <w:r w:rsidR="00F333AB" w:rsidRPr="003E732F">
        <w:rPr>
          <w:rFonts w:ascii="Times New Roman" w:hAnsi="Times New Roman" w:cs="Times New Roman"/>
          <w:sz w:val="28"/>
          <w:szCs w:val="28"/>
        </w:rPr>
        <w:t>охольский</w:t>
      </w:r>
    </w:p>
    <w:p w:rsidR="00F333AB" w:rsidRPr="003E732F" w:rsidRDefault="00F333AB" w:rsidP="00BF6B7A">
      <w:pPr>
        <w:shd w:val="clear" w:color="auto" w:fill="FFFFFF" w:themeFill="background1"/>
        <w:rPr>
          <w:rFonts w:ascii="Times New Roman" w:hAnsi="Times New Roman" w:cs="Times New Roman"/>
          <w:sz w:val="28"/>
          <w:szCs w:val="28"/>
        </w:rPr>
      </w:pPr>
    </w:p>
    <w:p w:rsidR="00F333AB" w:rsidRPr="003E732F" w:rsidRDefault="00F333AB"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На основании приказа финансового отдела администрации Хохольского муниципального района от </w:t>
      </w:r>
      <w:r w:rsidR="00F219A7" w:rsidRPr="003E732F">
        <w:rPr>
          <w:rFonts w:ascii="Times New Roman" w:hAnsi="Times New Roman" w:cs="Times New Roman"/>
          <w:sz w:val="28"/>
          <w:szCs w:val="28"/>
        </w:rPr>
        <w:t>13</w:t>
      </w:r>
      <w:r w:rsidRPr="003E732F">
        <w:rPr>
          <w:rFonts w:ascii="Times New Roman" w:hAnsi="Times New Roman" w:cs="Times New Roman"/>
          <w:sz w:val="28"/>
          <w:szCs w:val="28"/>
        </w:rPr>
        <w:t xml:space="preserve"> </w:t>
      </w:r>
      <w:r w:rsidR="00F219A7" w:rsidRPr="003E732F">
        <w:rPr>
          <w:rFonts w:ascii="Times New Roman" w:hAnsi="Times New Roman" w:cs="Times New Roman"/>
          <w:sz w:val="28"/>
          <w:szCs w:val="28"/>
        </w:rPr>
        <w:t>февраля</w:t>
      </w:r>
      <w:r w:rsidRPr="003E732F">
        <w:rPr>
          <w:rFonts w:ascii="Times New Roman" w:hAnsi="Times New Roman" w:cs="Times New Roman"/>
          <w:sz w:val="28"/>
          <w:szCs w:val="28"/>
        </w:rPr>
        <w:t xml:space="preserve"> 20</w:t>
      </w:r>
      <w:r w:rsidR="00897AC5" w:rsidRPr="003E732F">
        <w:rPr>
          <w:rFonts w:ascii="Times New Roman" w:hAnsi="Times New Roman" w:cs="Times New Roman"/>
          <w:sz w:val="28"/>
          <w:szCs w:val="28"/>
        </w:rPr>
        <w:t>2</w:t>
      </w:r>
      <w:r w:rsidR="00F219A7" w:rsidRPr="003E732F">
        <w:rPr>
          <w:rFonts w:ascii="Times New Roman" w:hAnsi="Times New Roman" w:cs="Times New Roman"/>
          <w:sz w:val="28"/>
          <w:szCs w:val="28"/>
        </w:rPr>
        <w:t>4</w:t>
      </w:r>
      <w:r w:rsidRPr="003E732F">
        <w:rPr>
          <w:rFonts w:ascii="Times New Roman" w:hAnsi="Times New Roman" w:cs="Times New Roman"/>
          <w:sz w:val="28"/>
          <w:szCs w:val="28"/>
        </w:rPr>
        <w:t xml:space="preserve"> года № </w:t>
      </w:r>
      <w:r w:rsidR="00F219A7" w:rsidRPr="003E732F">
        <w:rPr>
          <w:rFonts w:ascii="Times New Roman" w:hAnsi="Times New Roman" w:cs="Times New Roman"/>
          <w:sz w:val="28"/>
          <w:szCs w:val="28"/>
        </w:rPr>
        <w:t>5</w:t>
      </w:r>
      <w:r w:rsidRPr="003E732F">
        <w:rPr>
          <w:rFonts w:ascii="Times New Roman" w:hAnsi="Times New Roman" w:cs="Times New Roman"/>
          <w:sz w:val="28"/>
          <w:szCs w:val="28"/>
        </w:rPr>
        <w:t>/ОД «</w:t>
      </w:r>
      <w:r w:rsidR="00F219A7" w:rsidRPr="003E732F">
        <w:rPr>
          <w:rFonts w:ascii="Times New Roman" w:hAnsi="Times New Roman" w:cs="Times New Roman"/>
          <w:sz w:val="28"/>
          <w:szCs w:val="28"/>
        </w:rPr>
        <w:t>О проведении проверки финансово-хозяйственной деятельности Муниципального бюджетного учреждения дополнительного образования  «</w:t>
      </w:r>
      <w:proofErr w:type="spellStart"/>
      <w:r w:rsidR="00F219A7" w:rsidRPr="003E732F">
        <w:rPr>
          <w:rFonts w:ascii="Times New Roman" w:hAnsi="Times New Roman" w:cs="Times New Roman"/>
          <w:sz w:val="28"/>
          <w:szCs w:val="28"/>
        </w:rPr>
        <w:t>Хохольская</w:t>
      </w:r>
      <w:proofErr w:type="spellEnd"/>
      <w:r w:rsidR="00F219A7" w:rsidRPr="003E732F">
        <w:rPr>
          <w:rFonts w:ascii="Times New Roman" w:hAnsi="Times New Roman" w:cs="Times New Roman"/>
          <w:sz w:val="28"/>
          <w:szCs w:val="28"/>
        </w:rPr>
        <w:t xml:space="preserve"> детская школа искусств» в 2023 году</w:t>
      </w:r>
      <w:r w:rsidRPr="003E732F">
        <w:rPr>
          <w:rFonts w:ascii="Times New Roman" w:hAnsi="Times New Roman" w:cs="Times New Roman"/>
          <w:sz w:val="28"/>
          <w:szCs w:val="28"/>
        </w:rPr>
        <w:t>»</w:t>
      </w:r>
      <w:r w:rsidR="00304004" w:rsidRPr="003E732F">
        <w:rPr>
          <w:rFonts w:ascii="Times New Roman" w:hAnsi="Times New Roman" w:cs="Times New Roman"/>
          <w:sz w:val="28"/>
          <w:szCs w:val="28"/>
        </w:rPr>
        <w:t xml:space="preserve"> проведена проверка финансово-хозяйственной деятельности в составе назначенной комиссии:</w:t>
      </w:r>
    </w:p>
    <w:p w:rsidR="00304004" w:rsidRPr="003E732F" w:rsidRDefault="00304004"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 </w:t>
      </w:r>
      <w:r w:rsidR="00DB24A5" w:rsidRPr="003E732F">
        <w:rPr>
          <w:rFonts w:ascii="Times New Roman" w:hAnsi="Times New Roman" w:cs="Times New Roman"/>
          <w:sz w:val="28"/>
          <w:szCs w:val="28"/>
        </w:rPr>
        <w:t xml:space="preserve"> </w:t>
      </w:r>
      <w:r w:rsidRPr="003E732F">
        <w:rPr>
          <w:rFonts w:ascii="Times New Roman" w:hAnsi="Times New Roman" w:cs="Times New Roman"/>
          <w:sz w:val="28"/>
          <w:szCs w:val="28"/>
        </w:rPr>
        <w:t>Гончаров</w:t>
      </w:r>
      <w:r w:rsidRPr="003E732F">
        <w:t xml:space="preserve"> </w:t>
      </w:r>
      <w:r w:rsidRPr="003E732F">
        <w:rPr>
          <w:rFonts w:ascii="Times New Roman" w:hAnsi="Times New Roman" w:cs="Times New Roman"/>
          <w:sz w:val="28"/>
          <w:szCs w:val="28"/>
        </w:rPr>
        <w:t>Никола</w:t>
      </w:r>
      <w:r w:rsidR="00F219A7" w:rsidRPr="003E732F">
        <w:rPr>
          <w:rFonts w:ascii="Times New Roman" w:hAnsi="Times New Roman" w:cs="Times New Roman"/>
          <w:sz w:val="28"/>
          <w:szCs w:val="28"/>
        </w:rPr>
        <w:t>й</w:t>
      </w:r>
      <w:r w:rsidRPr="003E732F">
        <w:rPr>
          <w:rFonts w:ascii="Times New Roman" w:hAnsi="Times New Roman" w:cs="Times New Roman"/>
          <w:sz w:val="28"/>
          <w:szCs w:val="28"/>
        </w:rPr>
        <w:t xml:space="preserve"> Алексеевич - начальник сектора по реализации полномочий по внутреннему муниципальному финансовому контролю;</w:t>
      </w:r>
    </w:p>
    <w:p w:rsidR="0028554B" w:rsidRPr="003E732F" w:rsidRDefault="00304004" w:rsidP="00275C2C">
      <w:pPr>
        <w:pStyle w:val="2"/>
        <w:spacing w:line="288" w:lineRule="auto"/>
        <w:ind w:firstLine="709"/>
        <w:jc w:val="both"/>
        <w:rPr>
          <w:sz w:val="28"/>
          <w:szCs w:val="28"/>
        </w:rPr>
      </w:pPr>
      <w:r w:rsidRPr="003E732F">
        <w:rPr>
          <w:sz w:val="28"/>
          <w:szCs w:val="28"/>
        </w:rPr>
        <w:t xml:space="preserve">- </w:t>
      </w:r>
      <w:r w:rsidR="00DB24A5" w:rsidRPr="003E732F">
        <w:rPr>
          <w:sz w:val="28"/>
          <w:szCs w:val="28"/>
        </w:rPr>
        <w:t xml:space="preserve"> </w:t>
      </w:r>
      <w:r w:rsidR="00F219A7" w:rsidRPr="003E732F">
        <w:rPr>
          <w:sz w:val="28"/>
          <w:szCs w:val="28"/>
        </w:rPr>
        <w:t>Кузьмина Юлия Александровна – главный специалист сектора по бухгалтерскому учету и отчетности, казначейского исполнения бюджета</w:t>
      </w:r>
      <w:r w:rsidR="0028554B" w:rsidRPr="003E732F">
        <w:rPr>
          <w:sz w:val="28"/>
          <w:szCs w:val="28"/>
        </w:rPr>
        <w:t>;</w:t>
      </w:r>
    </w:p>
    <w:p w:rsidR="00304004" w:rsidRPr="003E732F" w:rsidRDefault="00304004"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 </w:t>
      </w:r>
      <w:r w:rsidR="005D1022" w:rsidRPr="003E732F">
        <w:rPr>
          <w:rFonts w:ascii="Times New Roman" w:hAnsi="Times New Roman" w:cs="Times New Roman"/>
          <w:sz w:val="28"/>
          <w:szCs w:val="28"/>
        </w:rPr>
        <w:t>Кривобокова Светлана Валерьевна</w:t>
      </w:r>
      <w:r w:rsidRPr="003E732F">
        <w:rPr>
          <w:rFonts w:ascii="Times New Roman" w:hAnsi="Times New Roman" w:cs="Times New Roman"/>
          <w:sz w:val="28"/>
          <w:szCs w:val="28"/>
        </w:rPr>
        <w:t xml:space="preserve"> – старший инспектор сектора по бюджету.</w:t>
      </w:r>
    </w:p>
    <w:p w:rsidR="007E2598" w:rsidRPr="003E732F" w:rsidRDefault="007E2598"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Объект проверки - </w:t>
      </w:r>
      <w:r w:rsidR="003F7F07" w:rsidRPr="003E732F">
        <w:rPr>
          <w:rFonts w:ascii="Times New Roman" w:hAnsi="Times New Roman" w:cs="Times New Roman"/>
          <w:sz w:val="28"/>
          <w:szCs w:val="28"/>
        </w:rPr>
        <w:t>Муниципальное бюджетное учреждение дополнительного образования  «</w:t>
      </w:r>
      <w:proofErr w:type="spellStart"/>
      <w:r w:rsidR="003F7F07" w:rsidRPr="003E732F">
        <w:rPr>
          <w:rFonts w:ascii="Times New Roman" w:hAnsi="Times New Roman" w:cs="Times New Roman"/>
          <w:sz w:val="28"/>
          <w:szCs w:val="28"/>
        </w:rPr>
        <w:t>Хохольская</w:t>
      </w:r>
      <w:proofErr w:type="spellEnd"/>
      <w:r w:rsidR="003F7F07" w:rsidRPr="003E732F">
        <w:rPr>
          <w:rFonts w:ascii="Times New Roman" w:hAnsi="Times New Roman" w:cs="Times New Roman"/>
          <w:sz w:val="28"/>
          <w:szCs w:val="28"/>
        </w:rPr>
        <w:t xml:space="preserve"> детская школа искусств» (сокращенно – МБУДО  «</w:t>
      </w:r>
      <w:proofErr w:type="spellStart"/>
      <w:r w:rsidR="003F7F07" w:rsidRPr="003E732F">
        <w:rPr>
          <w:rFonts w:ascii="Times New Roman" w:hAnsi="Times New Roman" w:cs="Times New Roman"/>
          <w:sz w:val="28"/>
          <w:szCs w:val="28"/>
        </w:rPr>
        <w:t>Хохольская</w:t>
      </w:r>
      <w:proofErr w:type="spellEnd"/>
      <w:r w:rsidR="003F7F07" w:rsidRPr="003E732F">
        <w:rPr>
          <w:rFonts w:ascii="Times New Roman" w:hAnsi="Times New Roman" w:cs="Times New Roman"/>
          <w:sz w:val="28"/>
          <w:szCs w:val="28"/>
        </w:rPr>
        <w:t xml:space="preserve"> </w:t>
      </w:r>
      <w:r w:rsidR="00970F19" w:rsidRPr="003E732F">
        <w:rPr>
          <w:rFonts w:ascii="Times New Roman" w:hAnsi="Times New Roman" w:cs="Times New Roman"/>
          <w:sz w:val="28"/>
          <w:szCs w:val="28"/>
        </w:rPr>
        <w:t>ДШИ</w:t>
      </w:r>
      <w:r w:rsidR="003F7F07" w:rsidRPr="003E732F">
        <w:rPr>
          <w:rFonts w:ascii="Times New Roman" w:hAnsi="Times New Roman" w:cs="Times New Roman"/>
          <w:sz w:val="28"/>
          <w:szCs w:val="28"/>
        </w:rPr>
        <w:t>»)</w:t>
      </w:r>
      <w:r w:rsidRPr="003E732F">
        <w:rPr>
          <w:rFonts w:ascii="Times New Roman" w:hAnsi="Times New Roman" w:cs="Times New Roman"/>
          <w:sz w:val="28"/>
          <w:szCs w:val="28"/>
        </w:rPr>
        <w:t xml:space="preserve">.   </w:t>
      </w:r>
    </w:p>
    <w:p w:rsidR="00304004" w:rsidRPr="003E732F" w:rsidRDefault="00AA0F26"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Тема контрольного мероприятия</w:t>
      </w:r>
      <w:r w:rsidR="00304004" w:rsidRPr="003E732F">
        <w:rPr>
          <w:rFonts w:ascii="Times New Roman" w:hAnsi="Times New Roman" w:cs="Times New Roman"/>
          <w:sz w:val="28"/>
          <w:szCs w:val="28"/>
        </w:rPr>
        <w:t xml:space="preserve"> - </w:t>
      </w:r>
      <w:r w:rsidRPr="003E732F">
        <w:rPr>
          <w:rFonts w:ascii="Times New Roman" w:hAnsi="Times New Roman" w:cs="Times New Roman"/>
          <w:sz w:val="28"/>
          <w:szCs w:val="28"/>
        </w:rPr>
        <w:t xml:space="preserve">проверка </w:t>
      </w:r>
      <w:r w:rsidR="003F7F07" w:rsidRPr="003E732F">
        <w:rPr>
          <w:rFonts w:ascii="Times New Roman" w:hAnsi="Times New Roman" w:cs="Times New Roman"/>
          <w:sz w:val="28"/>
          <w:szCs w:val="28"/>
        </w:rPr>
        <w:t>финансово-хозяйственной деятельности Муниципального бюджетного учреждения дополнительного образования  «</w:t>
      </w:r>
      <w:proofErr w:type="spellStart"/>
      <w:r w:rsidR="003F7F07" w:rsidRPr="003E732F">
        <w:rPr>
          <w:rFonts w:ascii="Times New Roman" w:hAnsi="Times New Roman" w:cs="Times New Roman"/>
          <w:sz w:val="28"/>
          <w:szCs w:val="28"/>
        </w:rPr>
        <w:t>Хохольская</w:t>
      </w:r>
      <w:proofErr w:type="spellEnd"/>
      <w:r w:rsidR="003F7F07" w:rsidRPr="003E732F">
        <w:rPr>
          <w:rFonts w:ascii="Times New Roman" w:hAnsi="Times New Roman" w:cs="Times New Roman"/>
          <w:sz w:val="28"/>
          <w:szCs w:val="28"/>
        </w:rPr>
        <w:t xml:space="preserve"> детская школа искусств» в 2023 году</w:t>
      </w:r>
      <w:r w:rsidR="00304004" w:rsidRPr="003E732F">
        <w:rPr>
          <w:rFonts w:ascii="Times New Roman" w:hAnsi="Times New Roman" w:cs="Times New Roman"/>
          <w:sz w:val="28"/>
          <w:szCs w:val="28"/>
        </w:rPr>
        <w:t>.</w:t>
      </w:r>
    </w:p>
    <w:p w:rsidR="00DA7386" w:rsidRPr="003E732F" w:rsidRDefault="00DA7386"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Метод проверки: камеральный</w:t>
      </w:r>
      <w:r w:rsidR="007E2598" w:rsidRPr="003E732F">
        <w:rPr>
          <w:rFonts w:ascii="Times New Roman" w:hAnsi="Times New Roman" w:cs="Times New Roman"/>
          <w:sz w:val="28"/>
          <w:szCs w:val="28"/>
        </w:rPr>
        <w:t>, контрольное мероприятие</w:t>
      </w:r>
      <w:r w:rsidRPr="003E732F">
        <w:rPr>
          <w:rFonts w:ascii="Times New Roman" w:hAnsi="Times New Roman" w:cs="Times New Roman"/>
          <w:sz w:val="28"/>
          <w:szCs w:val="28"/>
        </w:rPr>
        <w:t>.</w:t>
      </w:r>
    </w:p>
    <w:p w:rsidR="00DA7386" w:rsidRPr="003E732F" w:rsidRDefault="00AA0F26"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Проверяемый период</w:t>
      </w:r>
      <w:r w:rsidR="00DA7386" w:rsidRPr="003E732F">
        <w:rPr>
          <w:rFonts w:ascii="Times New Roman" w:hAnsi="Times New Roman" w:cs="Times New Roman"/>
          <w:sz w:val="28"/>
          <w:szCs w:val="28"/>
        </w:rPr>
        <w:t>:</w:t>
      </w:r>
      <w:r w:rsidR="00AC436B" w:rsidRPr="003E732F">
        <w:rPr>
          <w:rFonts w:ascii="Times New Roman" w:hAnsi="Times New Roman" w:cs="Times New Roman"/>
          <w:sz w:val="28"/>
          <w:szCs w:val="28"/>
        </w:rPr>
        <w:t xml:space="preserve"> </w:t>
      </w:r>
      <w:r w:rsidR="0063305E" w:rsidRPr="003E732F">
        <w:rPr>
          <w:rFonts w:ascii="Times New Roman" w:hAnsi="Times New Roman" w:cs="Times New Roman"/>
          <w:sz w:val="28"/>
          <w:szCs w:val="28"/>
        </w:rPr>
        <w:t>0</w:t>
      </w:r>
      <w:r w:rsidRPr="003E732F">
        <w:rPr>
          <w:rFonts w:ascii="Times New Roman" w:hAnsi="Times New Roman" w:cs="Times New Roman"/>
          <w:sz w:val="28"/>
          <w:szCs w:val="28"/>
        </w:rPr>
        <w:t>1</w:t>
      </w:r>
      <w:r w:rsidR="00DA7386" w:rsidRPr="003E732F">
        <w:rPr>
          <w:rFonts w:ascii="Times New Roman" w:hAnsi="Times New Roman" w:cs="Times New Roman"/>
          <w:sz w:val="28"/>
          <w:szCs w:val="28"/>
        </w:rPr>
        <w:t>.</w:t>
      </w:r>
      <w:r w:rsidR="00A36236" w:rsidRPr="003E732F">
        <w:rPr>
          <w:rFonts w:ascii="Times New Roman" w:hAnsi="Times New Roman" w:cs="Times New Roman"/>
          <w:sz w:val="28"/>
          <w:szCs w:val="28"/>
        </w:rPr>
        <w:t>0</w:t>
      </w:r>
      <w:r w:rsidRPr="003E732F">
        <w:rPr>
          <w:rFonts w:ascii="Times New Roman" w:hAnsi="Times New Roman" w:cs="Times New Roman"/>
          <w:sz w:val="28"/>
          <w:szCs w:val="28"/>
        </w:rPr>
        <w:t>1</w:t>
      </w:r>
      <w:r w:rsidR="00DA7386" w:rsidRPr="003E732F">
        <w:rPr>
          <w:rFonts w:ascii="Times New Roman" w:hAnsi="Times New Roman" w:cs="Times New Roman"/>
          <w:sz w:val="28"/>
          <w:szCs w:val="28"/>
        </w:rPr>
        <w:t>.20</w:t>
      </w:r>
      <w:r w:rsidR="00A36236" w:rsidRPr="003E732F">
        <w:rPr>
          <w:rFonts w:ascii="Times New Roman" w:hAnsi="Times New Roman" w:cs="Times New Roman"/>
          <w:sz w:val="28"/>
          <w:szCs w:val="28"/>
        </w:rPr>
        <w:t>2</w:t>
      </w:r>
      <w:r w:rsidR="003F7F07" w:rsidRPr="003E732F">
        <w:rPr>
          <w:rFonts w:ascii="Times New Roman" w:hAnsi="Times New Roman" w:cs="Times New Roman"/>
          <w:sz w:val="28"/>
          <w:szCs w:val="28"/>
        </w:rPr>
        <w:t>3</w:t>
      </w:r>
      <w:r w:rsidR="00DA7386" w:rsidRPr="003E732F">
        <w:rPr>
          <w:rFonts w:ascii="Times New Roman" w:hAnsi="Times New Roman" w:cs="Times New Roman"/>
          <w:sz w:val="28"/>
          <w:szCs w:val="28"/>
        </w:rPr>
        <w:t xml:space="preserve">г. по </w:t>
      </w:r>
      <w:r w:rsidRPr="003E732F">
        <w:rPr>
          <w:rFonts w:ascii="Times New Roman" w:hAnsi="Times New Roman" w:cs="Times New Roman"/>
          <w:sz w:val="28"/>
          <w:szCs w:val="28"/>
        </w:rPr>
        <w:t>31</w:t>
      </w:r>
      <w:r w:rsidR="00DA7386" w:rsidRPr="003E732F">
        <w:rPr>
          <w:rFonts w:ascii="Times New Roman" w:hAnsi="Times New Roman" w:cs="Times New Roman"/>
          <w:sz w:val="28"/>
          <w:szCs w:val="28"/>
        </w:rPr>
        <w:t>.</w:t>
      </w:r>
      <w:r w:rsidRPr="003E732F">
        <w:rPr>
          <w:rFonts w:ascii="Times New Roman" w:hAnsi="Times New Roman" w:cs="Times New Roman"/>
          <w:sz w:val="28"/>
          <w:szCs w:val="28"/>
        </w:rPr>
        <w:t>12</w:t>
      </w:r>
      <w:r w:rsidR="00DA7386" w:rsidRPr="003E732F">
        <w:rPr>
          <w:rFonts w:ascii="Times New Roman" w:hAnsi="Times New Roman" w:cs="Times New Roman"/>
          <w:sz w:val="28"/>
          <w:szCs w:val="28"/>
        </w:rPr>
        <w:t>.20</w:t>
      </w:r>
      <w:r w:rsidR="00A36236" w:rsidRPr="003E732F">
        <w:rPr>
          <w:rFonts w:ascii="Times New Roman" w:hAnsi="Times New Roman" w:cs="Times New Roman"/>
          <w:sz w:val="28"/>
          <w:szCs w:val="28"/>
        </w:rPr>
        <w:t>2</w:t>
      </w:r>
      <w:r w:rsidR="003F7F07" w:rsidRPr="003E732F">
        <w:rPr>
          <w:rFonts w:ascii="Times New Roman" w:hAnsi="Times New Roman" w:cs="Times New Roman"/>
          <w:sz w:val="28"/>
          <w:szCs w:val="28"/>
        </w:rPr>
        <w:t>3</w:t>
      </w:r>
      <w:r w:rsidR="00DA7386" w:rsidRPr="003E732F">
        <w:rPr>
          <w:rFonts w:ascii="Times New Roman" w:hAnsi="Times New Roman" w:cs="Times New Roman"/>
          <w:sz w:val="28"/>
          <w:szCs w:val="28"/>
        </w:rPr>
        <w:t>г.</w:t>
      </w:r>
    </w:p>
    <w:p w:rsidR="00812E39" w:rsidRPr="003E732F" w:rsidRDefault="00812E39" w:rsidP="00275C2C">
      <w:pPr>
        <w:shd w:val="clear" w:color="auto" w:fill="FFFFFF" w:themeFill="background1"/>
        <w:spacing w:line="288" w:lineRule="auto"/>
        <w:ind w:firstLine="709"/>
        <w:jc w:val="both"/>
        <w:rPr>
          <w:rFonts w:ascii="Times New Roman" w:hAnsi="Times New Roman" w:cs="Times New Roman"/>
          <w:sz w:val="28"/>
          <w:szCs w:val="28"/>
        </w:rPr>
      </w:pPr>
      <w:proofErr w:type="gramStart"/>
      <w:r w:rsidRPr="003E732F">
        <w:rPr>
          <w:rFonts w:ascii="Times New Roman" w:hAnsi="Times New Roman" w:cs="Times New Roman"/>
          <w:sz w:val="28"/>
          <w:szCs w:val="28"/>
        </w:rPr>
        <w:t xml:space="preserve">При проведении контрольного мероприятия проведено документальное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w:t>
      </w:r>
      <w:r w:rsidRPr="003E732F">
        <w:rPr>
          <w:rFonts w:ascii="Times New Roman" w:hAnsi="Times New Roman" w:cs="Times New Roman"/>
          <w:sz w:val="28"/>
          <w:szCs w:val="28"/>
        </w:rPr>
        <w:lastRenderedPageBreak/>
        <w:t>документов, содержащих информацию о деятельности объекта контроля,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w:t>
      </w:r>
      <w:proofErr w:type="gramEnd"/>
      <w:r w:rsidRPr="003E732F">
        <w:rPr>
          <w:rFonts w:ascii="Times New Roman" w:hAnsi="Times New Roman" w:cs="Times New Roman"/>
          <w:sz w:val="28"/>
          <w:szCs w:val="28"/>
        </w:rPr>
        <w:t xml:space="preserve"> устным и письменным объяснениям, справкам и сведениям должностных, материально ответственных и иных лиц </w:t>
      </w:r>
      <w:r w:rsidR="006E1992" w:rsidRPr="003E732F">
        <w:rPr>
          <w:rFonts w:ascii="Times New Roman" w:hAnsi="Times New Roman" w:cs="Times New Roman"/>
          <w:sz w:val="28"/>
          <w:szCs w:val="28"/>
        </w:rPr>
        <w:t>МБУ ДО «</w:t>
      </w:r>
      <w:proofErr w:type="spellStart"/>
      <w:r w:rsidR="003F7F07" w:rsidRPr="003E732F">
        <w:rPr>
          <w:rFonts w:ascii="Times New Roman" w:hAnsi="Times New Roman" w:cs="Times New Roman"/>
          <w:sz w:val="28"/>
          <w:szCs w:val="28"/>
        </w:rPr>
        <w:t>Хохольская</w:t>
      </w:r>
      <w:proofErr w:type="spellEnd"/>
      <w:r w:rsidR="003F7F07" w:rsidRPr="003E732F">
        <w:rPr>
          <w:rFonts w:ascii="Times New Roman" w:hAnsi="Times New Roman" w:cs="Times New Roman"/>
          <w:sz w:val="28"/>
          <w:szCs w:val="28"/>
        </w:rPr>
        <w:t xml:space="preserve"> детская школа искусств</w:t>
      </w:r>
      <w:r w:rsidR="006E1992" w:rsidRPr="003E732F">
        <w:rPr>
          <w:rFonts w:ascii="Times New Roman" w:hAnsi="Times New Roman" w:cs="Times New Roman"/>
          <w:sz w:val="28"/>
          <w:szCs w:val="28"/>
        </w:rPr>
        <w:t>»</w:t>
      </w:r>
      <w:r w:rsidRPr="003E732F">
        <w:rPr>
          <w:rFonts w:ascii="Times New Roman" w:hAnsi="Times New Roman" w:cs="Times New Roman"/>
          <w:sz w:val="28"/>
          <w:szCs w:val="28"/>
        </w:rPr>
        <w:t>.</w:t>
      </w:r>
    </w:p>
    <w:p w:rsidR="008A5A0F" w:rsidRPr="003E732F" w:rsidRDefault="006E1992" w:rsidP="00275C2C">
      <w:pPr>
        <w:shd w:val="clear" w:color="auto" w:fill="FFFFFF" w:themeFill="background1"/>
        <w:spacing w:line="288" w:lineRule="auto"/>
        <w:ind w:firstLine="709"/>
        <w:jc w:val="both"/>
        <w:rPr>
          <w:rFonts w:ascii="Times New Roman" w:hAnsi="Times New Roman" w:cs="Times New Roman"/>
          <w:sz w:val="28"/>
          <w:szCs w:val="28"/>
        </w:rPr>
      </w:pPr>
      <w:proofErr w:type="gramStart"/>
      <w:r w:rsidRPr="003E732F">
        <w:rPr>
          <w:rFonts w:ascii="Times New Roman" w:hAnsi="Times New Roman" w:cs="Times New Roman"/>
          <w:sz w:val="28"/>
          <w:szCs w:val="28"/>
        </w:rPr>
        <w:t>Муниципальное бюджетное учреждение дополнительного образования «</w:t>
      </w:r>
      <w:proofErr w:type="spellStart"/>
      <w:r w:rsidR="00B26F44" w:rsidRPr="003E732F">
        <w:rPr>
          <w:rFonts w:ascii="Times New Roman" w:hAnsi="Times New Roman" w:cs="Times New Roman"/>
          <w:sz w:val="28"/>
          <w:szCs w:val="28"/>
        </w:rPr>
        <w:t>Хохольская</w:t>
      </w:r>
      <w:proofErr w:type="spellEnd"/>
      <w:r w:rsidR="00B26F44" w:rsidRPr="003E732F">
        <w:rPr>
          <w:rFonts w:ascii="Times New Roman" w:hAnsi="Times New Roman" w:cs="Times New Roman"/>
          <w:sz w:val="28"/>
          <w:szCs w:val="28"/>
        </w:rPr>
        <w:t xml:space="preserve"> детская школа искусств</w:t>
      </w:r>
      <w:r w:rsidRPr="003E732F">
        <w:rPr>
          <w:rFonts w:ascii="Times New Roman" w:hAnsi="Times New Roman" w:cs="Times New Roman"/>
          <w:sz w:val="28"/>
          <w:szCs w:val="28"/>
        </w:rPr>
        <w:t>»</w:t>
      </w:r>
      <w:r w:rsidR="00DB24A5" w:rsidRPr="003E732F">
        <w:rPr>
          <w:rFonts w:ascii="Times New Roman" w:hAnsi="Times New Roman" w:cs="Times New Roman"/>
          <w:sz w:val="28"/>
          <w:szCs w:val="28"/>
        </w:rPr>
        <w:t xml:space="preserve"> </w:t>
      </w:r>
      <w:r w:rsidR="008A5A0F" w:rsidRPr="003E732F">
        <w:rPr>
          <w:rFonts w:ascii="Times New Roman" w:hAnsi="Times New Roman" w:cs="Times New Roman"/>
          <w:sz w:val="28"/>
          <w:szCs w:val="28"/>
        </w:rPr>
        <w:t xml:space="preserve"> осуществляет свою деятельность в соответствии с </w:t>
      </w:r>
      <w:r w:rsidR="008A5A0F" w:rsidRPr="003E732F">
        <w:rPr>
          <w:rFonts w:ascii="Times New Roman" w:hAnsi="Times New Roman" w:cs="Times New Roman"/>
          <w:b/>
          <w:bCs/>
          <w:sz w:val="28"/>
          <w:szCs w:val="28"/>
        </w:rPr>
        <w:t>Уставом</w:t>
      </w:r>
      <w:r w:rsidR="008A5A0F" w:rsidRPr="003E732F">
        <w:rPr>
          <w:rFonts w:ascii="Times New Roman" w:hAnsi="Times New Roman" w:cs="Times New Roman"/>
          <w:sz w:val="28"/>
          <w:szCs w:val="28"/>
        </w:rPr>
        <w:t xml:space="preserve">, утвержденным приказом </w:t>
      </w:r>
      <w:r w:rsidR="00A02F8A" w:rsidRPr="003E732F">
        <w:rPr>
          <w:rFonts w:ascii="Times New Roman" w:hAnsi="Times New Roman" w:cs="Times New Roman"/>
          <w:sz w:val="28"/>
          <w:szCs w:val="28"/>
        </w:rPr>
        <w:t xml:space="preserve">отдела по образованию, молодежной политике и спорту администрации Хохольского муниципального района Воронежской области от </w:t>
      </w:r>
      <w:r w:rsidR="00B26F44" w:rsidRPr="003E732F">
        <w:rPr>
          <w:rFonts w:ascii="Times New Roman" w:hAnsi="Times New Roman" w:cs="Times New Roman"/>
          <w:sz w:val="28"/>
          <w:szCs w:val="28"/>
        </w:rPr>
        <w:t>25</w:t>
      </w:r>
      <w:r w:rsidR="00A02F8A" w:rsidRPr="003E732F">
        <w:rPr>
          <w:rFonts w:ascii="Times New Roman" w:hAnsi="Times New Roman" w:cs="Times New Roman"/>
          <w:sz w:val="28"/>
          <w:szCs w:val="28"/>
        </w:rPr>
        <w:t>.12.2018 года № 5</w:t>
      </w:r>
      <w:r w:rsidR="00B26F44" w:rsidRPr="003E732F">
        <w:rPr>
          <w:rFonts w:ascii="Times New Roman" w:hAnsi="Times New Roman" w:cs="Times New Roman"/>
          <w:sz w:val="28"/>
          <w:szCs w:val="28"/>
        </w:rPr>
        <w:t>81</w:t>
      </w:r>
      <w:r w:rsidR="00A02F8A" w:rsidRPr="003E732F">
        <w:rPr>
          <w:rFonts w:ascii="Times New Roman" w:hAnsi="Times New Roman" w:cs="Times New Roman"/>
          <w:sz w:val="28"/>
          <w:szCs w:val="28"/>
        </w:rPr>
        <w:t xml:space="preserve"> и согласованным с </w:t>
      </w:r>
      <w:r w:rsidR="00E11DE1" w:rsidRPr="003E732F">
        <w:rPr>
          <w:rFonts w:ascii="Times New Roman" w:hAnsi="Times New Roman" w:cs="Times New Roman"/>
          <w:sz w:val="28"/>
          <w:szCs w:val="28"/>
        </w:rPr>
        <w:t>отдел</w:t>
      </w:r>
      <w:r w:rsidR="00A02F8A" w:rsidRPr="003E732F">
        <w:rPr>
          <w:rFonts w:ascii="Times New Roman" w:hAnsi="Times New Roman" w:cs="Times New Roman"/>
          <w:sz w:val="28"/>
          <w:szCs w:val="28"/>
        </w:rPr>
        <w:t>ом</w:t>
      </w:r>
      <w:r w:rsidR="00E11DE1" w:rsidRPr="003E732F">
        <w:rPr>
          <w:rFonts w:ascii="Times New Roman" w:hAnsi="Times New Roman" w:cs="Times New Roman"/>
          <w:sz w:val="28"/>
          <w:szCs w:val="28"/>
        </w:rPr>
        <w:t xml:space="preserve"> земельных отношений, муниципального имущества и экологии</w:t>
      </w:r>
      <w:r w:rsidR="008A5A0F" w:rsidRPr="003E732F">
        <w:rPr>
          <w:rFonts w:ascii="Times New Roman" w:hAnsi="Times New Roman" w:cs="Times New Roman"/>
          <w:sz w:val="28"/>
          <w:szCs w:val="28"/>
        </w:rPr>
        <w:t xml:space="preserve"> администрации Хохольского муниципального района Воронежской области от </w:t>
      </w:r>
      <w:r w:rsidR="00B26F44" w:rsidRPr="003E732F">
        <w:rPr>
          <w:rFonts w:ascii="Times New Roman" w:hAnsi="Times New Roman" w:cs="Times New Roman"/>
          <w:sz w:val="28"/>
          <w:szCs w:val="28"/>
        </w:rPr>
        <w:t>30</w:t>
      </w:r>
      <w:r w:rsidR="008A5A0F" w:rsidRPr="003E732F">
        <w:rPr>
          <w:rFonts w:ascii="Times New Roman" w:hAnsi="Times New Roman" w:cs="Times New Roman"/>
          <w:sz w:val="28"/>
          <w:szCs w:val="28"/>
        </w:rPr>
        <w:t>.</w:t>
      </w:r>
      <w:r w:rsidR="00A02F8A" w:rsidRPr="003E732F">
        <w:rPr>
          <w:rFonts w:ascii="Times New Roman" w:hAnsi="Times New Roman" w:cs="Times New Roman"/>
          <w:sz w:val="28"/>
          <w:szCs w:val="28"/>
        </w:rPr>
        <w:t>1</w:t>
      </w:r>
      <w:r w:rsidR="00B26F44" w:rsidRPr="003E732F">
        <w:rPr>
          <w:rFonts w:ascii="Times New Roman" w:hAnsi="Times New Roman" w:cs="Times New Roman"/>
          <w:sz w:val="28"/>
          <w:szCs w:val="28"/>
        </w:rPr>
        <w:t>1</w:t>
      </w:r>
      <w:r w:rsidR="008A5A0F" w:rsidRPr="003E732F">
        <w:rPr>
          <w:rFonts w:ascii="Times New Roman" w:hAnsi="Times New Roman" w:cs="Times New Roman"/>
          <w:sz w:val="28"/>
          <w:szCs w:val="28"/>
        </w:rPr>
        <w:t>.20</w:t>
      </w:r>
      <w:r w:rsidR="00E11DE1" w:rsidRPr="003E732F">
        <w:rPr>
          <w:rFonts w:ascii="Times New Roman" w:hAnsi="Times New Roman" w:cs="Times New Roman"/>
          <w:sz w:val="28"/>
          <w:szCs w:val="28"/>
        </w:rPr>
        <w:t>18</w:t>
      </w:r>
      <w:r w:rsidR="008A5A0F" w:rsidRPr="003E732F">
        <w:rPr>
          <w:rFonts w:ascii="Times New Roman" w:hAnsi="Times New Roman" w:cs="Times New Roman"/>
          <w:sz w:val="28"/>
          <w:szCs w:val="28"/>
        </w:rPr>
        <w:t>г.  №</w:t>
      </w:r>
      <w:r w:rsidR="001D5AAA" w:rsidRPr="003E732F">
        <w:rPr>
          <w:rFonts w:ascii="Times New Roman" w:hAnsi="Times New Roman" w:cs="Times New Roman"/>
          <w:sz w:val="28"/>
          <w:szCs w:val="28"/>
        </w:rPr>
        <w:t xml:space="preserve"> </w:t>
      </w:r>
      <w:r w:rsidR="00B26F44" w:rsidRPr="003E732F">
        <w:rPr>
          <w:rFonts w:ascii="Times New Roman" w:hAnsi="Times New Roman" w:cs="Times New Roman"/>
          <w:sz w:val="28"/>
          <w:szCs w:val="28"/>
        </w:rPr>
        <w:t>47</w:t>
      </w:r>
      <w:r w:rsidR="00E11DE1" w:rsidRPr="003E732F">
        <w:rPr>
          <w:rFonts w:ascii="Times New Roman" w:hAnsi="Times New Roman" w:cs="Times New Roman"/>
          <w:sz w:val="28"/>
          <w:szCs w:val="28"/>
        </w:rPr>
        <w:t>-и</w:t>
      </w:r>
      <w:r w:rsidR="008A5A0F" w:rsidRPr="003E732F">
        <w:rPr>
          <w:rFonts w:ascii="Times New Roman" w:hAnsi="Times New Roman" w:cs="Times New Roman"/>
          <w:sz w:val="28"/>
          <w:szCs w:val="28"/>
        </w:rPr>
        <w:t>.</w:t>
      </w:r>
      <w:proofErr w:type="gramEnd"/>
    </w:p>
    <w:p w:rsidR="00BF6CA3" w:rsidRPr="003E732F" w:rsidRDefault="00BF6CA3"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b/>
          <w:bCs/>
          <w:sz w:val="28"/>
          <w:szCs w:val="28"/>
        </w:rPr>
        <w:t>ИНН/КПП</w:t>
      </w:r>
      <w:r w:rsidRPr="003E732F">
        <w:rPr>
          <w:rFonts w:ascii="Times New Roman" w:hAnsi="Times New Roman" w:cs="Times New Roman"/>
          <w:sz w:val="28"/>
          <w:szCs w:val="28"/>
        </w:rPr>
        <w:t xml:space="preserve"> </w:t>
      </w:r>
      <w:r w:rsidR="00B26F44" w:rsidRPr="003E732F">
        <w:rPr>
          <w:rFonts w:ascii="Times New Roman" w:hAnsi="Times New Roman" w:cs="Times New Roman"/>
          <w:sz w:val="28"/>
          <w:szCs w:val="28"/>
        </w:rPr>
        <w:t>3631004475</w:t>
      </w:r>
      <w:r w:rsidR="00A02F8A" w:rsidRPr="003E732F">
        <w:rPr>
          <w:rFonts w:ascii="Times New Roman" w:hAnsi="Times New Roman" w:cs="Times New Roman"/>
          <w:sz w:val="28"/>
          <w:szCs w:val="28"/>
        </w:rPr>
        <w:t>/363101001</w:t>
      </w:r>
      <w:r w:rsidRPr="003E732F">
        <w:rPr>
          <w:rFonts w:ascii="Times New Roman" w:hAnsi="Times New Roman" w:cs="Times New Roman"/>
          <w:sz w:val="28"/>
          <w:szCs w:val="28"/>
        </w:rPr>
        <w:t xml:space="preserve">, ОГРН </w:t>
      </w:r>
      <w:r w:rsidR="00B26F44" w:rsidRPr="003E732F">
        <w:rPr>
          <w:rFonts w:ascii="Times New Roman" w:hAnsi="Times New Roman" w:cs="Times New Roman"/>
          <w:sz w:val="28"/>
          <w:szCs w:val="28"/>
        </w:rPr>
        <w:t>1023601317035</w:t>
      </w:r>
      <w:r w:rsidRPr="003E732F">
        <w:rPr>
          <w:rFonts w:ascii="Times New Roman" w:hAnsi="Times New Roman" w:cs="Times New Roman"/>
          <w:sz w:val="28"/>
          <w:szCs w:val="28"/>
        </w:rPr>
        <w:t xml:space="preserve">. </w:t>
      </w:r>
    </w:p>
    <w:p w:rsidR="00BF6CA3" w:rsidRPr="003E732F" w:rsidRDefault="00BF6CA3"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Учреждение  фактически расположено </w:t>
      </w:r>
      <w:r w:rsidRPr="003E732F">
        <w:rPr>
          <w:rFonts w:ascii="Times New Roman" w:hAnsi="Times New Roman" w:cs="Times New Roman"/>
          <w:b/>
          <w:bCs/>
          <w:sz w:val="28"/>
          <w:szCs w:val="28"/>
        </w:rPr>
        <w:t>по адресу</w:t>
      </w:r>
      <w:r w:rsidR="006D6478" w:rsidRPr="003E732F">
        <w:rPr>
          <w:rFonts w:ascii="Times New Roman" w:hAnsi="Times New Roman" w:cs="Times New Roman"/>
          <w:sz w:val="28"/>
          <w:szCs w:val="28"/>
        </w:rPr>
        <w:t>: 3968</w:t>
      </w:r>
      <w:r w:rsidR="00B65575" w:rsidRPr="003E732F">
        <w:rPr>
          <w:rFonts w:ascii="Times New Roman" w:hAnsi="Times New Roman" w:cs="Times New Roman"/>
          <w:sz w:val="28"/>
          <w:szCs w:val="28"/>
        </w:rPr>
        <w:t>40</w:t>
      </w:r>
      <w:r w:rsidRPr="003E732F">
        <w:rPr>
          <w:rFonts w:ascii="Times New Roman" w:hAnsi="Times New Roman" w:cs="Times New Roman"/>
          <w:sz w:val="28"/>
          <w:szCs w:val="28"/>
        </w:rPr>
        <w:t xml:space="preserve">, Воронежская область, </w:t>
      </w:r>
      <w:r w:rsidR="006D6478" w:rsidRPr="003E732F">
        <w:rPr>
          <w:rFonts w:ascii="Times New Roman" w:hAnsi="Times New Roman" w:cs="Times New Roman"/>
          <w:sz w:val="28"/>
          <w:szCs w:val="28"/>
        </w:rPr>
        <w:t xml:space="preserve">Хохольский район, </w:t>
      </w:r>
      <w:r w:rsidR="00B65575" w:rsidRPr="003E732F">
        <w:rPr>
          <w:rFonts w:ascii="Times New Roman" w:hAnsi="Times New Roman" w:cs="Times New Roman"/>
          <w:sz w:val="28"/>
          <w:szCs w:val="28"/>
        </w:rPr>
        <w:t>р.п</w:t>
      </w:r>
      <w:proofErr w:type="gramStart"/>
      <w:r w:rsidR="00B65575" w:rsidRPr="003E732F">
        <w:rPr>
          <w:rFonts w:ascii="Times New Roman" w:hAnsi="Times New Roman" w:cs="Times New Roman"/>
          <w:sz w:val="28"/>
          <w:szCs w:val="28"/>
        </w:rPr>
        <w:t>.Х</w:t>
      </w:r>
      <w:proofErr w:type="gramEnd"/>
      <w:r w:rsidR="00B65575" w:rsidRPr="003E732F">
        <w:rPr>
          <w:rFonts w:ascii="Times New Roman" w:hAnsi="Times New Roman" w:cs="Times New Roman"/>
          <w:sz w:val="28"/>
          <w:szCs w:val="28"/>
        </w:rPr>
        <w:t>охольский</w:t>
      </w:r>
      <w:r w:rsidRPr="003E732F">
        <w:rPr>
          <w:rFonts w:ascii="Times New Roman" w:hAnsi="Times New Roman" w:cs="Times New Roman"/>
          <w:sz w:val="28"/>
          <w:szCs w:val="28"/>
        </w:rPr>
        <w:t xml:space="preserve">, </w:t>
      </w:r>
      <w:r w:rsidR="006D6478" w:rsidRPr="003E732F">
        <w:rPr>
          <w:rFonts w:ascii="Times New Roman" w:hAnsi="Times New Roman" w:cs="Times New Roman"/>
          <w:sz w:val="28"/>
          <w:szCs w:val="28"/>
        </w:rPr>
        <w:t>ул.</w:t>
      </w:r>
      <w:r w:rsidR="00B26F44" w:rsidRPr="003E732F">
        <w:t xml:space="preserve"> </w:t>
      </w:r>
      <w:r w:rsidR="00B26F44" w:rsidRPr="003E732F">
        <w:rPr>
          <w:rFonts w:ascii="Times New Roman" w:hAnsi="Times New Roman" w:cs="Times New Roman"/>
          <w:sz w:val="28"/>
          <w:szCs w:val="28"/>
        </w:rPr>
        <w:t>Карла Маркса, д.5</w:t>
      </w:r>
      <w:r w:rsidRPr="003E732F">
        <w:rPr>
          <w:rFonts w:ascii="Times New Roman" w:hAnsi="Times New Roman" w:cs="Times New Roman"/>
          <w:sz w:val="28"/>
          <w:szCs w:val="28"/>
        </w:rPr>
        <w:t xml:space="preserve">, </w:t>
      </w:r>
      <w:r w:rsidRPr="003E732F">
        <w:rPr>
          <w:rFonts w:ascii="Times New Roman" w:hAnsi="Times New Roman" w:cs="Times New Roman"/>
          <w:b/>
          <w:bCs/>
          <w:sz w:val="28"/>
          <w:szCs w:val="28"/>
        </w:rPr>
        <w:t xml:space="preserve">тел.: </w:t>
      </w:r>
      <w:r w:rsidR="00B26F44" w:rsidRPr="003E732F">
        <w:rPr>
          <w:rFonts w:ascii="Times New Roman" w:hAnsi="Times New Roman" w:cs="Times New Roman"/>
          <w:b/>
          <w:bCs/>
          <w:sz w:val="28"/>
          <w:szCs w:val="28"/>
        </w:rPr>
        <w:t>+7 (47371) 41-4-43, +7 (47371) 41-5-83</w:t>
      </w:r>
      <w:r w:rsidRPr="003E732F">
        <w:rPr>
          <w:rFonts w:ascii="Times New Roman" w:hAnsi="Times New Roman" w:cs="Times New Roman"/>
          <w:sz w:val="28"/>
          <w:szCs w:val="28"/>
        </w:rPr>
        <w:t xml:space="preserve">. </w:t>
      </w:r>
    </w:p>
    <w:p w:rsidR="00BF6CA3" w:rsidRPr="003E732F" w:rsidRDefault="00BF6CA3"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Учреждение </w:t>
      </w:r>
      <w:r w:rsidRPr="003E732F">
        <w:rPr>
          <w:rFonts w:ascii="Times New Roman" w:hAnsi="Times New Roman" w:cs="Times New Roman"/>
          <w:b/>
          <w:bCs/>
          <w:sz w:val="28"/>
          <w:szCs w:val="28"/>
        </w:rPr>
        <w:t>создано</w:t>
      </w:r>
      <w:r w:rsidRPr="003E732F">
        <w:rPr>
          <w:rFonts w:ascii="Times New Roman" w:hAnsi="Times New Roman" w:cs="Times New Roman"/>
          <w:sz w:val="28"/>
          <w:szCs w:val="28"/>
        </w:rPr>
        <w:t xml:space="preserve"> </w:t>
      </w:r>
      <w:r w:rsidR="002D30AC" w:rsidRPr="003E732F">
        <w:rPr>
          <w:rFonts w:ascii="Times New Roman" w:hAnsi="Times New Roman" w:cs="Times New Roman"/>
          <w:sz w:val="28"/>
          <w:szCs w:val="28"/>
        </w:rPr>
        <w:t xml:space="preserve">на основании постановления администрации Хохольского </w:t>
      </w:r>
      <w:r w:rsidR="00B26F44" w:rsidRPr="003E732F">
        <w:rPr>
          <w:rFonts w:ascii="Times New Roman" w:hAnsi="Times New Roman" w:cs="Times New Roman"/>
          <w:sz w:val="28"/>
          <w:szCs w:val="28"/>
        </w:rPr>
        <w:t>р</w:t>
      </w:r>
      <w:r w:rsidR="002D30AC" w:rsidRPr="003E732F">
        <w:rPr>
          <w:rFonts w:ascii="Times New Roman" w:hAnsi="Times New Roman" w:cs="Times New Roman"/>
          <w:sz w:val="28"/>
          <w:szCs w:val="28"/>
        </w:rPr>
        <w:t xml:space="preserve">айона Воронежской области от </w:t>
      </w:r>
      <w:r w:rsidR="00B26F44" w:rsidRPr="003E732F">
        <w:rPr>
          <w:rFonts w:ascii="Times New Roman" w:hAnsi="Times New Roman" w:cs="Times New Roman"/>
          <w:sz w:val="28"/>
          <w:szCs w:val="28"/>
        </w:rPr>
        <w:t>04</w:t>
      </w:r>
      <w:r w:rsidR="002D30AC" w:rsidRPr="003E732F">
        <w:rPr>
          <w:rFonts w:ascii="Times New Roman" w:hAnsi="Times New Roman" w:cs="Times New Roman"/>
          <w:sz w:val="28"/>
          <w:szCs w:val="28"/>
        </w:rPr>
        <w:t>.0</w:t>
      </w:r>
      <w:r w:rsidR="00B26F44" w:rsidRPr="003E732F">
        <w:rPr>
          <w:rFonts w:ascii="Times New Roman" w:hAnsi="Times New Roman" w:cs="Times New Roman"/>
          <w:sz w:val="28"/>
          <w:szCs w:val="28"/>
        </w:rPr>
        <w:t>4</w:t>
      </w:r>
      <w:r w:rsidR="002D30AC" w:rsidRPr="003E732F">
        <w:rPr>
          <w:rFonts w:ascii="Times New Roman" w:hAnsi="Times New Roman" w:cs="Times New Roman"/>
          <w:sz w:val="28"/>
          <w:szCs w:val="28"/>
        </w:rPr>
        <w:t>.</w:t>
      </w:r>
      <w:r w:rsidR="00B26F44" w:rsidRPr="003E732F">
        <w:rPr>
          <w:rFonts w:ascii="Times New Roman" w:hAnsi="Times New Roman" w:cs="Times New Roman"/>
          <w:sz w:val="28"/>
          <w:szCs w:val="28"/>
        </w:rPr>
        <w:t>2000</w:t>
      </w:r>
      <w:r w:rsidR="002D30AC" w:rsidRPr="003E732F">
        <w:rPr>
          <w:rFonts w:ascii="Times New Roman" w:hAnsi="Times New Roman" w:cs="Times New Roman"/>
          <w:sz w:val="28"/>
          <w:szCs w:val="28"/>
        </w:rPr>
        <w:t>г.</w:t>
      </w:r>
      <w:r w:rsidR="00E03AA8" w:rsidRPr="003E732F">
        <w:rPr>
          <w:rFonts w:ascii="Times New Roman" w:hAnsi="Times New Roman" w:cs="Times New Roman"/>
          <w:sz w:val="28"/>
          <w:szCs w:val="28"/>
        </w:rPr>
        <w:t xml:space="preserve"> № </w:t>
      </w:r>
      <w:r w:rsidR="00B26F44" w:rsidRPr="003E732F">
        <w:rPr>
          <w:rFonts w:ascii="Times New Roman" w:hAnsi="Times New Roman" w:cs="Times New Roman"/>
          <w:sz w:val="28"/>
          <w:szCs w:val="28"/>
        </w:rPr>
        <w:t>135</w:t>
      </w:r>
      <w:r w:rsidR="00E03AA8" w:rsidRPr="003E732F">
        <w:rPr>
          <w:rFonts w:ascii="Times New Roman" w:hAnsi="Times New Roman" w:cs="Times New Roman"/>
          <w:sz w:val="28"/>
          <w:szCs w:val="28"/>
        </w:rPr>
        <w:t>,</w:t>
      </w:r>
      <w:r w:rsidR="00E03AA8" w:rsidRPr="003E732F">
        <w:t xml:space="preserve"> </w:t>
      </w:r>
      <w:r w:rsidR="00B26F44" w:rsidRPr="003E732F">
        <w:rPr>
          <w:rFonts w:ascii="Times New Roman" w:hAnsi="Times New Roman" w:cs="Times New Roman"/>
          <w:sz w:val="28"/>
          <w:szCs w:val="28"/>
        </w:rPr>
        <w:t>постановления администрации Хохольского муниципального района Воронежской области № 1644 от «19» сентября 2011 года «О создании муниципального бюджетного образовательного учреждения дополнительного образования детей «</w:t>
      </w:r>
      <w:proofErr w:type="spellStart"/>
      <w:r w:rsidR="00B26F44" w:rsidRPr="003E732F">
        <w:rPr>
          <w:rFonts w:ascii="Times New Roman" w:hAnsi="Times New Roman" w:cs="Times New Roman"/>
          <w:sz w:val="28"/>
          <w:szCs w:val="28"/>
        </w:rPr>
        <w:t>Хохольская</w:t>
      </w:r>
      <w:proofErr w:type="spellEnd"/>
      <w:r w:rsidR="00B26F44" w:rsidRPr="003E732F">
        <w:rPr>
          <w:rFonts w:ascii="Times New Roman" w:hAnsi="Times New Roman" w:cs="Times New Roman"/>
          <w:sz w:val="28"/>
          <w:szCs w:val="28"/>
        </w:rPr>
        <w:t xml:space="preserve"> детская школа искусств» путем изменения типа существующего муниципального учреждения»</w:t>
      </w:r>
      <w:r w:rsidR="00E03AA8" w:rsidRPr="003E732F">
        <w:rPr>
          <w:rFonts w:ascii="Times New Roman" w:hAnsi="Times New Roman" w:cs="Times New Roman"/>
          <w:sz w:val="28"/>
          <w:szCs w:val="28"/>
        </w:rPr>
        <w:t>.</w:t>
      </w:r>
      <w:r w:rsidRPr="003E732F">
        <w:rPr>
          <w:rFonts w:ascii="Times New Roman" w:hAnsi="Times New Roman" w:cs="Times New Roman"/>
          <w:sz w:val="28"/>
          <w:szCs w:val="28"/>
        </w:rPr>
        <w:t xml:space="preserve"> </w:t>
      </w:r>
    </w:p>
    <w:p w:rsidR="00970F19" w:rsidRPr="003E732F" w:rsidRDefault="00970F19" w:rsidP="00275C2C">
      <w:pPr>
        <w:shd w:val="clear" w:color="auto" w:fill="FFFFFF" w:themeFill="background1"/>
        <w:spacing w:line="288" w:lineRule="auto"/>
        <w:ind w:firstLine="709"/>
        <w:jc w:val="both"/>
        <w:rPr>
          <w:rFonts w:ascii="Times New Roman" w:hAnsi="Times New Roman" w:cs="Times New Roman"/>
          <w:bCs/>
          <w:sz w:val="28"/>
          <w:szCs w:val="28"/>
        </w:rPr>
      </w:pPr>
      <w:r w:rsidRPr="003E732F">
        <w:rPr>
          <w:rFonts w:ascii="Times New Roman" w:hAnsi="Times New Roman" w:cs="Times New Roman"/>
          <w:bCs/>
          <w:sz w:val="28"/>
          <w:szCs w:val="28"/>
        </w:rPr>
        <w:t>Учредителем и собственником имущества Учреждения является Хохольский муниципальный район Воронежской области. Функции и полномочия учредителя от имени Хохольского муниципального района Воронежской области осуществляет отдел по образованию, молодежной политике и спорту администрации Хохольского муниципального района Воронежской области (далее – Учредитель).</w:t>
      </w:r>
    </w:p>
    <w:p w:rsidR="00BF6CA3" w:rsidRPr="003E732F" w:rsidRDefault="00970F19"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bCs/>
          <w:sz w:val="28"/>
          <w:szCs w:val="28"/>
        </w:rPr>
        <w:t xml:space="preserve">Функции и полномочия собственника от имени Хохольского муниципального района Воронежской области осуществляет отдел </w:t>
      </w:r>
      <w:r w:rsidRPr="003E732F">
        <w:rPr>
          <w:rFonts w:ascii="Times New Roman" w:hAnsi="Times New Roman" w:cs="Times New Roman"/>
          <w:bCs/>
          <w:sz w:val="28"/>
          <w:szCs w:val="28"/>
        </w:rPr>
        <w:lastRenderedPageBreak/>
        <w:t>земельных отношений, муниципального имущества и экологии администрации Хохольского муниципального района Воронежской области</w:t>
      </w:r>
      <w:r w:rsidR="00BF6CA3" w:rsidRPr="003E732F">
        <w:rPr>
          <w:rFonts w:ascii="Times New Roman" w:hAnsi="Times New Roman" w:cs="Times New Roman"/>
          <w:sz w:val="28"/>
          <w:szCs w:val="28"/>
        </w:rPr>
        <w:t xml:space="preserve">. </w:t>
      </w:r>
    </w:p>
    <w:p w:rsidR="00BF6CA3" w:rsidRPr="003E732F" w:rsidRDefault="00970F19"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Учреждение является юридическим лицом, имеет обособленное имущество и отвечает им по своим обязательствам, может от своего имени приобретать и осуществлять гражданские права и </w:t>
      </w:r>
      <w:proofErr w:type="gramStart"/>
      <w:r w:rsidRPr="003E732F">
        <w:rPr>
          <w:rFonts w:ascii="Times New Roman" w:hAnsi="Times New Roman" w:cs="Times New Roman"/>
          <w:sz w:val="28"/>
          <w:szCs w:val="28"/>
        </w:rPr>
        <w:t>нести гражданские обязанности</w:t>
      </w:r>
      <w:proofErr w:type="gramEnd"/>
      <w:r w:rsidRPr="003E732F">
        <w:rPr>
          <w:rFonts w:ascii="Times New Roman" w:hAnsi="Times New Roman" w:cs="Times New Roman"/>
          <w:sz w:val="28"/>
          <w:szCs w:val="28"/>
        </w:rPr>
        <w:t>, быть истцом и ответчиком в суде. Учреждение имеет самостоятельный баланс, лицевые счета в финансовом органе администрации Хохольского муниципального района Воронежской области и территориальном органе Федерального казначейства, печать с полным наименованием на русском языке. Учреждение вправе иметь штампы и бланки со своим наименованием, а также зарегистрированную в установленном порядке эмблему.</w:t>
      </w:r>
      <w:r w:rsidR="00BF6CA3" w:rsidRPr="003E732F">
        <w:rPr>
          <w:rFonts w:ascii="Times New Roman" w:hAnsi="Times New Roman" w:cs="Times New Roman"/>
          <w:sz w:val="28"/>
          <w:szCs w:val="28"/>
        </w:rPr>
        <w:t xml:space="preserve"> </w:t>
      </w:r>
    </w:p>
    <w:p w:rsidR="00970F19" w:rsidRPr="003E732F" w:rsidRDefault="00970F19" w:rsidP="00275C2C">
      <w:pPr>
        <w:shd w:val="clear" w:color="auto" w:fill="FFFFFF" w:themeFill="background1"/>
        <w:spacing w:line="288" w:lineRule="auto"/>
        <w:ind w:firstLine="709"/>
        <w:jc w:val="both"/>
        <w:rPr>
          <w:rFonts w:ascii="Times New Roman" w:hAnsi="Times New Roman" w:cs="Times New Roman"/>
          <w:bCs/>
          <w:sz w:val="28"/>
          <w:szCs w:val="28"/>
        </w:rPr>
      </w:pPr>
      <w:r w:rsidRPr="003E732F">
        <w:rPr>
          <w:rFonts w:ascii="Times New Roman" w:hAnsi="Times New Roman" w:cs="Times New Roman"/>
          <w:bCs/>
          <w:sz w:val="28"/>
          <w:szCs w:val="28"/>
        </w:rPr>
        <w:t xml:space="preserve">Основной целью деятельности Учреждения является осуществление </w:t>
      </w:r>
      <w:proofErr w:type="gramStart"/>
      <w:r w:rsidRPr="003E732F">
        <w:rPr>
          <w:rFonts w:ascii="Times New Roman" w:hAnsi="Times New Roman" w:cs="Times New Roman"/>
          <w:bCs/>
          <w:sz w:val="28"/>
          <w:szCs w:val="28"/>
        </w:rPr>
        <w:t>полномочий органов местного самоуправления администрации Хохольского муниципального района Воронежской области</w:t>
      </w:r>
      <w:proofErr w:type="gramEnd"/>
      <w:r w:rsidRPr="003E732F">
        <w:rPr>
          <w:rFonts w:ascii="Times New Roman" w:hAnsi="Times New Roman" w:cs="Times New Roman"/>
          <w:bCs/>
          <w:sz w:val="28"/>
          <w:szCs w:val="28"/>
        </w:rPr>
        <w:t xml:space="preserve"> в сфере образования.</w:t>
      </w:r>
    </w:p>
    <w:p w:rsidR="00BF6CA3" w:rsidRPr="003E732F" w:rsidRDefault="00970F19"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bCs/>
          <w:sz w:val="28"/>
          <w:szCs w:val="28"/>
        </w:rPr>
        <w:t>Предмет деятельности Учреждения – художественное образование и эстетическое воспитание в интересах человека, семьи, общества и государства, создание благоприятных условий для разностороннего развития личности</w:t>
      </w:r>
      <w:r w:rsidR="00621339" w:rsidRPr="003E732F">
        <w:rPr>
          <w:rFonts w:ascii="Times New Roman" w:hAnsi="Times New Roman" w:cs="Times New Roman"/>
          <w:bCs/>
          <w:sz w:val="28"/>
          <w:szCs w:val="28"/>
        </w:rPr>
        <w:t>.</w:t>
      </w:r>
      <w:r w:rsidR="00BF6CA3" w:rsidRPr="003E732F">
        <w:rPr>
          <w:rFonts w:ascii="Times New Roman" w:hAnsi="Times New Roman" w:cs="Times New Roman"/>
          <w:sz w:val="28"/>
          <w:szCs w:val="28"/>
        </w:rPr>
        <w:t xml:space="preserve"> </w:t>
      </w:r>
    </w:p>
    <w:p w:rsidR="00BF6CA3" w:rsidRPr="003E732F" w:rsidRDefault="00BF6CA3"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b/>
          <w:bCs/>
          <w:sz w:val="28"/>
          <w:szCs w:val="28"/>
        </w:rPr>
        <w:t xml:space="preserve">Право первой подписи </w:t>
      </w:r>
      <w:r w:rsidRPr="003E732F">
        <w:rPr>
          <w:rFonts w:ascii="Times New Roman" w:hAnsi="Times New Roman" w:cs="Times New Roman"/>
          <w:sz w:val="28"/>
          <w:szCs w:val="28"/>
        </w:rPr>
        <w:t>денежных документов в проверяемом периоде имел</w:t>
      </w:r>
      <w:r w:rsidR="006C4BE8" w:rsidRPr="003E732F">
        <w:rPr>
          <w:rFonts w:ascii="Times New Roman" w:hAnsi="Times New Roman" w:cs="Times New Roman"/>
          <w:sz w:val="28"/>
          <w:szCs w:val="28"/>
        </w:rPr>
        <w:t>и</w:t>
      </w:r>
      <w:r w:rsidR="009A189A" w:rsidRPr="003E732F">
        <w:rPr>
          <w:rFonts w:ascii="Times New Roman" w:hAnsi="Times New Roman" w:cs="Times New Roman"/>
          <w:sz w:val="28"/>
          <w:szCs w:val="28"/>
        </w:rPr>
        <w:t xml:space="preserve"> </w:t>
      </w:r>
      <w:r w:rsidRPr="003E732F">
        <w:rPr>
          <w:rFonts w:ascii="Times New Roman" w:hAnsi="Times New Roman" w:cs="Times New Roman"/>
          <w:sz w:val="28"/>
          <w:szCs w:val="28"/>
        </w:rPr>
        <w:t xml:space="preserve"> директор</w:t>
      </w:r>
      <w:r w:rsidR="006C4BE8" w:rsidRPr="003E732F">
        <w:rPr>
          <w:rFonts w:ascii="Times New Roman" w:hAnsi="Times New Roman" w:cs="Times New Roman"/>
          <w:sz w:val="28"/>
          <w:szCs w:val="28"/>
        </w:rPr>
        <w:t xml:space="preserve"> </w:t>
      </w:r>
      <w:r w:rsidR="00970F19" w:rsidRPr="003E732F">
        <w:rPr>
          <w:rFonts w:ascii="Times New Roman" w:hAnsi="Times New Roman" w:cs="Times New Roman"/>
          <w:sz w:val="28"/>
          <w:szCs w:val="28"/>
        </w:rPr>
        <w:t>Трубников</w:t>
      </w:r>
      <w:r w:rsidR="00297D17" w:rsidRPr="003E732F">
        <w:rPr>
          <w:rFonts w:ascii="Times New Roman" w:hAnsi="Times New Roman" w:cs="Times New Roman"/>
          <w:sz w:val="28"/>
          <w:szCs w:val="28"/>
        </w:rPr>
        <w:t xml:space="preserve"> </w:t>
      </w:r>
      <w:r w:rsidR="00970F19" w:rsidRPr="003E732F">
        <w:rPr>
          <w:rFonts w:ascii="Times New Roman" w:hAnsi="Times New Roman" w:cs="Times New Roman"/>
          <w:sz w:val="28"/>
          <w:szCs w:val="28"/>
        </w:rPr>
        <w:t>Владимир</w:t>
      </w:r>
      <w:r w:rsidR="00297D17" w:rsidRPr="003E732F">
        <w:rPr>
          <w:rFonts w:ascii="Times New Roman" w:hAnsi="Times New Roman" w:cs="Times New Roman"/>
          <w:sz w:val="28"/>
          <w:szCs w:val="28"/>
        </w:rPr>
        <w:t xml:space="preserve"> </w:t>
      </w:r>
      <w:r w:rsidR="00970F19" w:rsidRPr="003E732F">
        <w:rPr>
          <w:rFonts w:ascii="Times New Roman" w:hAnsi="Times New Roman" w:cs="Times New Roman"/>
          <w:sz w:val="28"/>
          <w:szCs w:val="28"/>
        </w:rPr>
        <w:t>Владимирович</w:t>
      </w:r>
      <w:r w:rsidR="006C4BE8" w:rsidRPr="003E732F">
        <w:rPr>
          <w:rFonts w:ascii="Times New Roman" w:hAnsi="Times New Roman" w:cs="Times New Roman"/>
          <w:sz w:val="28"/>
          <w:szCs w:val="28"/>
        </w:rPr>
        <w:t xml:space="preserve"> </w:t>
      </w:r>
      <w:r w:rsidR="00CF414E" w:rsidRPr="003E732F">
        <w:rPr>
          <w:rFonts w:ascii="Times New Roman" w:hAnsi="Times New Roman" w:cs="Times New Roman"/>
          <w:sz w:val="28"/>
          <w:szCs w:val="28"/>
        </w:rPr>
        <w:t>(</w:t>
      </w:r>
      <w:r w:rsidR="005C7F91" w:rsidRPr="003E732F">
        <w:rPr>
          <w:rFonts w:ascii="Times New Roman" w:hAnsi="Times New Roman"/>
          <w:sz w:val="28"/>
          <w:szCs w:val="28"/>
        </w:rPr>
        <w:t>выписка из Единого государственного реестра юридических лиц от 13.02.2024 № ЮЭ9965-24-15881884</w:t>
      </w:r>
      <w:r w:rsidR="00CF414E" w:rsidRPr="003E732F">
        <w:rPr>
          <w:rFonts w:ascii="Times New Roman" w:hAnsi="Times New Roman"/>
          <w:sz w:val="28"/>
          <w:szCs w:val="28"/>
        </w:rPr>
        <w:t>).</w:t>
      </w:r>
      <w:r w:rsidRPr="003E732F">
        <w:rPr>
          <w:rFonts w:ascii="Times New Roman" w:hAnsi="Times New Roman" w:cs="Times New Roman"/>
          <w:sz w:val="28"/>
          <w:szCs w:val="28"/>
        </w:rPr>
        <w:t xml:space="preserve"> </w:t>
      </w:r>
      <w:r w:rsidR="00A25D81" w:rsidRPr="003E732F">
        <w:rPr>
          <w:rFonts w:ascii="Times New Roman" w:hAnsi="Times New Roman" w:cs="Times New Roman"/>
          <w:sz w:val="28"/>
          <w:szCs w:val="28"/>
        </w:rPr>
        <w:t>Б</w:t>
      </w:r>
      <w:r w:rsidRPr="003E732F">
        <w:rPr>
          <w:rFonts w:ascii="Times New Roman" w:hAnsi="Times New Roman" w:cs="Times New Roman"/>
          <w:sz w:val="28"/>
          <w:szCs w:val="28"/>
        </w:rPr>
        <w:t>ухгалтером</w:t>
      </w:r>
      <w:r w:rsidR="00A25D81" w:rsidRPr="003E732F">
        <w:rPr>
          <w:rFonts w:ascii="Times New Roman" w:hAnsi="Times New Roman" w:cs="Times New Roman"/>
          <w:sz w:val="28"/>
          <w:szCs w:val="28"/>
        </w:rPr>
        <w:t xml:space="preserve"> ответственным за ведение учета</w:t>
      </w:r>
      <w:r w:rsidRPr="003E732F">
        <w:rPr>
          <w:rFonts w:ascii="Times New Roman" w:hAnsi="Times New Roman" w:cs="Times New Roman"/>
          <w:sz w:val="28"/>
          <w:szCs w:val="28"/>
        </w:rPr>
        <w:t xml:space="preserve"> </w:t>
      </w:r>
      <w:r w:rsidR="006A14D6">
        <w:rPr>
          <w:rFonts w:ascii="Times New Roman" w:hAnsi="Times New Roman" w:cs="Times New Roman"/>
          <w:sz w:val="28"/>
          <w:szCs w:val="28"/>
        </w:rPr>
        <w:t xml:space="preserve">в проверяемый период была </w:t>
      </w:r>
      <w:proofErr w:type="spellStart"/>
      <w:r w:rsidR="006A14D6">
        <w:rPr>
          <w:rFonts w:ascii="Times New Roman" w:hAnsi="Times New Roman" w:cs="Times New Roman"/>
          <w:sz w:val="28"/>
          <w:szCs w:val="28"/>
        </w:rPr>
        <w:t>Черепова</w:t>
      </w:r>
      <w:proofErr w:type="spellEnd"/>
      <w:r w:rsidR="006A14D6">
        <w:rPr>
          <w:rFonts w:ascii="Times New Roman" w:hAnsi="Times New Roman" w:cs="Times New Roman"/>
          <w:sz w:val="28"/>
          <w:szCs w:val="28"/>
        </w:rPr>
        <w:t xml:space="preserve"> Людмила Васильевна (</w:t>
      </w:r>
      <w:r w:rsidR="006A14D6" w:rsidRPr="003E732F">
        <w:rPr>
          <w:rFonts w:ascii="Times New Roman" w:hAnsi="Times New Roman" w:cs="Times New Roman"/>
          <w:sz w:val="28"/>
          <w:szCs w:val="28"/>
        </w:rPr>
        <w:t>Приказ МБУ ДО «</w:t>
      </w:r>
      <w:proofErr w:type="spellStart"/>
      <w:r w:rsidR="006A14D6" w:rsidRPr="003E732F">
        <w:rPr>
          <w:rFonts w:ascii="Times New Roman" w:hAnsi="Times New Roman" w:cs="Times New Roman"/>
          <w:sz w:val="28"/>
          <w:szCs w:val="28"/>
        </w:rPr>
        <w:t>Хохольская</w:t>
      </w:r>
      <w:proofErr w:type="spellEnd"/>
      <w:r w:rsidR="006A14D6" w:rsidRPr="003E732F">
        <w:rPr>
          <w:rFonts w:ascii="Times New Roman" w:hAnsi="Times New Roman" w:cs="Times New Roman"/>
          <w:sz w:val="28"/>
          <w:szCs w:val="28"/>
        </w:rPr>
        <w:t xml:space="preserve"> ДШИ» от 0</w:t>
      </w:r>
      <w:r w:rsidR="006A14D6">
        <w:rPr>
          <w:rFonts w:ascii="Times New Roman" w:hAnsi="Times New Roman" w:cs="Times New Roman"/>
          <w:sz w:val="28"/>
          <w:szCs w:val="28"/>
        </w:rPr>
        <w:t>2</w:t>
      </w:r>
      <w:r w:rsidR="006A14D6" w:rsidRPr="003E732F">
        <w:rPr>
          <w:rFonts w:ascii="Times New Roman" w:hAnsi="Times New Roman" w:cs="Times New Roman"/>
          <w:sz w:val="28"/>
          <w:szCs w:val="28"/>
        </w:rPr>
        <w:t>.0</w:t>
      </w:r>
      <w:r w:rsidR="006A14D6">
        <w:rPr>
          <w:rFonts w:ascii="Times New Roman" w:hAnsi="Times New Roman" w:cs="Times New Roman"/>
          <w:sz w:val="28"/>
          <w:szCs w:val="28"/>
        </w:rPr>
        <w:t>2</w:t>
      </w:r>
      <w:r w:rsidR="006A14D6" w:rsidRPr="003E732F">
        <w:rPr>
          <w:rFonts w:ascii="Times New Roman" w:hAnsi="Times New Roman" w:cs="Times New Roman"/>
          <w:sz w:val="28"/>
          <w:szCs w:val="28"/>
        </w:rPr>
        <w:t>.20</w:t>
      </w:r>
      <w:r w:rsidR="006A14D6">
        <w:rPr>
          <w:rFonts w:ascii="Times New Roman" w:hAnsi="Times New Roman" w:cs="Times New Roman"/>
          <w:sz w:val="28"/>
          <w:szCs w:val="28"/>
        </w:rPr>
        <w:t>15</w:t>
      </w:r>
      <w:r w:rsidR="006A14D6" w:rsidRPr="003E732F">
        <w:rPr>
          <w:rFonts w:ascii="Times New Roman" w:hAnsi="Times New Roman" w:cs="Times New Roman"/>
          <w:sz w:val="28"/>
          <w:szCs w:val="28"/>
        </w:rPr>
        <w:t>г № 1</w:t>
      </w:r>
      <w:r w:rsidR="006A14D6">
        <w:rPr>
          <w:rFonts w:ascii="Times New Roman" w:hAnsi="Times New Roman" w:cs="Times New Roman"/>
          <w:sz w:val="28"/>
          <w:szCs w:val="28"/>
        </w:rPr>
        <w:t>87)</w:t>
      </w:r>
      <w:r w:rsidRPr="003E732F">
        <w:rPr>
          <w:rFonts w:ascii="Times New Roman" w:hAnsi="Times New Roman" w:cs="Times New Roman"/>
          <w:sz w:val="28"/>
          <w:szCs w:val="28"/>
        </w:rPr>
        <w:t xml:space="preserve"> </w:t>
      </w:r>
      <w:r w:rsidR="006A14D6">
        <w:rPr>
          <w:rFonts w:ascii="Times New Roman" w:hAnsi="Times New Roman" w:cs="Times New Roman"/>
          <w:sz w:val="28"/>
          <w:szCs w:val="28"/>
        </w:rPr>
        <w:t xml:space="preserve">и с 01.06.2023г  - </w:t>
      </w:r>
      <w:r w:rsidR="00970F19" w:rsidRPr="003E732F">
        <w:rPr>
          <w:rFonts w:ascii="Times New Roman" w:hAnsi="Times New Roman" w:cs="Times New Roman"/>
          <w:sz w:val="28"/>
          <w:szCs w:val="28"/>
        </w:rPr>
        <w:t>Кожевникова Наталья</w:t>
      </w:r>
      <w:r w:rsidR="005C7F91" w:rsidRPr="003E732F">
        <w:rPr>
          <w:rFonts w:ascii="Times New Roman" w:hAnsi="Times New Roman" w:cs="Times New Roman"/>
          <w:sz w:val="28"/>
          <w:szCs w:val="28"/>
        </w:rPr>
        <w:t xml:space="preserve"> Сергеевна</w:t>
      </w:r>
      <w:r w:rsidR="00CA72BA" w:rsidRPr="003E732F">
        <w:rPr>
          <w:rFonts w:ascii="Times New Roman" w:hAnsi="Times New Roman" w:cs="Times New Roman"/>
          <w:sz w:val="28"/>
          <w:szCs w:val="28"/>
        </w:rPr>
        <w:t xml:space="preserve"> (Приказ М</w:t>
      </w:r>
      <w:r w:rsidR="005C7F91" w:rsidRPr="003E732F">
        <w:rPr>
          <w:rFonts w:ascii="Times New Roman" w:hAnsi="Times New Roman" w:cs="Times New Roman"/>
          <w:sz w:val="28"/>
          <w:szCs w:val="28"/>
        </w:rPr>
        <w:t>Б</w:t>
      </w:r>
      <w:r w:rsidR="00CA72BA" w:rsidRPr="003E732F">
        <w:rPr>
          <w:rFonts w:ascii="Times New Roman" w:hAnsi="Times New Roman" w:cs="Times New Roman"/>
          <w:sz w:val="28"/>
          <w:szCs w:val="28"/>
        </w:rPr>
        <w:t>У</w:t>
      </w:r>
      <w:r w:rsidR="00AE6711" w:rsidRPr="003E732F">
        <w:rPr>
          <w:rFonts w:ascii="Times New Roman" w:hAnsi="Times New Roman" w:cs="Times New Roman"/>
          <w:sz w:val="28"/>
          <w:szCs w:val="28"/>
        </w:rPr>
        <w:t xml:space="preserve"> ДО </w:t>
      </w:r>
      <w:r w:rsidR="00CA72BA" w:rsidRPr="003E732F">
        <w:rPr>
          <w:rFonts w:ascii="Times New Roman" w:hAnsi="Times New Roman" w:cs="Times New Roman"/>
          <w:sz w:val="28"/>
          <w:szCs w:val="28"/>
        </w:rPr>
        <w:t>«</w:t>
      </w:r>
      <w:proofErr w:type="spellStart"/>
      <w:r w:rsidR="00AE6711" w:rsidRPr="003E732F">
        <w:rPr>
          <w:rFonts w:ascii="Times New Roman" w:hAnsi="Times New Roman" w:cs="Times New Roman"/>
          <w:sz w:val="28"/>
          <w:szCs w:val="28"/>
        </w:rPr>
        <w:t>Хохольск</w:t>
      </w:r>
      <w:r w:rsidR="005C7F91" w:rsidRPr="003E732F">
        <w:rPr>
          <w:rFonts w:ascii="Times New Roman" w:hAnsi="Times New Roman" w:cs="Times New Roman"/>
          <w:sz w:val="28"/>
          <w:szCs w:val="28"/>
        </w:rPr>
        <w:t>ая</w:t>
      </w:r>
      <w:proofErr w:type="spellEnd"/>
      <w:r w:rsidR="00AE6711" w:rsidRPr="003E732F">
        <w:rPr>
          <w:rFonts w:ascii="Times New Roman" w:hAnsi="Times New Roman" w:cs="Times New Roman"/>
          <w:sz w:val="28"/>
          <w:szCs w:val="28"/>
        </w:rPr>
        <w:t xml:space="preserve"> </w:t>
      </w:r>
      <w:r w:rsidR="005C7F91" w:rsidRPr="003E732F">
        <w:rPr>
          <w:rFonts w:ascii="Times New Roman" w:hAnsi="Times New Roman" w:cs="Times New Roman"/>
          <w:sz w:val="28"/>
          <w:szCs w:val="28"/>
        </w:rPr>
        <w:t>ДШИ</w:t>
      </w:r>
      <w:r w:rsidR="00CA72BA" w:rsidRPr="003E732F">
        <w:rPr>
          <w:rFonts w:ascii="Times New Roman" w:hAnsi="Times New Roman" w:cs="Times New Roman"/>
          <w:sz w:val="28"/>
          <w:szCs w:val="28"/>
        </w:rPr>
        <w:t>» от 0</w:t>
      </w:r>
      <w:r w:rsidR="00AE6711" w:rsidRPr="003E732F">
        <w:rPr>
          <w:rFonts w:ascii="Times New Roman" w:hAnsi="Times New Roman" w:cs="Times New Roman"/>
          <w:sz w:val="28"/>
          <w:szCs w:val="28"/>
        </w:rPr>
        <w:t>1.</w:t>
      </w:r>
      <w:r w:rsidR="005C7F91" w:rsidRPr="003E732F">
        <w:rPr>
          <w:rFonts w:ascii="Times New Roman" w:hAnsi="Times New Roman" w:cs="Times New Roman"/>
          <w:sz w:val="28"/>
          <w:szCs w:val="28"/>
        </w:rPr>
        <w:t>06</w:t>
      </w:r>
      <w:r w:rsidR="00CA72BA" w:rsidRPr="003E732F">
        <w:rPr>
          <w:rFonts w:ascii="Times New Roman" w:hAnsi="Times New Roman" w:cs="Times New Roman"/>
          <w:sz w:val="28"/>
          <w:szCs w:val="28"/>
        </w:rPr>
        <w:t>.20</w:t>
      </w:r>
      <w:r w:rsidR="005C7F91" w:rsidRPr="003E732F">
        <w:rPr>
          <w:rFonts w:ascii="Times New Roman" w:hAnsi="Times New Roman" w:cs="Times New Roman"/>
          <w:sz w:val="28"/>
          <w:szCs w:val="28"/>
        </w:rPr>
        <w:t>23</w:t>
      </w:r>
      <w:r w:rsidR="00CA72BA" w:rsidRPr="003E732F">
        <w:rPr>
          <w:rFonts w:ascii="Times New Roman" w:hAnsi="Times New Roman" w:cs="Times New Roman"/>
          <w:sz w:val="28"/>
          <w:szCs w:val="28"/>
        </w:rPr>
        <w:t xml:space="preserve">г № </w:t>
      </w:r>
      <w:r w:rsidR="005C7F91" w:rsidRPr="003E732F">
        <w:rPr>
          <w:rFonts w:ascii="Times New Roman" w:hAnsi="Times New Roman" w:cs="Times New Roman"/>
          <w:sz w:val="28"/>
          <w:szCs w:val="28"/>
        </w:rPr>
        <w:t>126</w:t>
      </w:r>
      <w:r w:rsidR="007D5E17" w:rsidRPr="003E732F">
        <w:rPr>
          <w:rFonts w:ascii="Times New Roman" w:hAnsi="Times New Roman" w:cs="Times New Roman"/>
          <w:sz w:val="28"/>
          <w:szCs w:val="28"/>
        </w:rPr>
        <w:t>).</w:t>
      </w:r>
      <w:r w:rsidR="003633BE" w:rsidRPr="003E732F">
        <w:rPr>
          <w:rFonts w:ascii="Times New Roman" w:hAnsi="Times New Roman" w:cs="Times New Roman"/>
          <w:sz w:val="28"/>
          <w:szCs w:val="28"/>
        </w:rPr>
        <w:t xml:space="preserve"> </w:t>
      </w:r>
    </w:p>
    <w:p w:rsidR="001A56D8" w:rsidRPr="003E732F" w:rsidRDefault="001A56D8"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следующий лицевой счет: </w:t>
      </w:r>
    </w:p>
    <w:p w:rsidR="001A56D8" w:rsidRPr="003E732F" w:rsidRDefault="001A56D8"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 </w:t>
      </w:r>
      <w:r w:rsidR="004C34B4" w:rsidRPr="003E732F">
        <w:rPr>
          <w:rFonts w:ascii="Times New Roman" w:hAnsi="Times New Roman" w:cs="Times New Roman"/>
          <w:sz w:val="28"/>
          <w:szCs w:val="28"/>
        </w:rPr>
        <w:t>20924У19120</w:t>
      </w:r>
      <w:r w:rsidRPr="003E732F">
        <w:rPr>
          <w:rFonts w:ascii="Times New Roman" w:hAnsi="Times New Roman" w:cs="Times New Roman"/>
          <w:sz w:val="28"/>
          <w:szCs w:val="28"/>
        </w:rPr>
        <w:t xml:space="preserve"> на счете </w:t>
      </w:r>
      <w:r w:rsidR="001457CA" w:rsidRPr="003E732F">
        <w:rPr>
          <w:rFonts w:ascii="Times New Roman" w:hAnsi="Times New Roman" w:cs="Times New Roman"/>
          <w:sz w:val="28"/>
          <w:szCs w:val="28"/>
        </w:rPr>
        <w:t>03234643206560003100 (40701)</w:t>
      </w:r>
      <w:r w:rsidRPr="003E732F">
        <w:rPr>
          <w:rFonts w:ascii="Times New Roman" w:hAnsi="Times New Roman" w:cs="Times New Roman"/>
          <w:sz w:val="28"/>
          <w:szCs w:val="28"/>
        </w:rPr>
        <w:t xml:space="preserve"> Финансового отдела  </w:t>
      </w:r>
      <w:r w:rsidR="00E11DE1" w:rsidRPr="003E732F">
        <w:rPr>
          <w:rFonts w:ascii="Times New Roman" w:hAnsi="Times New Roman" w:cs="Times New Roman"/>
          <w:sz w:val="28"/>
          <w:szCs w:val="28"/>
        </w:rPr>
        <w:t xml:space="preserve">администрации Хохольского муниципального района, открытом </w:t>
      </w:r>
      <w:r w:rsidRPr="003E732F">
        <w:rPr>
          <w:rFonts w:ascii="Times New Roman" w:hAnsi="Times New Roman" w:cs="Times New Roman"/>
          <w:sz w:val="28"/>
          <w:szCs w:val="28"/>
        </w:rPr>
        <w:t>для учета средств бюджетных учреждений</w:t>
      </w:r>
      <w:r w:rsidR="00E11DE1" w:rsidRPr="003E732F">
        <w:rPr>
          <w:rFonts w:ascii="Times New Roman" w:hAnsi="Times New Roman" w:cs="Times New Roman"/>
          <w:sz w:val="28"/>
          <w:szCs w:val="28"/>
        </w:rPr>
        <w:t xml:space="preserve"> в части средств муниципального задания</w:t>
      </w:r>
      <w:r w:rsidRPr="003E732F">
        <w:rPr>
          <w:rFonts w:ascii="Times New Roman" w:hAnsi="Times New Roman" w:cs="Times New Roman"/>
          <w:sz w:val="28"/>
          <w:szCs w:val="28"/>
        </w:rPr>
        <w:t>;</w:t>
      </w:r>
    </w:p>
    <w:p w:rsidR="001A56D8" w:rsidRPr="003E732F" w:rsidRDefault="001A56D8"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lastRenderedPageBreak/>
        <w:t xml:space="preserve">- </w:t>
      </w:r>
      <w:r w:rsidR="004C34B4" w:rsidRPr="003E732F">
        <w:rPr>
          <w:rFonts w:ascii="Times New Roman" w:hAnsi="Times New Roman" w:cs="Times New Roman"/>
          <w:sz w:val="28"/>
          <w:szCs w:val="28"/>
        </w:rPr>
        <w:t>21924У19120</w:t>
      </w:r>
      <w:r w:rsidRPr="003E732F">
        <w:rPr>
          <w:rFonts w:ascii="Times New Roman" w:hAnsi="Times New Roman" w:cs="Times New Roman"/>
          <w:sz w:val="28"/>
          <w:szCs w:val="28"/>
        </w:rPr>
        <w:t xml:space="preserve"> на счете </w:t>
      </w:r>
      <w:r w:rsidR="001457CA" w:rsidRPr="003E732F">
        <w:rPr>
          <w:rFonts w:ascii="Times New Roman" w:hAnsi="Times New Roman" w:cs="Times New Roman"/>
          <w:sz w:val="28"/>
          <w:szCs w:val="28"/>
        </w:rPr>
        <w:t>03234643206560003100 (40701)</w:t>
      </w:r>
      <w:r w:rsidRPr="003E732F">
        <w:rPr>
          <w:rFonts w:ascii="Times New Roman" w:hAnsi="Times New Roman" w:cs="Times New Roman"/>
          <w:sz w:val="28"/>
          <w:szCs w:val="28"/>
        </w:rPr>
        <w:t xml:space="preserve"> </w:t>
      </w:r>
      <w:r w:rsidR="00E11DE1" w:rsidRPr="003E732F">
        <w:rPr>
          <w:rFonts w:ascii="Times New Roman" w:hAnsi="Times New Roman" w:cs="Times New Roman"/>
          <w:sz w:val="28"/>
          <w:szCs w:val="28"/>
        </w:rPr>
        <w:t>Финансового отдела  администрации Хохольского муниципального района, открытом для учета средств бюджетных учреждений в части средств на иные цели</w:t>
      </w:r>
      <w:r w:rsidRPr="003E732F">
        <w:rPr>
          <w:rFonts w:ascii="Times New Roman" w:hAnsi="Times New Roman" w:cs="Times New Roman"/>
          <w:sz w:val="28"/>
          <w:szCs w:val="28"/>
        </w:rPr>
        <w:t>.</w:t>
      </w:r>
    </w:p>
    <w:p w:rsidR="00927A17" w:rsidRPr="003E732F" w:rsidRDefault="00927A17"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Положение об учетной политике для целей бухгалтерского учета утверждено приказом М</w:t>
      </w:r>
      <w:r w:rsidR="00475D95" w:rsidRPr="003E732F">
        <w:rPr>
          <w:rFonts w:ascii="Times New Roman" w:hAnsi="Times New Roman" w:cs="Times New Roman"/>
          <w:sz w:val="28"/>
          <w:szCs w:val="28"/>
        </w:rPr>
        <w:t>Б</w:t>
      </w:r>
      <w:r w:rsidRPr="003E732F">
        <w:rPr>
          <w:rFonts w:ascii="Times New Roman" w:hAnsi="Times New Roman" w:cs="Times New Roman"/>
          <w:sz w:val="28"/>
          <w:szCs w:val="28"/>
        </w:rPr>
        <w:t>У</w:t>
      </w:r>
      <w:r w:rsidR="00BD44D5" w:rsidRPr="003E732F">
        <w:rPr>
          <w:rFonts w:ascii="Times New Roman" w:hAnsi="Times New Roman" w:cs="Times New Roman"/>
          <w:sz w:val="28"/>
          <w:szCs w:val="28"/>
        </w:rPr>
        <w:t>ДО</w:t>
      </w:r>
      <w:r w:rsidRPr="003E732F">
        <w:rPr>
          <w:rFonts w:ascii="Times New Roman" w:hAnsi="Times New Roman" w:cs="Times New Roman"/>
          <w:sz w:val="28"/>
          <w:szCs w:val="28"/>
        </w:rPr>
        <w:t xml:space="preserve"> «</w:t>
      </w:r>
      <w:proofErr w:type="spellStart"/>
      <w:r w:rsidR="00970F19" w:rsidRPr="003E732F">
        <w:rPr>
          <w:rFonts w:ascii="Times New Roman" w:hAnsi="Times New Roman" w:cs="Times New Roman"/>
          <w:sz w:val="28"/>
          <w:szCs w:val="28"/>
        </w:rPr>
        <w:t>Хохольская</w:t>
      </w:r>
      <w:proofErr w:type="spellEnd"/>
      <w:r w:rsidR="00970F19" w:rsidRPr="003E732F">
        <w:rPr>
          <w:rFonts w:ascii="Times New Roman" w:hAnsi="Times New Roman" w:cs="Times New Roman"/>
          <w:sz w:val="28"/>
          <w:szCs w:val="28"/>
        </w:rPr>
        <w:t xml:space="preserve"> ДШИ</w:t>
      </w:r>
      <w:r w:rsidRPr="003E732F">
        <w:rPr>
          <w:rFonts w:ascii="Times New Roman" w:hAnsi="Times New Roman" w:cs="Times New Roman"/>
          <w:sz w:val="28"/>
          <w:szCs w:val="28"/>
        </w:rPr>
        <w:t xml:space="preserve">» от </w:t>
      </w:r>
      <w:r w:rsidR="00970F19" w:rsidRPr="003E732F">
        <w:rPr>
          <w:rFonts w:ascii="Times New Roman" w:hAnsi="Times New Roman" w:cs="Times New Roman"/>
          <w:sz w:val="28"/>
          <w:szCs w:val="28"/>
        </w:rPr>
        <w:t>09</w:t>
      </w:r>
      <w:r w:rsidRPr="003E732F">
        <w:rPr>
          <w:rFonts w:ascii="Times New Roman" w:hAnsi="Times New Roman" w:cs="Times New Roman"/>
          <w:sz w:val="28"/>
          <w:szCs w:val="28"/>
        </w:rPr>
        <w:t xml:space="preserve"> </w:t>
      </w:r>
      <w:r w:rsidR="00970F19" w:rsidRPr="003E732F">
        <w:rPr>
          <w:rFonts w:ascii="Times New Roman" w:hAnsi="Times New Roman" w:cs="Times New Roman"/>
          <w:sz w:val="28"/>
          <w:szCs w:val="28"/>
        </w:rPr>
        <w:t>января</w:t>
      </w:r>
      <w:r w:rsidRPr="003E732F">
        <w:rPr>
          <w:rFonts w:ascii="Times New Roman" w:hAnsi="Times New Roman" w:cs="Times New Roman"/>
          <w:sz w:val="28"/>
          <w:szCs w:val="28"/>
        </w:rPr>
        <w:t xml:space="preserve"> 20</w:t>
      </w:r>
      <w:r w:rsidR="00970F19" w:rsidRPr="003E732F">
        <w:rPr>
          <w:rFonts w:ascii="Times New Roman" w:hAnsi="Times New Roman" w:cs="Times New Roman"/>
          <w:sz w:val="28"/>
          <w:szCs w:val="28"/>
        </w:rPr>
        <w:t>17</w:t>
      </w:r>
      <w:r w:rsidRPr="003E732F">
        <w:rPr>
          <w:rFonts w:ascii="Times New Roman" w:hAnsi="Times New Roman" w:cs="Times New Roman"/>
          <w:sz w:val="28"/>
          <w:szCs w:val="28"/>
        </w:rPr>
        <w:t xml:space="preserve"> года №</w:t>
      </w:r>
      <w:r w:rsidR="00970F19" w:rsidRPr="003E732F">
        <w:rPr>
          <w:rFonts w:ascii="Times New Roman" w:hAnsi="Times New Roman" w:cs="Times New Roman"/>
          <w:sz w:val="28"/>
          <w:szCs w:val="28"/>
        </w:rPr>
        <w:t>2</w:t>
      </w:r>
      <w:r w:rsidR="00BD44D5" w:rsidRPr="003E732F">
        <w:rPr>
          <w:rFonts w:ascii="Times New Roman" w:hAnsi="Times New Roman" w:cs="Times New Roman"/>
          <w:sz w:val="28"/>
          <w:szCs w:val="28"/>
        </w:rPr>
        <w:t xml:space="preserve"> «Об учетной политик</w:t>
      </w:r>
      <w:r w:rsidR="00970F19" w:rsidRPr="003E732F">
        <w:rPr>
          <w:rFonts w:ascii="Times New Roman" w:hAnsi="Times New Roman" w:cs="Times New Roman"/>
          <w:sz w:val="28"/>
          <w:szCs w:val="28"/>
        </w:rPr>
        <w:t>е МБУДО «</w:t>
      </w:r>
      <w:proofErr w:type="spellStart"/>
      <w:r w:rsidR="00970F19" w:rsidRPr="003E732F">
        <w:rPr>
          <w:rFonts w:ascii="Times New Roman" w:hAnsi="Times New Roman" w:cs="Times New Roman"/>
          <w:sz w:val="28"/>
          <w:szCs w:val="28"/>
        </w:rPr>
        <w:t>Хохольская</w:t>
      </w:r>
      <w:proofErr w:type="spellEnd"/>
      <w:r w:rsidR="00970F19" w:rsidRPr="003E732F">
        <w:rPr>
          <w:rFonts w:ascii="Times New Roman" w:hAnsi="Times New Roman" w:cs="Times New Roman"/>
          <w:sz w:val="28"/>
          <w:szCs w:val="28"/>
        </w:rPr>
        <w:t xml:space="preserve"> ДШИ»</w:t>
      </w:r>
      <w:r w:rsidRPr="003E732F">
        <w:rPr>
          <w:rFonts w:ascii="Times New Roman" w:hAnsi="Times New Roman" w:cs="Times New Roman"/>
          <w:sz w:val="28"/>
          <w:szCs w:val="28"/>
        </w:rPr>
        <w:t xml:space="preserve"> и распространяет свои действия на отношения, возникшие с </w:t>
      </w:r>
      <w:r w:rsidR="00970F19" w:rsidRPr="003E732F">
        <w:rPr>
          <w:rFonts w:ascii="Times New Roman" w:hAnsi="Times New Roman" w:cs="Times New Roman"/>
          <w:sz w:val="28"/>
          <w:szCs w:val="28"/>
        </w:rPr>
        <w:t>01</w:t>
      </w:r>
      <w:r w:rsidRPr="003E732F">
        <w:rPr>
          <w:rFonts w:ascii="Times New Roman" w:hAnsi="Times New Roman" w:cs="Times New Roman"/>
          <w:sz w:val="28"/>
          <w:szCs w:val="28"/>
        </w:rPr>
        <w:t xml:space="preserve"> </w:t>
      </w:r>
      <w:r w:rsidR="00970F19" w:rsidRPr="003E732F">
        <w:rPr>
          <w:rFonts w:ascii="Times New Roman" w:hAnsi="Times New Roman" w:cs="Times New Roman"/>
          <w:sz w:val="28"/>
          <w:szCs w:val="28"/>
        </w:rPr>
        <w:t>янва</w:t>
      </w:r>
      <w:r w:rsidRPr="003E732F">
        <w:rPr>
          <w:rFonts w:ascii="Times New Roman" w:hAnsi="Times New Roman" w:cs="Times New Roman"/>
          <w:sz w:val="28"/>
          <w:szCs w:val="28"/>
        </w:rPr>
        <w:t>ря 20</w:t>
      </w:r>
      <w:r w:rsidR="00970F19" w:rsidRPr="003E732F">
        <w:rPr>
          <w:rFonts w:ascii="Times New Roman" w:hAnsi="Times New Roman" w:cs="Times New Roman"/>
          <w:sz w:val="28"/>
          <w:szCs w:val="28"/>
        </w:rPr>
        <w:t>17</w:t>
      </w:r>
      <w:r w:rsidRPr="003E732F">
        <w:rPr>
          <w:rFonts w:ascii="Times New Roman" w:hAnsi="Times New Roman" w:cs="Times New Roman"/>
          <w:sz w:val="28"/>
          <w:szCs w:val="28"/>
        </w:rPr>
        <w:t xml:space="preserve"> года.</w:t>
      </w:r>
    </w:p>
    <w:p w:rsidR="00CB55BB" w:rsidRPr="003E732F" w:rsidRDefault="00CB55BB" w:rsidP="00275C2C">
      <w:pPr>
        <w:spacing w:after="0"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Срок проведения контрольного мероприятия  составил 1</w:t>
      </w:r>
      <w:r w:rsidR="00B83461" w:rsidRPr="003E732F">
        <w:rPr>
          <w:rFonts w:ascii="Times New Roman" w:hAnsi="Times New Roman" w:cs="Times New Roman"/>
          <w:sz w:val="28"/>
          <w:szCs w:val="28"/>
        </w:rPr>
        <w:t>5</w:t>
      </w:r>
      <w:r w:rsidRPr="003E732F">
        <w:rPr>
          <w:rFonts w:ascii="Times New Roman" w:hAnsi="Times New Roman" w:cs="Times New Roman"/>
          <w:sz w:val="28"/>
          <w:szCs w:val="28"/>
        </w:rPr>
        <w:t xml:space="preserve"> рабочих дней с </w:t>
      </w:r>
      <w:r w:rsidR="00B83461" w:rsidRPr="003E732F">
        <w:rPr>
          <w:rFonts w:ascii="Times New Roman" w:hAnsi="Times New Roman" w:cs="Times New Roman"/>
          <w:sz w:val="28"/>
          <w:szCs w:val="28"/>
        </w:rPr>
        <w:t>27</w:t>
      </w:r>
      <w:r w:rsidRPr="003E732F">
        <w:rPr>
          <w:rFonts w:ascii="Times New Roman" w:hAnsi="Times New Roman" w:cs="Times New Roman"/>
          <w:sz w:val="28"/>
          <w:szCs w:val="28"/>
        </w:rPr>
        <w:t>.</w:t>
      </w:r>
      <w:r w:rsidR="00B83461" w:rsidRPr="003E732F">
        <w:rPr>
          <w:rFonts w:ascii="Times New Roman" w:hAnsi="Times New Roman" w:cs="Times New Roman"/>
          <w:sz w:val="28"/>
          <w:szCs w:val="28"/>
        </w:rPr>
        <w:t>0</w:t>
      </w:r>
      <w:r w:rsidR="00BD44D5" w:rsidRPr="003E732F">
        <w:rPr>
          <w:rFonts w:ascii="Times New Roman" w:hAnsi="Times New Roman" w:cs="Times New Roman"/>
          <w:sz w:val="28"/>
          <w:szCs w:val="28"/>
        </w:rPr>
        <w:t>2</w:t>
      </w:r>
      <w:r w:rsidRPr="003E732F">
        <w:rPr>
          <w:rFonts w:ascii="Times New Roman" w:hAnsi="Times New Roman" w:cs="Times New Roman"/>
          <w:sz w:val="28"/>
          <w:szCs w:val="28"/>
        </w:rPr>
        <w:t>.202</w:t>
      </w:r>
      <w:r w:rsidR="00B83461" w:rsidRPr="003E732F">
        <w:rPr>
          <w:rFonts w:ascii="Times New Roman" w:hAnsi="Times New Roman" w:cs="Times New Roman"/>
          <w:sz w:val="28"/>
          <w:szCs w:val="28"/>
        </w:rPr>
        <w:t>4</w:t>
      </w:r>
      <w:r w:rsidRPr="003E732F">
        <w:rPr>
          <w:rFonts w:ascii="Times New Roman" w:hAnsi="Times New Roman" w:cs="Times New Roman"/>
          <w:sz w:val="28"/>
          <w:szCs w:val="28"/>
        </w:rPr>
        <w:t xml:space="preserve"> года по 2</w:t>
      </w:r>
      <w:r w:rsidR="00B83461" w:rsidRPr="003E732F">
        <w:rPr>
          <w:rFonts w:ascii="Times New Roman" w:hAnsi="Times New Roman" w:cs="Times New Roman"/>
          <w:sz w:val="28"/>
          <w:szCs w:val="28"/>
        </w:rPr>
        <w:t>1</w:t>
      </w:r>
      <w:r w:rsidRPr="003E732F">
        <w:rPr>
          <w:rFonts w:ascii="Times New Roman" w:hAnsi="Times New Roman" w:cs="Times New Roman"/>
          <w:sz w:val="28"/>
          <w:szCs w:val="28"/>
        </w:rPr>
        <w:t>.</w:t>
      </w:r>
      <w:r w:rsidR="00B83461" w:rsidRPr="003E732F">
        <w:rPr>
          <w:rFonts w:ascii="Times New Roman" w:hAnsi="Times New Roman" w:cs="Times New Roman"/>
          <w:sz w:val="28"/>
          <w:szCs w:val="28"/>
        </w:rPr>
        <w:t>03</w:t>
      </w:r>
      <w:r w:rsidRPr="003E732F">
        <w:rPr>
          <w:rFonts w:ascii="Times New Roman" w:hAnsi="Times New Roman" w:cs="Times New Roman"/>
          <w:sz w:val="28"/>
          <w:szCs w:val="28"/>
        </w:rPr>
        <w:t>.202</w:t>
      </w:r>
      <w:r w:rsidR="00B83461" w:rsidRPr="003E732F">
        <w:rPr>
          <w:rFonts w:ascii="Times New Roman" w:hAnsi="Times New Roman" w:cs="Times New Roman"/>
          <w:sz w:val="28"/>
          <w:szCs w:val="28"/>
        </w:rPr>
        <w:t>4</w:t>
      </w:r>
      <w:r w:rsidRPr="003E732F">
        <w:rPr>
          <w:rFonts w:ascii="Times New Roman" w:hAnsi="Times New Roman" w:cs="Times New Roman"/>
          <w:sz w:val="28"/>
          <w:szCs w:val="28"/>
        </w:rPr>
        <w:t>года.</w:t>
      </w:r>
    </w:p>
    <w:p w:rsidR="00CB55BB" w:rsidRPr="003E732F" w:rsidRDefault="00CB55BB" w:rsidP="00275C2C">
      <w:pPr>
        <w:spacing w:line="288" w:lineRule="auto"/>
        <w:rPr>
          <w:rFonts w:ascii="Times New Roman" w:hAnsi="Times New Roman" w:cs="Times New Roman"/>
          <w:sz w:val="28"/>
          <w:szCs w:val="28"/>
        </w:rPr>
      </w:pPr>
    </w:p>
    <w:p w:rsidR="009B2586" w:rsidRPr="003E732F" w:rsidRDefault="00CB55BB"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b/>
          <w:sz w:val="28"/>
          <w:szCs w:val="28"/>
          <w:u w:val="single"/>
        </w:rPr>
        <w:t>Настоящим контрольным мероприятием установлено</w:t>
      </w:r>
      <w:r w:rsidRPr="003E732F">
        <w:rPr>
          <w:rFonts w:ascii="Times New Roman" w:hAnsi="Times New Roman" w:cs="Times New Roman"/>
          <w:sz w:val="28"/>
          <w:szCs w:val="28"/>
        </w:rPr>
        <w:t>:</w:t>
      </w:r>
    </w:p>
    <w:p w:rsidR="00927A17" w:rsidRPr="003E732F" w:rsidRDefault="00927A17" w:rsidP="00275C2C">
      <w:pPr>
        <w:shd w:val="clear" w:color="auto" w:fill="FFFFFF" w:themeFill="background1"/>
        <w:spacing w:line="288" w:lineRule="auto"/>
        <w:ind w:firstLine="709"/>
        <w:jc w:val="both"/>
        <w:rPr>
          <w:rFonts w:ascii="Times New Roman" w:hAnsi="Times New Roman" w:cs="Times New Roman"/>
          <w:b/>
          <w:sz w:val="28"/>
          <w:szCs w:val="28"/>
        </w:rPr>
      </w:pPr>
      <w:r w:rsidRPr="003E732F">
        <w:rPr>
          <w:rFonts w:ascii="Times New Roman" w:hAnsi="Times New Roman" w:cs="Times New Roman"/>
          <w:b/>
          <w:sz w:val="28"/>
          <w:szCs w:val="28"/>
        </w:rPr>
        <w:t>Изучение уставных документов объекта проверки.</w:t>
      </w:r>
    </w:p>
    <w:p w:rsidR="00CA051F" w:rsidRPr="003E732F" w:rsidRDefault="00CA051F"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Устав М</w:t>
      </w:r>
      <w:r w:rsidR="00CE5ACC" w:rsidRPr="003E732F">
        <w:rPr>
          <w:rFonts w:ascii="Times New Roman" w:hAnsi="Times New Roman" w:cs="Times New Roman"/>
          <w:sz w:val="28"/>
          <w:szCs w:val="28"/>
        </w:rPr>
        <w:t>Б</w:t>
      </w:r>
      <w:r w:rsidRPr="003E732F">
        <w:rPr>
          <w:rFonts w:ascii="Times New Roman" w:hAnsi="Times New Roman" w:cs="Times New Roman"/>
          <w:sz w:val="28"/>
          <w:szCs w:val="28"/>
        </w:rPr>
        <w:t>У</w:t>
      </w:r>
      <w:r w:rsidR="004D0A9C" w:rsidRPr="003E732F">
        <w:rPr>
          <w:rFonts w:ascii="Times New Roman" w:hAnsi="Times New Roman" w:cs="Times New Roman"/>
          <w:sz w:val="28"/>
          <w:szCs w:val="28"/>
        </w:rPr>
        <w:t>ДО</w:t>
      </w:r>
      <w:r w:rsidRPr="003E732F">
        <w:rPr>
          <w:rFonts w:ascii="Times New Roman" w:hAnsi="Times New Roman" w:cs="Times New Roman"/>
          <w:sz w:val="28"/>
          <w:szCs w:val="28"/>
        </w:rPr>
        <w:t xml:space="preserve"> </w:t>
      </w:r>
      <w:r w:rsidR="000E360C" w:rsidRPr="003E732F">
        <w:rPr>
          <w:rFonts w:ascii="Times New Roman" w:hAnsi="Times New Roman" w:cs="Times New Roman"/>
          <w:sz w:val="28"/>
          <w:szCs w:val="28"/>
        </w:rPr>
        <w:t>«</w:t>
      </w:r>
      <w:proofErr w:type="spellStart"/>
      <w:r w:rsidR="000D52A9" w:rsidRPr="003E732F">
        <w:rPr>
          <w:rFonts w:ascii="Times New Roman" w:hAnsi="Times New Roman" w:cs="Times New Roman"/>
          <w:sz w:val="28"/>
          <w:szCs w:val="28"/>
        </w:rPr>
        <w:t>Хохольская</w:t>
      </w:r>
      <w:proofErr w:type="spellEnd"/>
      <w:r w:rsidR="000D52A9" w:rsidRPr="003E732F">
        <w:rPr>
          <w:rFonts w:ascii="Times New Roman" w:hAnsi="Times New Roman" w:cs="Times New Roman"/>
          <w:sz w:val="28"/>
          <w:szCs w:val="28"/>
        </w:rPr>
        <w:t xml:space="preserve"> ДШИ</w:t>
      </w:r>
      <w:r w:rsidR="000E360C" w:rsidRPr="003E732F">
        <w:rPr>
          <w:rFonts w:ascii="Times New Roman" w:hAnsi="Times New Roman" w:cs="Times New Roman"/>
          <w:sz w:val="28"/>
          <w:szCs w:val="28"/>
        </w:rPr>
        <w:t>»</w:t>
      </w:r>
      <w:r w:rsidRPr="003E732F">
        <w:rPr>
          <w:rFonts w:ascii="Times New Roman" w:hAnsi="Times New Roman" w:cs="Times New Roman"/>
          <w:sz w:val="28"/>
          <w:szCs w:val="28"/>
        </w:rPr>
        <w:t xml:space="preserve"> согласно п.1 ст.52 ГК РФ утвержден учредителем данного образовательного учреждения – </w:t>
      </w:r>
      <w:r w:rsidR="00CE5ACC" w:rsidRPr="003E732F">
        <w:rPr>
          <w:rFonts w:ascii="Times New Roman" w:hAnsi="Times New Roman" w:cs="Times New Roman"/>
          <w:sz w:val="28"/>
          <w:szCs w:val="28"/>
        </w:rPr>
        <w:t xml:space="preserve">отделом </w:t>
      </w:r>
      <w:r w:rsidR="004D0A9C" w:rsidRPr="003E732F">
        <w:rPr>
          <w:rFonts w:ascii="Times New Roman" w:hAnsi="Times New Roman" w:cs="Times New Roman"/>
          <w:sz w:val="28"/>
          <w:szCs w:val="28"/>
        </w:rPr>
        <w:t xml:space="preserve">по образованию, молодежной политике и спорту администрации Хохольского муниципального района Воронежской области </w:t>
      </w:r>
      <w:r w:rsidR="000D52A9" w:rsidRPr="003E732F">
        <w:rPr>
          <w:rFonts w:ascii="Times New Roman" w:hAnsi="Times New Roman" w:cs="Times New Roman"/>
          <w:sz w:val="28"/>
          <w:szCs w:val="28"/>
        </w:rPr>
        <w:t>25.12.2018 года приказом №581</w:t>
      </w:r>
      <w:r w:rsidRPr="003E732F">
        <w:rPr>
          <w:rFonts w:ascii="Times New Roman" w:hAnsi="Times New Roman" w:cs="Times New Roman"/>
          <w:sz w:val="28"/>
          <w:szCs w:val="28"/>
        </w:rPr>
        <w:t>.</w:t>
      </w:r>
    </w:p>
    <w:p w:rsidR="006D4AD5" w:rsidRPr="003E732F" w:rsidRDefault="00CA051F" w:rsidP="00275C2C">
      <w:pPr>
        <w:shd w:val="clear" w:color="auto" w:fill="FFFFFF" w:themeFill="background1"/>
        <w:spacing w:line="288" w:lineRule="auto"/>
        <w:ind w:firstLine="709"/>
        <w:jc w:val="both"/>
      </w:pPr>
      <w:r w:rsidRPr="003E732F">
        <w:rPr>
          <w:rFonts w:ascii="Times New Roman" w:hAnsi="Times New Roman" w:cs="Times New Roman"/>
          <w:sz w:val="28"/>
          <w:szCs w:val="28"/>
        </w:rPr>
        <w:t xml:space="preserve">Согласно п.2 ст.52 ГК РФ Устав </w:t>
      </w:r>
      <w:r w:rsidR="004D0A9C" w:rsidRPr="003E732F">
        <w:rPr>
          <w:rFonts w:ascii="Times New Roman" w:hAnsi="Times New Roman" w:cs="Times New Roman"/>
          <w:sz w:val="28"/>
          <w:szCs w:val="28"/>
        </w:rPr>
        <w:t>МБУДО «</w:t>
      </w:r>
      <w:proofErr w:type="spellStart"/>
      <w:r w:rsidR="000D52A9" w:rsidRPr="003E732F">
        <w:rPr>
          <w:rFonts w:ascii="Times New Roman" w:hAnsi="Times New Roman" w:cs="Times New Roman"/>
          <w:sz w:val="28"/>
          <w:szCs w:val="28"/>
        </w:rPr>
        <w:t>Хохольская</w:t>
      </w:r>
      <w:proofErr w:type="spellEnd"/>
      <w:r w:rsidR="000D52A9" w:rsidRPr="003E732F">
        <w:rPr>
          <w:rFonts w:ascii="Times New Roman" w:hAnsi="Times New Roman" w:cs="Times New Roman"/>
          <w:sz w:val="28"/>
          <w:szCs w:val="28"/>
        </w:rPr>
        <w:t xml:space="preserve"> ДШИ</w:t>
      </w:r>
      <w:r w:rsidR="004D0A9C" w:rsidRPr="003E732F">
        <w:rPr>
          <w:rFonts w:ascii="Times New Roman" w:hAnsi="Times New Roman" w:cs="Times New Roman"/>
          <w:sz w:val="28"/>
          <w:szCs w:val="28"/>
        </w:rPr>
        <w:t>»</w:t>
      </w:r>
      <w:r w:rsidRPr="003E732F">
        <w:rPr>
          <w:rFonts w:ascii="Times New Roman" w:hAnsi="Times New Roman" w:cs="Times New Roman"/>
          <w:sz w:val="28"/>
          <w:szCs w:val="28"/>
        </w:rPr>
        <w:t xml:space="preserve"> содержит</w:t>
      </w:r>
      <w:r w:rsidR="006D4AD5" w:rsidRPr="003E732F">
        <w:rPr>
          <w:rFonts w:ascii="Times New Roman" w:hAnsi="Times New Roman" w:cs="Times New Roman"/>
          <w:sz w:val="28"/>
          <w:szCs w:val="28"/>
        </w:rPr>
        <w:t>:</w:t>
      </w:r>
      <w:r w:rsidR="006D4AD5" w:rsidRPr="003E732F">
        <w:t xml:space="preserve"> </w:t>
      </w:r>
    </w:p>
    <w:p w:rsidR="006D4AD5" w:rsidRPr="003E732F" w:rsidRDefault="006D4AD5"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наименование организац</w:t>
      </w:r>
      <w:proofErr w:type="gramStart"/>
      <w:r w:rsidRPr="003E732F">
        <w:rPr>
          <w:rFonts w:ascii="Times New Roman" w:hAnsi="Times New Roman" w:cs="Times New Roman"/>
          <w:sz w:val="28"/>
          <w:szCs w:val="28"/>
        </w:rPr>
        <w:t>ии и ее</w:t>
      </w:r>
      <w:proofErr w:type="gramEnd"/>
      <w:r w:rsidRPr="003E732F">
        <w:rPr>
          <w:rFonts w:ascii="Times New Roman" w:hAnsi="Times New Roman" w:cs="Times New Roman"/>
          <w:sz w:val="28"/>
          <w:szCs w:val="28"/>
        </w:rPr>
        <w:t xml:space="preserve"> организационно-правовую форму;</w:t>
      </w:r>
    </w:p>
    <w:p w:rsidR="006D4AD5" w:rsidRPr="003E732F" w:rsidRDefault="006D4AD5"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место ее нахождения;</w:t>
      </w:r>
    </w:p>
    <w:p w:rsidR="006D4AD5" w:rsidRPr="003E732F" w:rsidRDefault="006D4AD5"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цели деятельности организации;</w:t>
      </w:r>
    </w:p>
    <w:p w:rsidR="006D4AD5" w:rsidRPr="003E732F" w:rsidRDefault="006D4AD5"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другие сведения в соответствии с требованием законодательства РФ.</w:t>
      </w:r>
    </w:p>
    <w:p w:rsidR="006D4AD5" w:rsidRPr="003E732F" w:rsidRDefault="006D4AD5"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Прежде всего, к другим сведениям относятся:</w:t>
      </w:r>
    </w:p>
    <w:p w:rsidR="006D4AD5" w:rsidRPr="003E732F" w:rsidRDefault="006D4AD5"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сведения </w:t>
      </w:r>
      <w:proofErr w:type="gramStart"/>
      <w:r w:rsidRPr="003E732F">
        <w:rPr>
          <w:rFonts w:ascii="Times New Roman" w:hAnsi="Times New Roman" w:cs="Times New Roman"/>
          <w:sz w:val="28"/>
          <w:szCs w:val="28"/>
        </w:rPr>
        <w:t>об</w:t>
      </w:r>
      <w:proofErr w:type="gramEnd"/>
      <w:r w:rsidRPr="003E732F">
        <w:rPr>
          <w:rFonts w:ascii="Times New Roman" w:hAnsi="Times New Roman" w:cs="Times New Roman"/>
          <w:sz w:val="28"/>
          <w:szCs w:val="28"/>
        </w:rPr>
        <w:t xml:space="preserve"> </w:t>
      </w:r>
      <w:proofErr w:type="gramStart"/>
      <w:r w:rsidRPr="003E732F">
        <w:rPr>
          <w:rFonts w:ascii="Times New Roman" w:hAnsi="Times New Roman" w:cs="Times New Roman"/>
          <w:sz w:val="28"/>
          <w:szCs w:val="28"/>
        </w:rPr>
        <w:t>учредители</w:t>
      </w:r>
      <w:proofErr w:type="gramEnd"/>
      <w:r w:rsidRPr="003E732F">
        <w:rPr>
          <w:rFonts w:ascii="Times New Roman" w:hAnsi="Times New Roman" w:cs="Times New Roman"/>
          <w:sz w:val="28"/>
          <w:szCs w:val="28"/>
        </w:rPr>
        <w:t xml:space="preserve"> (учредителях) организации</w:t>
      </w:r>
      <w:r w:rsidR="004F2EC9" w:rsidRPr="003E732F">
        <w:rPr>
          <w:rFonts w:ascii="Times New Roman" w:hAnsi="Times New Roman" w:cs="Times New Roman"/>
          <w:sz w:val="28"/>
          <w:szCs w:val="28"/>
        </w:rPr>
        <w:t xml:space="preserve"> (указано в общих положениях Устава)</w:t>
      </w:r>
      <w:r w:rsidRPr="003E732F">
        <w:rPr>
          <w:rFonts w:ascii="Times New Roman" w:hAnsi="Times New Roman" w:cs="Times New Roman"/>
          <w:sz w:val="28"/>
          <w:szCs w:val="28"/>
        </w:rPr>
        <w:t>;</w:t>
      </w:r>
    </w:p>
    <w:p w:rsidR="000E360C" w:rsidRPr="003E732F" w:rsidRDefault="000E360C" w:rsidP="00275C2C">
      <w:pPr>
        <w:shd w:val="clear" w:color="auto" w:fill="FFFFFF" w:themeFill="background1"/>
        <w:spacing w:line="288" w:lineRule="auto"/>
        <w:ind w:firstLine="709"/>
        <w:jc w:val="both"/>
        <w:rPr>
          <w:rFonts w:ascii="Times New Roman" w:hAnsi="Times New Roman" w:cs="Times New Roman"/>
          <w:sz w:val="28"/>
          <w:szCs w:val="28"/>
        </w:rPr>
      </w:pPr>
      <w:proofErr w:type="gramStart"/>
      <w:r w:rsidRPr="003E732F">
        <w:rPr>
          <w:rFonts w:ascii="Times New Roman" w:hAnsi="Times New Roman" w:cs="Times New Roman"/>
          <w:sz w:val="28"/>
          <w:szCs w:val="28"/>
        </w:rPr>
        <w:t>организация деятельности организации</w:t>
      </w:r>
      <w:r w:rsidR="004F2EC9" w:rsidRPr="003E732F">
        <w:rPr>
          <w:rFonts w:ascii="Times New Roman" w:hAnsi="Times New Roman" w:cs="Times New Roman"/>
          <w:sz w:val="28"/>
          <w:szCs w:val="28"/>
        </w:rPr>
        <w:t xml:space="preserve"> (отражена в </w:t>
      </w:r>
      <w:r w:rsidR="00CE5ACC" w:rsidRPr="003E732F">
        <w:rPr>
          <w:rFonts w:ascii="Times New Roman" w:hAnsi="Times New Roman" w:cs="Times New Roman"/>
          <w:sz w:val="28"/>
          <w:szCs w:val="28"/>
        </w:rPr>
        <w:t xml:space="preserve">разделе </w:t>
      </w:r>
      <w:r w:rsidR="00FC2E2B" w:rsidRPr="003E732F">
        <w:rPr>
          <w:rFonts w:ascii="Times New Roman" w:hAnsi="Times New Roman" w:cs="Times New Roman"/>
          <w:sz w:val="28"/>
          <w:szCs w:val="28"/>
        </w:rPr>
        <w:t>4.</w:t>
      </w:r>
      <w:proofErr w:type="gramEnd"/>
      <w:r w:rsidR="00FC2E2B" w:rsidRPr="003E732F">
        <w:rPr>
          <w:rFonts w:ascii="Times New Roman" w:hAnsi="Times New Roman" w:cs="Times New Roman"/>
          <w:sz w:val="28"/>
          <w:szCs w:val="28"/>
        </w:rPr>
        <w:t xml:space="preserve"> </w:t>
      </w:r>
      <w:proofErr w:type="gramStart"/>
      <w:r w:rsidR="00FC2E2B" w:rsidRPr="003E732F">
        <w:rPr>
          <w:rFonts w:ascii="Times New Roman" w:hAnsi="Times New Roman" w:cs="Times New Roman"/>
          <w:sz w:val="28"/>
          <w:szCs w:val="28"/>
        </w:rPr>
        <w:t xml:space="preserve">«Организация деятельности и управление учреждением» </w:t>
      </w:r>
      <w:r w:rsidR="004F2EC9" w:rsidRPr="003E732F">
        <w:rPr>
          <w:rFonts w:ascii="Times New Roman" w:hAnsi="Times New Roman" w:cs="Times New Roman"/>
          <w:sz w:val="28"/>
          <w:szCs w:val="28"/>
        </w:rPr>
        <w:t xml:space="preserve"> Устава)</w:t>
      </w:r>
      <w:r w:rsidRPr="003E732F">
        <w:rPr>
          <w:rFonts w:ascii="Times New Roman" w:hAnsi="Times New Roman" w:cs="Times New Roman"/>
          <w:sz w:val="28"/>
          <w:szCs w:val="28"/>
        </w:rPr>
        <w:t>;</w:t>
      </w:r>
      <w:proofErr w:type="gramEnd"/>
    </w:p>
    <w:p w:rsidR="00367FEE" w:rsidRPr="003E732F" w:rsidRDefault="000E360C"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lastRenderedPageBreak/>
        <w:t>порядок ликвидации и реорганизации учреждения</w:t>
      </w:r>
      <w:r w:rsidR="004F2EC9" w:rsidRPr="003E732F">
        <w:rPr>
          <w:rFonts w:ascii="Times New Roman" w:hAnsi="Times New Roman" w:cs="Times New Roman"/>
          <w:sz w:val="28"/>
          <w:szCs w:val="28"/>
        </w:rPr>
        <w:t xml:space="preserve"> </w:t>
      </w:r>
      <w:r w:rsidR="00CE5ACC" w:rsidRPr="003E732F">
        <w:rPr>
          <w:rFonts w:ascii="Times New Roman" w:hAnsi="Times New Roman" w:cs="Times New Roman"/>
          <w:sz w:val="28"/>
          <w:szCs w:val="28"/>
        </w:rPr>
        <w:t>- разделом</w:t>
      </w:r>
      <w:r w:rsidR="004F2EC9" w:rsidRPr="003E732F">
        <w:rPr>
          <w:rFonts w:ascii="Times New Roman" w:hAnsi="Times New Roman" w:cs="Times New Roman"/>
          <w:sz w:val="28"/>
          <w:szCs w:val="28"/>
        </w:rPr>
        <w:t xml:space="preserve"> </w:t>
      </w:r>
      <w:proofErr w:type="gramStart"/>
      <w:r w:rsidR="00FC2E2B" w:rsidRPr="003E732F">
        <w:rPr>
          <w:rFonts w:ascii="Times New Roman" w:hAnsi="Times New Roman" w:cs="Times New Roman"/>
          <w:sz w:val="28"/>
          <w:szCs w:val="28"/>
        </w:rPr>
        <w:t>отражена</w:t>
      </w:r>
      <w:proofErr w:type="gramEnd"/>
      <w:r w:rsidR="00FC2E2B" w:rsidRPr="003E732F">
        <w:rPr>
          <w:rFonts w:ascii="Times New Roman" w:hAnsi="Times New Roman" w:cs="Times New Roman"/>
          <w:sz w:val="28"/>
          <w:szCs w:val="28"/>
        </w:rPr>
        <w:t xml:space="preserve"> в разделе 6. «Имущество и финансово-хозяйственная деятельность учреждения»</w:t>
      </w:r>
      <w:r w:rsidRPr="003E732F">
        <w:rPr>
          <w:rFonts w:ascii="Times New Roman" w:hAnsi="Times New Roman" w:cs="Times New Roman"/>
          <w:sz w:val="28"/>
          <w:szCs w:val="28"/>
        </w:rPr>
        <w:t>.</w:t>
      </w:r>
    </w:p>
    <w:p w:rsidR="006315AE" w:rsidRPr="003E732F" w:rsidRDefault="006315AE"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Ознакомление с уставом </w:t>
      </w:r>
      <w:r w:rsidR="00BE51FA" w:rsidRPr="003E732F">
        <w:rPr>
          <w:rFonts w:ascii="Times New Roman" w:hAnsi="Times New Roman" w:cs="Times New Roman"/>
          <w:sz w:val="28"/>
          <w:szCs w:val="28"/>
        </w:rPr>
        <w:t>МБУДО «</w:t>
      </w:r>
      <w:proofErr w:type="spellStart"/>
      <w:r w:rsidR="00FC2E2B" w:rsidRPr="003E732F">
        <w:rPr>
          <w:rFonts w:ascii="Times New Roman" w:hAnsi="Times New Roman" w:cs="Times New Roman"/>
          <w:sz w:val="28"/>
          <w:szCs w:val="28"/>
        </w:rPr>
        <w:t>Хохольская</w:t>
      </w:r>
      <w:proofErr w:type="spellEnd"/>
      <w:r w:rsidR="00FC2E2B" w:rsidRPr="003E732F">
        <w:rPr>
          <w:rFonts w:ascii="Times New Roman" w:hAnsi="Times New Roman" w:cs="Times New Roman"/>
          <w:sz w:val="28"/>
          <w:szCs w:val="28"/>
        </w:rPr>
        <w:t xml:space="preserve"> ДШИ</w:t>
      </w:r>
      <w:r w:rsidR="00BE51FA" w:rsidRPr="003E732F">
        <w:rPr>
          <w:rFonts w:ascii="Times New Roman" w:hAnsi="Times New Roman" w:cs="Times New Roman"/>
          <w:sz w:val="28"/>
          <w:szCs w:val="28"/>
        </w:rPr>
        <w:t>»</w:t>
      </w:r>
      <w:r w:rsidR="009B2586" w:rsidRPr="003E732F">
        <w:rPr>
          <w:rFonts w:ascii="Times New Roman" w:hAnsi="Times New Roman" w:cs="Times New Roman"/>
          <w:sz w:val="28"/>
          <w:szCs w:val="28"/>
        </w:rPr>
        <w:t xml:space="preserve"> </w:t>
      </w:r>
      <w:r w:rsidRPr="003E732F">
        <w:rPr>
          <w:rFonts w:ascii="Times New Roman" w:hAnsi="Times New Roman" w:cs="Times New Roman"/>
          <w:sz w:val="28"/>
          <w:szCs w:val="28"/>
        </w:rPr>
        <w:t xml:space="preserve"> работников</w:t>
      </w:r>
      <w:r w:rsidR="009B2586" w:rsidRPr="003E732F">
        <w:rPr>
          <w:rFonts w:ascii="Times New Roman" w:hAnsi="Times New Roman" w:cs="Times New Roman"/>
          <w:sz w:val="28"/>
          <w:szCs w:val="28"/>
        </w:rPr>
        <w:t xml:space="preserve"> и др</w:t>
      </w:r>
      <w:r w:rsidR="00BF4C2D" w:rsidRPr="003E732F">
        <w:rPr>
          <w:rFonts w:ascii="Times New Roman" w:hAnsi="Times New Roman" w:cs="Times New Roman"/>
          <w:sz w:val="28"/>
          <w:szCs w:val="28"/>
        </w:rPr>
        <w:t xml:space="preserve">угих </w:t>
      </w:r>
      <w:r w:rsidR="009B2586" w:rsidRPr="003E732F">
        <w:rPr>
          <w:rFonts w:ascii="Times New Roman" w:hAnsi="Times New Roman" w:cs="Times New Roman"/>
          <w:sz w:val="28"/>
          <w:szCs w:val="28"/>
        </w:rPr>
        <w:t>заинтересованных граждан</w:t>
      </w:r>
      <w:r w:rsidRPr="003E732F">
        <w:rPr>
          <w:rFonts w:ascii="Times New Roman" w:hAnsi="Times New Roman" w:cs="Times New Roman"/>
          <w:sz w:val="28"/>
          <w:szCs w:val="28"/>
        </w:rPr>
        <w:t xml:space="preserve"> осуществляется путем обеспечения свободного доступа к тексту устава</w:t>
      </w:r>
      <w:r w:rsidR="00BF4C2D" w:rsidRPr="003E732F">
        <w:rPr>
          <w:rFonts w:ascii="Times New Roman" w:hAnsi="Times New Roman" w:cs="Times New Roman"/>
          <w:sz w:val="28"/>
          <w:szCs w:val="28"/>
        </w:rPr>
        <w:t xml:space="preserve"> </w:t>
      </w:r>
      <w:r w:rsidRPr="003E732F">
        <w:rPr>
          <w:rFonts w:ascii="Times New Roman" w:hAnsi="Times New Roman" w:cs="Times New Roman"/>
          <w:sz w:val="28"/>
          <w:szCs w:val="28"/>
        </w:rPr>
        <w:t>путем размещения на официальном сайте в сети Интернет (</w:t>
      </w:r>
      <w:hyperlink r:id="rId8" w:history="1">
        <w:r w:rsidR="00544FE9" w:rsidRPr="003E732F">
          <w:rPr>
            <w:rStyle w:val="a3"/>
            <w:rFonts w:ascii="Times New Roman" w:hAnsi="Times New Roman" w:cs="Times New Roman"/>
            <w:sz w:val="28"/>
            <w:szCs w:val="28"/>
            <w:lang w:val="en-US"/>
          </w:rPr>
          <w:t>https</w:t>
        </w:r>
        <w:r w:rsidR="00544FE9" w:rsidRPr="003E732F">
          <w:rPr>
            <w:rStyle w:val="a3"/>
            <w:rFonts w:ascii="Times New Roman" w:hAnsi="Times New Roman" w:cs="Times New Roman"/>
            <w:sz w:val="28"/>
            <w:szCs w:val="28"/>
          </w:rPr>
          <w:t>://</w:t>
        </w:r>
        <w:proofErr w:type="spellStart"/>
        <w:r w:rsidR="00544FE9" w:rsidRPr="003E732F">
          <w:rPr>
            <w:rStyle w:val="a3"/>
            <w:rFonts w:ascii="Times New Roman" w:hAnsi="Times New Roman" w:cs="Times New Roman"/>
            <w:sz w:val="28"/>
            <w:szCs w:val="28"/>
          </w:rPr>
          <w:t>dshihoh.obrvrn.ru</w:t>
        </w:r>
        <w:proofErr w:type="spellEnd"/>
        <w:r w:rsidR="00544FE9" w:rsidRPr="003E732F">
          <w:rPr>
            <w:rStyle w:val="a3"/>
            <w:rFonts w:ascii="Times New Roman" w:hAnsi="Times New Roman" w:cs="Times New Roman"/>
            <w:sz w:val="28"/>
            <w:szCs w:val="28"/>
          </w:rPr>
          <w:t>/</w:t>
        </w:r>
      </w:hyperlink>
      <w:r w:rsidRPr="003E732F">
        <w:rPr>
          <w:rFonts w:ascii="Times New Roman" w:hAnsi="Times New Roman" w:cs="Times New Roman"/>
          <w:sz w:val="28"/>
          <w:szCs w:val="28"/>
        </w:rPr>
        <w:t>).</w:t>
      </w:r>
    </w:p>
    <w:p w:rsidR="00927A17" w:rsidRPr="003E732F" w:rsidRDefault="00927A17" w:rsidP="00275C2C">
      <w:pPr>
        <w:shd w:val="clear" w:color="auto" w:fill="FFFFFF" w:themeFill="background1"/>
        <w:spacing w:line="288" w:lineRule="auto"/>
        <w:ind w:firstLine="709"/>
        <w:jc w:val="both"/>
        <w:rPr>
          <w:rFonts w:ascii="Times New Roman" w:hAnsi="Times New Roman" w:cs="Times New Roman"/>
          <w:b/>
          <w:sz w:val="28"/>
          <w:szCs w:val="28"/>
        </w:rPr>
      </w:pPr>
      <w:r w:rsidRPr="003E732F">
        <w:rPr>
          <w:rFonts w:ascii="Times New Roman" w:hAnsi="Times New Roman" w:cs="Times New Roman"/>
          <w:b/>
          <w:sz w:val="28"/>
          <w:szCs w:val="28"/>
        </w:rPr>
        <w:t xml:space="preserve">Проверка составления, утверждения и ведения </w:t>
      </w:r>
      <w:r w:rsidR="00F91763" w:rsidRPr="003E732F">
        <w:rPr>
          <w:rFonts w:ascii="Times New Roman" w:hAnsi="Times New Roman" w:cs="Times New Roman"/>
          <w:b/>
          <w:sz w:val="28"/>
          <w:szCs w:val="28"/>
        </w:rPr>
        <w:t>Плана финансово-хозяйственной деятельности</w:t>
      </w:r>
      <w:r w:rsidRPr="003E732F">
        <w:rPr>
          <w:rFonts w:ascii="Times New Roman" w:hAnsi="Times New Roman" w:cs="Times New Roman"/>
          <w:b/>
          <w:sz w:val="28"/>
          <w:szCs w:val="28"/>
        </w:rPr>
        <w:t>.</w:t>
      </w:r>
    </w:p>
    <w:p w:rsidR="00254095" w:rsidRPr="003E732F" w:rsidRDefault="00254095" w:rsidP="00275C2C">
      <w:pPr>
        <w:shd w:val="clear" w:color="auto" w:fill="FFFFFF"/>
        <w:spacing w:line="288" w:lineRule="auto"/>
        <w:ind w:firstLine="709"/>
        <w:jc w:val="both"/>
        <w:rPr>
          <w:rFonts w:ascii="Times New Roman" w:hAnsi="Times New Roman"/>
          <w:sz w:val="28"/>
          <w:szCs w:val="28"/>
        </w:rPr>
      </w:pPr>
      <w:proofErr w:type="gramStart"/>
      <w:r w:rsidRPr="003E732F">
        <w:rPr>
          <w:rFonts w:ascii="Times New Roman" w:hAnsi="Times New Roman"/>
          <w:sz w:val="28"/>
          <w:szCs w:val="28"/>
        </w:rPr>
        <w:t xml:space="preserve">Составление и ведение плана финансово-хозяйственной деятельности (далее - ПФХД) бюджетного учреждения </w:t>
      </w:r>
      <w:r w:rsidR="000840E4" w:rsidRPr="003E732F">
        <w:rPr>
          <w:rFonts w:ascii="Times New Roman" w:hAnsi="Times New Roman" w:cs="Times New Roman"/>
          <w:sz w:val="28"/>
          <w:szCs w:val="28"/>
        </w:rPr>
        <w:t>МБУДО «</w:t>
      </w:r>
      <w:proofErr w:type="spellStart"/>
      <w:r w:rsidR="000840E4" w:rsidRPr="003E732F">
        <w:rPr>
          <w:rFonts w:ascii="Times New Roman" w:hAnsi="Times New Roman" w:cs="Times New Roman"/>
          <w:sz w:val="28"/>
          <w:szCs w:val="28"/>
        </w:rPr>
        <w:t>Хохольская</w:t>
      </w:r>
      <w:proofErr w:type="spellEnd"/>
      <w:r w:rsidR="000840E4" w:rsidRPr="003E732F">
        <w:rPr>
          <w:rFonts w:ascii="Times New Roman" w:hAnsi="Times New Roman" w:cs="Times New Roman"/>
          <w:sz w:val="28"/>
          <w:szCs w:val="28"/>
        </w:rPr>
        <w:t xml:space="preserve"> ДШИ»</w:t>
      </w:r>
      <w:r w:rsidR="000840E4">
        <w:rPr>
          <w:rFonts w:ascii="Times New Roman" w:hAnsi="Times New Roman" w:cs="Times New Roman"/>
          <w:sz w:val="28"/>
          <w:szCs w:val="28"/>
        </w:rPr>
        <w:t xml:space="preserve"> </w:t>
      </w:r>
      <w:r w:rsidRPr="003E732F">
        <w:rPr>
          <w:rFonts w:ascii="Times New Roman" w:hAnsi="Times New Roman"/>
          <w:sz w:val="28"/>
          <w:szCs w:val="28"/>
        </w:rPr>
        <w:t>осуществля</w:t>
      </w:r>
      <w:r w:rsidR="000840E4">
        <w:rPr>
          <w:rFonts w:ascii="Times New Roman" w:hAnsi="Times New Roman"/>
          <w:sz w:val="28"/>
          <w:szCs w:val="28"/>
        </w:rPr>
        <w:t>ется</w:t>
      </w:r>
      <w:r w:rsidRPr="003E732F">
        <w:rPr>
          <w:rFonts w:ascii="Times New Roman" w:hAnsi="Times New Roman"/>
          <w:sz w:val="28"/>
          <w:szCs w:val="28"/>
        </w:rPr>
        <w:t xml:space="preserve"> в соответствии с Приказом Минфина России от 31 августа 2018 г. N 186н "О Требованиях к составлению и утверждению плана финансово-хозяйственной деятельности государственного (муниципального) учреждения"</w:t>
      </w:r>
      <w:r w:rsidR="000840E4">
        <w:rPr>
          <w:rFonts w:ascii="Times New Roman" w:hAnsi="Times New Roman"/>
          <w:sz w:val="28"/>
          <w:szCs w:val="28"/>
        </w:rPr>
        <w:t xml:space="preserve"> и приказом отдела по образованию, молодежной политике и спорту администрации Хохольского муниципального района Воронежской области от  29.12.2023г  № 799 «Об утверждении</w:t>
      </w:r>
      <w:proofErr w:type="gramEnd"/>
      <w:r w:rsidR="000840E4">
        <w:rPr>
          <w:rFonts w:ascii="Times New Roman" w:hAnsi="Times New Roman"/>
          <w:sz w:val="28"/>
          <w:szCs w:val="28"/>
        </w:rPr>
        <w:t xml:space="preserve"> порядка составления и утверждения планов финансово-хозяйственной деятельности муниципальных бюджетных учреждений»</w:t>
      </w:r>
      <w:r w:rsidRPr="003E732F">
        <w:rPr>
          <w:rFonts w:ascii="Times New Roman" w:hAnsi="Times New Roman"/>
          <w:sz w:val="28"/>
          <w:szCs w:val="28"/>
        </w:rPr>
        <w:t>.</w:t>
      </w:r>
    </w:p>
    <w:p w:rsidR="00254095" w:rsidRPr="003E732F" w:rsidRDefault="00BE1408" w:rsidP="00275C2C">
      <w:pPr>
        <w:shd w:val="clear" w:color="auto" w:fill="FFFFFF"/>
        <w:spacing w:line="288" w:lineRule="auto"/>
        <w:ind w:firstLine="709"/>
        <w:jc w:val="both"/>
        <w:rPr>
          <w:rFonts w:ascii="Times New Roman" w:hAnsi="Times New Roman"/>
          <w:sz w:val="28"/>
          <w:szCs w:val="28"/>
        </w:rPr>
      </w:pPr>
      <w:r w:rsidRPr="003E732F">
        <w:rPr>
          <w:rFonts w:ascii="Times New Roman" w:hAnsi="Times New Roman"/>
          <w:sz w:val="28"/>
          <w:szCs w:val="28"/>
        </w:rPr>
        <w:t>П</w:t>
      </w:r>
      <w:r w:rsidR="00B62502" w:rsidRPr="003E732F">
        <w:rPr>
          <w:rFonts w:ascii="Times New Roman" w:hAnsi="Times New Roman"/>
          <w:sz w:val="28"/>
          <w:szCs w:val="28"/>
        </w:rPr>
        <w:t>лан финансово-хозяйственной деятельности</w:t>
      </w:r>
      <w:r w:rsidRPr="003E732F">
        <w:rPr>
          <w:rFonts w:ascii="Times New Roman" w:hAnsi="Times New Roman"/>
          <w:sz w:val="28"/>
          <w:szCs w:val="28"/>
        </w:rPr>
        <w:t xml:space="preserve">, предоставленный на проверку в финансовый отдел, </w:t>
      </w:r>
      <w:r w:rsidR="00B62502" w:rsidRPr="003E732F">
        <w:rPr>
          <w:rFonts w:ascii="Times New Roman" w:hAnsi="Times New Roman"/>
          <w:sz w:val="28"/>
          <w:szCs w:val="28"/>
        </w:rPr>
        <w:t xml:space="preserve"> </w:t>
      </w:r>
      <w:r w:rsidRPr="003E732F">
        <w:rPr>
          <w:rFonts w:ascii="Times New Roman" w:hAnsi="Times New Roman"/>
          <w:sz w:val="28"/>
          <w:szCs w:val="28"/>
        </w:rPr>
        <w:t xml:space="preserve">в общей сумме составляет </w:t>
      </w:r>
      <w:r w:rsidR="00B62502" w:rsidRPr="003E732F">
        <w:rPr>
          <w:rFonts w:ascii="Times New Roman" w:hAnsi="Times New Roman"/>
          <w:sz w:val="28"/>
          <w:szCs w:val="28"/>
        </w:rPr>
        <w:t xml:space="preserve"> </w:t>
      </w:r>
      <w:r w:rsidRPr="003E732F">
        <w:rPr>
          <w:rFonts w:ascii="Times New Roman" w:hAnsi="Times New Roman" w:cs="Times New Roman"/>
          <w:sz w:val="28"/>
          <w:szCs w:val="28"/>
        </w:rPr>
        <w:t>15 927 462,40 рублей</w:t>
      </w:r>
      <w:r w:rsidR="00B62502" w:rsidRPr="003E732F">
        <w:rPr>
          <w:rFonts w:ascii="Times New Roman" w:hAnsi="Times New Roman"/>
          <w:sz w:val="28"/>
          <w:szCs w:val="28"/>
        </w:rPr>
        <w:t xml:space="preserve">. </w:t>
      </w:r>
      <w:r w:rsidR="00254095" w:rsidRPr="003E732F">
        <w:rPr>
          <w:rFonts w:ascii="Times New Roman" w:hAnsi="Times New Roman"/>
          <w:sz w:val="28"/>
          <w:szCs w:val="28"/>
        </w:rPr>
        <w:t>Все бюджетные полномочия за 202</w:t>
      </w:r>
      <w:r w:rsidRPr="003E732F">
        <w:rPr>
          <w:rFonts w:ascii="Times New Roman" w:hAnsi="Times New Roman"/>
          <w:sz w:val="28"/>
          <w:szCs w:val="28"/>
        </w:rPr>
        <w:t>3</w:t>
      </w:r>
      <w:r w:rsidR="00254095" w:rsidRPr="003E732F">
        <w:rPr>
          <w:rFonts w:ascii="Times New Roman" w:hAnsi="Times New Roman"/>
          <w:sz w:val="28"/>
          <w:szCs w:val="28"/>
        </w:rPr>
        <w:t xml:space="preserve"> год исполнены в полном объеме, просроченная кредиторская задолженность на 1 января 202</w:t>
      </w:r>
      <w:r w:rsidR="00071C74" w:rsidRPr="003E732F">
        <w:rPr>
          <w:rFonts w:ascii="Times New Roman" w:hAnsi="Times New Roman"/>
          <w:sz w:val="28"/>
          <w:szCs w:val="28"/>
        </w:rPr>
        <w:t>3</w:t>
      </w:r>
      <w:r w:rsidR="00254095" w:rsidRPr="003E732F">
        <w:rPr>
          <w:rFonts w:ascii="Times New Roman" w:hAnsi="Times New Roman"/>
          <w:sz w:val="28"/>
          <w:szCs w:val="28"/>
        </w:rPr>
        <w:t xml:space="preserve"> года отсутствует.</w:t>
      </w:r>
    </w:p>
    <w:p w:rsidR="00927A17" w:rsidRPr="003E732F" w:rsidRDefault="00927A17" w:rsidP="00275C2C">
      <w:pPr>
        <w:shd w:val="clear" w:color="auto" w:fill="FFFFFF" w:themeFill="background1"/>
        <w:spacing w:line="288" w:lineRule="auto"/>
        <w:ind w:firstLine="709"/>
        <w:jc w:val="both"/>
        <w:rPr>
          <w:rFonts w:ascii="Times New Roman" w:hAnsi="Times New Roman" w:cs="Times New Roman"/>
          <w:b/>
          <w:sz w:val="28"/>
          <w:szCs w:val="28"/>
        </w:rPr>
      </w:pPr>
      <w:r w:rsidRPr="003E732F">
        <w:rPr>
          <w:rFonts w:ascii="Times New Roman" w:hAnsi="Times New Roman" w:cs="Times New Roman"/>
          <w:b/>
          <w:sz w:val="28"/>
          <w:szCs w:val="28"/>
        </w:rPr>
        <w:t xml:space="preserve">Проверка соответствия бюджетной росписи </w:t>
      </w:r>
      <w:r w:rsidR="00FF4C2D" w:rsidRPr="003E732F">
        <w:rPr>
          <w:rFonts w:ascii="Times New Roman" w:hAnsi="Times New Roman" w:cs="Times New Roman"/>
          <w:b/>
          <w:sz w:val="28"/>
          <w:szCs w:val="28"/>
        </w:rPr>
        <w:t>ПФХД</w:t>
      </w:r>
      <w:r w:rsidRPr="003E732F">
        <w:rPr>
          <w:rFonts w:ascii="Times New Roman" w:hAnsi="Times New Roman" w:cs="Times New Roman"/>
          <w:b/>
          <w:sz w:val="28"/>
          <w:szCs w:val="28"/>
        </w:rPr>
        <w:t>.</w:t>
      </w:r>
    </w:p>
    <w:p w:rsidR="00E542C7" w:rsidRPr="003E732F" w:rsidRDefault="00A6656E"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Согласно п.</w:t>
      </w:r>
      <w:r w:rsidR="00B104D9" w:rsidRPr="003E732F">
        <w:rPr>
          <w:rFonts w:ascii="Times New Roman" w:hAnsi="Times New Roman" w:cs="Times New Roman"/>
          <w:sz w:val="28"/>
          <w:szCs w:val="28"/>
        </w:rPr>
        <w:t>2.1</w:t>
      </w:r>
      <w:r w:rsidRPr="003E732F">
        <w:rPr>
          <w:rFonts w:ascii="Times New Roman" w:hAnsi="Times New Roman" w:cs="Times New Roman"/>
          <w:sz w:val="28"/>
          <w:szCs w:val="28"/>
        </w:rPr>
        <w:t xml:space="preserve"> </w:t>
      </w:r>
      <w:r w:rsidR="00B104D9" w:rsidRPr="003E732F">
        <w:rPr>
          <w:rFonts w:ascii="Times New Roman" w:hAnsi="Times New Roman" w:cs="Times New Roman"/>
          <w:sz w:val="28"/>
          <w:szCs w:val="28"/>
        </w:rPr>
        <w:t>Бюджетного кодекса Российской Федерации</w:t>
      </w:r>
      <w:r w:rsidR="007F6E52" w:rsidRPr="003E732F">
        <w:rPr>
          <w:rFonts w:ascii="Times New Roman" w:hAnsi="Times New Roman" w:cs="Times New Roman"/>
          <w:sz w:val="28"/>
          <w:szCs w:val="28"/>
        </w:rPr>
        <w:t xml:space="preserve"> </w:t>
      </w:r>
      <w:r w:rsidR="00B104D9" w:rsidRPr="003E732F">
        <w:rPr>
          <w:rFonts w:ascii="Times New Roman" w:hAnsi="Times New Roman" w:cs="Times New Roman"/>
          <w:sz w:val="28"/>
          <w:szCs w:val="28"/>
        </w:rPr>
        <w:t xml:space="preserve">бюджетная роспись должна соответствовать решению о бюджете и соответственно </w:t>
      </w:r>
      <w:r w:rsidR="00FF4C2D" w:rsidRPr="003E732F">
        <w:rPr>
          <w:rFonts w:ascii="Times New Roman" w:hAnsi="Times New Roman" w:cs="Times New Roman"/>
          <w:sz w:val="28"/>
          <w:szCs w:val="28"/>
        </w:rPr>
        <w:t>плану финансово-хозяйственной деятельности</w:t>
      </w:r>
      <w:r w:rsidR="00E542C7" w:rsidRPr="003E732F">
        <w:rPr>
          <w:rFonts w:ascii="Times New Roman" w:hAnsi="Times New Roman" w:cs="Times New Roman"/>
          <w:sz w:val="28"/>
          <w:szCs w:val="28"/>
        </w:rPr>
        <w:t>.</w:t>
      </w:r>
    </w:p>
    <w:p w:rsidR="00A26970" w:rsidRPr="003E732F" w:rsidRDefault="00BF6B7A"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С</w:t>
      </w:r>
      <w:r w:rsidR="00E542C7" w:rsidRPr="003E732F">
        <w:rPr>
          <w:rFonts w:ascii="Times New Roman" w:hAnsi="Times New Roman" w:cs="Times New Roman"/>
          <w:sz w:val="28"/>
          <w:szCs w:val="28"/>
        </w:rPr>
        <w:t xml:space="preserve">умма </w:t>
      </w:r>
      <w:r w:rsidR="00025573" w:rsidRPr="003E732F">
        <w:rPr>
          <w:rFonts w:ascii="Times New Roman" w:hAnsi="Times New Roman" w:cs="Times New Roman"/>
          <w:sz w:val="28"/>
          <w:szCs w:val="28"/>
        </w:rPr>
        <w:t xml:space="preserve">расходов </w:t>
      </w:r>
      <w:r w:rsidR="00A46986" w:rsidRPr="003E732F">
        <w:rPr>
          <w:rFonts w:ascii="Times New Roman" w:hAnsi="Times New Roman" w:cs="Times New Roman"/>
          <w:sz w:val="28"/>
          <w:szCs w:val="28"/>
        </w:rPr>
        <w:t>МБУДО «</w:t>
      </w:r>
      <w:proofErr w:type="spellStart"/>
      <w:r w:rsidR="00A46986" w:rsidRPr="003E732F">
        <w:rPr>
          <w:rFonts w:ascii="Times New Roman" w:hAnsi="Times New Roman" w:cs="Times New Roman"/>
          <w:sz w:val="28"/>
          <w:szCs w:val="28"/>
        </w:rPr>
        <w:t>Хохольская</w:t>
      </w:r>
      <w:proofErr w:type="spellEnd"/>
      <w:r w:rsidR="00A46986" w:rsidRPr="003E732F">
        <w:rPr>
          <w:rFonts w:ascii="Times New Roman" w:hAnsi="Times New Roman" w:cs="Times New Roman"/>
          <w:sz w:val="28"/>
          <w:szCs w:val="28"/>
        </w:rPr>
        <w:t xml:space="preserve"> ДШИ»</w:t>
      </w:r>
      <w:r w:rsidR="002F2D27" w:rsidRPr="003E732F">
        <w:rPr>
          <w:rFonts w:ascii="Times New Roman" w:hAnsi="Times New Roman" w:cs="Times New Roman"/>
          <w:sz w:val="28"/>
          <w:szCs w:val="28"/>
        </w:rPr>
        <w:t xml:space="preserve"> в соответствии </w:t>
      </w:r>
      <w:r w:rsidR="00A46986" w:rsidRPr="003E732F">
        <w:rPr>
          <w:rFonts w:ascii="Times New Roman" w:hAnsi="Times New Roman" w:cs="Times New Roman"/>
          <w:sz w:val="28"/>
          <w:szCs w:val="28"/>
        </w:rPr>
        <w:t xml:space="preserve">с </w:t>
      </w:r>
      <w:r w:rsidR="002F2D27" w:rsidRPr="003E732F">
        <w:rPr>
          <w:rFonts w:ascii="Times New Roman" w:hAnsi="Times New Roman" w:cs="Times New Roman"/>
          <w:sz w:val="28"/>
          <w:szCs w:val="28"/>
        </w:rPr>
        <w:t>отчетом форма по ОКУД 0503</w:t>
      </w:r>
      <w:r w:rsidR="00FF4C2D" w:rsidRPr="003E732F">
        <w:rPr>
          <w:rFonts w:ascii="Times New Roman" w:hAnsi="Times New Roman" w:cs="Times New Roman"/>
          <w:sz w:val="28"/>
          <w:szCs w:val="28"/>
        </w:rPr>
        <w:t>73</w:t>
      </w:r>
      <w:r w:rsidR="002F2D27" w:rsidRPr="003E732F">
        <w:rPr>
          <w:rFonts w:ascii="Times New Roman" w:hAnsi="Times New Roman" w:cs="Times New Roman"/>
          <w:sz w:val="28"/>
          <w:szCs w:val="28"/>
        </w:rPr>
        <w:t>7</w:t>
      </w:r>
      <w:r w:rsidR="000C7D1B" w:rsidRPr="003E732F">
        <w:rPr>
          <w:rFonts w:ascii="Times New Roman" w:hAnsi="Times New Roman" w:cs="Times New Roman"/>
          <w:sz w:val="28"/>
          <w:szCs w:val="28"/>
          <w:lang w:val="en-US"/>
        </w:rPr>
        <w:t>G</w:t>
      </w:r>
      <w:r w:rsidR="00025573" w:rsidRPr="003E732F">
        <w:rPr>
          <w:rFonts w:ascii="Times New Roman" w:hAnsi="Times New Roman" w:cs="Times New Roman"/>
          <w:sz w:val="28"/>
          <w:szCs w:val="28"/>
        </w:rPr>
        <w:t xml:space="preserve"> за 20</w:t>
      </w:r>
      <w:r w:rsidR="003046A3" w:rsidRPr="003E732F">
        <w:rPr>
          <w:rFonts w:ascii="Times New Roman" w:hAnsi="Times New Roman" w:cs="Times New Roman"/>
          <w:sz w:val="28"/>
          <w:szCs w:val="28"/>
        </w:rPr>
        <w:t>2</w:t>
      </w:r>
      <w:r w:rsidR="000C7D1B" w:rsidRPr="003E732F">
        <w:rPr>
          <w:rFonts w:ascii="Times New Roman" w:hAnsi="Times New Roman" w:cs="Times New Roman"/>
          <w:sz w:val="28"/>
          <w:szCs w:val="28"/>
        </w:rPr>
        <w:t>3</w:t>
      </w:r>
      <w:r w:rsidR="00025573" w:rsidRPr="003E732F">
        <w:rPr>
          <w:rFonts w:ascii="Times New Roman" w:hAnsi="Times New Roman" w:cs="Times New Roman"/>
          <w:sz w:val="28"/>
          <w:szCs w:val="28"/>
        </w:rPr>
        <w:t>год</w:t>
      </w:r>
      <w:r w:rsidR="00BE1408" w:rsidRPr="003E732F">
        <w:rPr>
          <w:rFonts w:ascii="Times New Roman" w:hAnsi="Times New Roman" w:cs="Times New Roman"/>
          <w:sz w:val="28"/>
          <w:szCs w:val="28"/>
        </w:rPr>
        <w:t xml:space="preserve">, размещенной на сайте </w:t>
      </w:r>
      <w:hyperlink r:id="rId9" w:history="1">
        <w:r w:rsidR="00BE1408" w:rsidRPr="003E732F">
          <w:rPr>
            <w:rStyle w:val="a3"/>
            <w:rFonts w:ascii="Times New Roman" w:hAnsi="Times New Roman"/>
            <w:sz w:val="28"/>
            <w:szCs w:val="28"/>
            <w:lang w:val="en-US"/>
          </w:rPr>
          <w:t>https</w:t>
        </w:r>
        <w:r w:rsidR="00BE1408" w:rsidRPr="003E732F">
          <w:rPr>
            <w:rStyle w:val="a3"/>
            <w:rFonts w:ascii="Times New Roman" w:hAnsi="Times New Roman"/>
            <w:sz w:val="28"/>
            <w:szCs w:val="28"/>
          </w:rPr>
          <w:t>://</w:t>
        </w:r>
        <w:r w:rsidR="00BE1408" w:rsidRPr="003E732F">
          <w:rPr>
            <w:rStyle w:val="a3"/>
            <w:rFonts w:ascii="Times New Roman" w:hAnsi="Times New Roman"/>
            <w:sz w:val="28"/>
            <w:szCs w:val="28"/>
            <w:lang w:val="en-US"/>
          </w:rPr>
          <w:t>bus</w:t>
        </w:r>
        <w:r w:rsidR="00BE1408" w:rsidRPr="003E732F">
          <w:rPr>
            <w:rStyle w:val="a3"/>
            <w:rFonts w:ascii="Times New Roman" w:hAnsi="Times New Roman"/>
            <w:sz w:val="28"/>
            <w:szCs w:val="28"/>
          </w:rPr>
          <w:t>.</w:t>
        </w:r>
        <w:proofErr w:type="spellStart"/>
        <w:r w:rsidR="00BE1408" w:rsidRPr="003E732F">
          <w:rPr>
            <w:rStyle w:val="a3"/>
            <w:rFonts w:ascii="Times New Roman" w:hAnsi="Times New Roman"/>
            <w:sz w:val="28"/>
            <w:szCs w:val="28"/>
            <w:lang w:val="en-US"/>
          </w:rPr>
          <w:t>gov</w:t>
        </w:r>
        <w:proofErr w:type="spellEnd"/>
        <w:r w:rsidR="00BE1408" w:rsidRPr="003E732F">
          <w:rPr>
            <w:rStyle w:val="a3"/>
            <w:rFonts w:ascii="Times New Roman" w:hAnsi="Times New Roman"/>
            <w:sz w:val="28"/>
            <w:szCs w:val="28"/>
          </w:rPr>
          <w:t>.</w:t>
        </w:r>
        <w:proofErr w:type="spellStart"/>
        <w:r w:rsidR="00BE1408" w:rsidRPr="003E732F">
          <w:rPr>
            <w:rStyle w:val="a3"/>
            <w:rFonts w:ascii="Times New Roman" w:hAnsi="Times New Roman"/>
            <w:sz w:val="28"/>
            <w:szCs w:val="28"/>
            <w:lang w:val="en-US"/>
          </w:rPr>
          <w:t>ru</w:t>
        </w:r>
        <w:proofErr w:type="spellEnd"/>
      </w:hyperlink>
      <w:r w:rsidR="00BE1408" w:rsidRPr="003E732F">
        <w:t>,</w:t>
      </w:r>
      <w:r w:rsidR="00BE1408" w:rsidRPr="003E732F">
        <w:rPr>
          <w:rFonts w:ascii="Times New Roman" w:hAnsi="Times New Roman" w:cs="Times New Roman"/>
          <w:sz w:val="28"/>
          <w:szCs w:val="28"/>
        </w:rPr>
        <w:t xml:space="preserve"> </w:t>
      </w:r>
      <w:r w:rsidR="00025573" w:rsidRPr="003E732F">
        <w:rPr>
          <w:rFonts w:ascii="Times New Roman" w:hAnsi="Times New Roman" w:cs="Times New Roman"/>
          <w:sz w:val="28"/>
          <w:szCs w:val="28"/>
        </w:rPr>
        <w:t xml:space="preserve"> составляет</w:t>
      </w:r>
      <w:r w:rsidRPr="003E732F">
        <w:rPr>
          <w:rFonts w:ascii="Times New Roman" w:hAnsi="Times New Roman" w:cs="Times New Roman"/>
          <w:sz w:val="28"/>
          <w:szCs w:val="28"/>
        </w:rPr>
        <w:t xml:space="preserve"> </w:t>
      </w:r>
      <w:r w:rsidR="00A26970" w:rsidRPr="003E732F">
        <w:rPr>
          <w:rFonts w:ascii="Times New Roman" w:hAnsi="Times New Roman" w:cs="Times New Roman"/>
          <w:sz w:val="28"/>
          <w:szCs w:val="28"/>
        </w:rPr>
        <w:t>в общей сумме</w:t>
      </w:r>
      <w:r w:rsidRPr="003E732F">
        <w:rPr>
          <w:rFonts w:ascii="Times New Roman" w:hAnsi="Times New Roman" w:cs="Times New Roman"/>
          <w:sz w:val="28"/>
          <w:szCs w:val="28"/>
        </w:rPr>
        <w:t>–</w:t>
      </w:r>
      <w:r w:rsidR="00025573" w:rsidRPr="003E732F">
        <w:rPr>
          <w:rFonts w:ascii="Times New Roman" w:hAnsi="Times New Roman" w:cs="Times New Roman"/>
          <w:sz w:val="28"/>
          <w:szCs w:val="28"/>
        </w:rPr>
        <w:t xml:space="preserve"> </w:t>
      </w:r>
      <w:r w:rsidR="000C7D1B" w:rsidRPr="003E732F">
        <w:rPr>
          <w:rFonts w:ascii="Times New Roman" w:hAnsi="Times New Roman" w:cs="Times New Roman"/>
          <w:sz w:val="28"/>
          <w:szCs w:val="28"/>
        </w:rPr>
        <w:t>15</w:t>
      </w:r>
      <w:r w:rsidR="00A26970" w:rsidRPr="003E732F">
        <w:rPr>
          <w:rFonts w:ascii="Times New Roman" w:hAnsi="Times New Roman" w:cs="Times New Roman"/>
          <w:sz w:val="28"/>
          <w:szCs w:val="28"/>
        </w:rPr>
        <w:t> </w:t>
      </w:r>
      <w:r w:rsidR="000C7D1B" w:rsidRPr="003E732F">
        <w:rPr>
          <w:rFonts w:ascii="Times New Roman" w:hAnsi="Times New Roman" w:cs="Times New Roman"/>
          <w:sz w:val="28"/>
          <w:szCs w:val="28"/>
        </w:rPr>
        <w:t>927</w:t>
      </w:r>
      <w:r w:rsidR="00A26970" w:rsidRPr="003E732F">
        <w:rPr>
          <w:rFonts w:ascii="Times New Roman" w:hAnsi="Times New Roman" w:cs="Times New Roman"/>
          <w:sz w:val="28"/>
          <w:szCs w:val="28"/>
        </w:rPr>
        <w:t> </w:t>
      </w:r>
      <w:r w:rsidR="000C7D1B" w:rsidRPr="003E732F">
        <w:rPr>
          <w:rFonts w:ascii="Times New Roman" w:hAnsi="Times New Roman" w:cs="Times New Roman"/>
          <w:sz w:val="28"/>
          <w:szCs w:val="28"/>
        </w:rPr>
        <w:t>462</w:t>
      </w:r>
      <w:r w:rsidR="00A26970" w:rsidRPr="003E732F">
        <w:rPr>
          <w:rFonts w:ascii="Times New Roman" w:hAnsi="Times New Roman" w:cs="Times New Roman"/>
          <w:sz w:val="28"/>
          <w:szCs w:val="28"/>
        </w:rPr>
        <w:t>,</w:t>
      </w:r>
      <w:r w:rsidR="000C7D1B" w:rsidRPr="003E732F">
        <w:rPr>
          <w:rFonts w:ascii="Times New Roman" w:hAnsi="Times New Roman" w:cs="Times New Roman"/>
          <w:sz w:val="28"/>
          <w:szCs w:val="28"/>
        </w:rPr>
        <w:t>40</w:t>
      </w:r>
      <w:r w:rsidR="00E542C7" w:rsidRPr="003E732F">
        <w:rPr>
          <w:rFonts w:ascii="Times New Roman" w:hAnsi="Times New Roman" w:cs="Times New Roman"/>
          <w:sz w:val="28"/>
          <w:szCs w:val="28"/>
        </w:rPr>
        <w:t xml:space="preserve"> </w:t>
      </w:r>
      <w:r w:rsidR="00025573" w:rsidRPr="003E732F">
        <w:rPr>
          <w:rFonts w:ascii="Times New Roman" w:hAnsi="Times New Roman" w:cs="Times New Roman"/>
          <w:sz w:val="28"/>
          <w:szCs w:val="28"/>
        </w:rPr>
        <w:t>рублей</w:t>
      </w:r>
      <w:r w:rsidR="003046A3" w:rsidRPr="003E732F">
        <w:rPr>
          <w:rFonts w:ascii="Times New Roman" w:hAnsi="Times New Roman" w:cs="Times New Roman"/>
          <w:sz w:val="28"/>
          <w:szCs w:val="28"/>
        </w:rPr>
        <w:t xml:space="preserve">, </w:t>
      </w:r>
      <w:r w:rsidR="00025573" w:rsidRPr="003E732F">
        <w:rPr>
          <w:rFonts w:ascii="Times New Roman" w:hAnsi="Times New Roman" w:cs="Times New Roman"/>
          <w:sz w:val="28"/>
          <w:szCs w:val="28"/>
        </w:rPr>
        <w:t>что соответствует бюджетной росписи на 20</w:t>
      </w:r>
      <w:r w:rsidR="003046A3" w:rsidRPr="003E732F">
        <w:rPr>
          <w:rFonts w:ascii="Times New Roman" w:hAnsi="Times New Roman" w:cs="Times New Roman"/>
          <w:sz w:val="28"/>
          <w:szCs w:val="28"/>
        </w:rPr>
        <w:t>2</w:t>
      </w:r>
      <w:r w:rsidR="000C7D1B" w:rsidRPr="003E732F">
        <w:rPr>
          <w:rFonts w:ascii="Times New Roman" w:hAnsi="Times New Roman" w:cs="Times New Roman"/>
          <w:sz w:val="28"/>
          <w:szCs w:val="28"/>
        </w:rPr>
        <w:t>3</w:t>
      </w:r>
      <w:r w:rsidR="00025573" w:rsidRPr="003E732F">
        <w:rPr>
          <w:rFonts w:ascii="Times New Roman" w:hAnsi="Times New Roman" w:cs="Times New Roman"/>
          <w:sz w:val="28"/>
          <w:szCs w:val="28"/>
        </w:rPr>
        <w:t xml:space="preserve"> год</w:t>
      </w:r>
      <w:r w:rsidR="00A26970" w:rsidRPr="003E732F">
        <w:rPr>
          <w:rFonts w:ascii="Times New Roman" w:hAnsi="Times New Roman" w:cs="Times New Roman"/>
          <w:sz w:val="28"/>
          <w:szCs w:val="28"/>
        </w:rPr>
        <w:t xml:space="preserve"> и</w:t>
      </w:r>
      <w:r w:rsidR="00FF4C2D" w:rsidRPr="003E732F">
        <w:rPr>
          <w:rFonts w:ascii="Times New Roman" w:hAnsi="Times New Roman" w:cs="Times New Roman"/>
          <w:sz w:val="28"/>
          <w:szCs w:val="28"/>
        </w:rPr>
        <w:t xml:space="preserve"> соответствует ПФХД</w:t>
      </w:r>
      <w:r w:rsidRPr="003E732F">
        <w:rPr>
          <w:rFonts w:ascii="Times New Roman" w:hAnsi="Times New Roman" w:cs="Times New Roman"/>
          <w:sz w:val="28"/>
          <w:szCs w:val="28"/>
        </w:rPr>
        <w:t>.</w:t>
      </w:r>
      <w:r w:rsidR="00FF4C2D" w:rsidRPr="003E732F">
        <w:rPr>
          <w:rFonts w:ascii="Times New Roman" w:hAnsi="Times New Roman" w:cs="Times New Roman"/>
          <w:sz w:val="28"/>
          <w:szCs w:val="28"/>
        </w:rPr>
        <w:t xml:space="preserve"> </w:t>
      </w:r>
    </w:p>
    <w:p w:rsidR="00927A17" w:rsidRPr="003E732F" w:rsidRDefault="00927A17" w:rsidP="00275C2C">
      <w:pPr>
        <w:shd w:val="clear" w:color="auto" w:fill="FFFFFF" w:themeFill="background1"/>
        <w:spacing w:line="288" w:lineRule="auto"/>
        <w:ind w:firstLine="709"/>
        <w:jc w:val="both"/>
        <w:rPr>
          <w:rFonts w:ascii="Times New Roman" w:hAnsi="Times New Roman" w:cs="Times New Roman"/>
          <w:b/>
          <w:sz w:val="28"/>
          <w:szCs w:val="28"/>
        </w:rPr>
      </w:pPr>
      <w:r w:rsidRPr="003E732F">
        <w:rPr>
          <w:rFonts w:ascii="Times New Roman" w:hAnsi="Times New Roman" w:cs="Times New Roman"/>
          <w:b/>
          <w:sz w:val="28"/>
          <w:szCs w:val="28"/>
        </w:rPr>
        <w:lastRenderedPageBreak/>
        <w:t xml:space="preserve">Проверка исполнения </w:t>
      </w:r>
      <w:r w:rsidR="00FF4C2D" w:rsidRPr="003E732F">
        <w:rPr>
          <w:rFonts w:ascii="Times New Roman" w:hAnsi="Times New Roman" w:cs="Times New Roman"/>
          <w:b/>
          <w:sz w:val="28"/>
          <w:szCs w:val="28"/>
        </w:rPr>
        <w:t>ПФХД</w:t>
      </w:r>
      <w:r w:rsidRPr="003E732F">
        <w:rPr>
          <w:rFonts w:ascii="Times New Roman" w:hAnsi="Times New Roman" w:cs="Times New Roman"/>
          <w:b/>
          <w:sz w:val="28"/>
          <w:szCs w:val="28"/>
        </w:rPr>
        <w:t>.</w:t>
      </w:r>
    </w:p>
    <w:p w:rsidR="007F6E52" w:rsidRPr="003E732F" w:rsidRDefault="007F6E52"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Все бюджетные полномочия на 20</w:t>
      </w:r>
      <w:r w:rsidR="003046A3" w:rsidRPr="003E732F">
        <w:rPr>
          <w:rFonts w:ascii="Times New Roman" w:hAnsi="Times New Roman" w:cs="Times New Roman"/>
          <w:sz w:val="28"/>
          <w:szCs w:val="28"/>
        </w:rPr>
        <w:t>2</w:t>
      </w:r>
      <w:r w:rsidR="00BC6831" w:rsidRPr="003E732F">
        <w:rPr>
          <w:rFonts w:ascii="Times New Roman" w:hAnsi="Times New Roman" w:cs="Times New Roman"/>
          <w:sz w:val="28"/>
          <w:szCs w:val="28"/>
        </w:rPr>
        <w:t>3</w:t>
      </w:r>
      <w:r w:rsidRPr="003E732F">
        <w:rPr>
          <w:rFonts w:ascii="Times New Roman" w:hAnsi="Times New Roman" w:cs="Times New Roman"/>
          <w:sz w:val="28"/>
          <w:szCs w:val="28"/>
        </w:rPr>
        <w:t xml:space="preserve"> год исполнены в полном объеме и в абсолютной сумме </w:t>
      </w:r>
      <w:r w:rsidR="00BC6831" w:rsidRPr="003E732F">
        <w:rPr>
          <w:rFonts w:ascii="Times New Roman" w:hAnsi="Times New Roman" w:cs="Times New Roman"/>
          <w:sz w:val="28"/>
          <w:szCs w:val="28"/>
        </w:rPr>
        <w:t>15 927 462,40</w:t>
      </w:r>
      <w:r w:rsidRPr="003E732F">
        <w:rPr>
          <w:rFonts w:ascii="Times New Roman" w:hAnsi="Times New Roman" w:cs="Times New Roman"/>
          <w:sz w:val="28"/>
          <w:szCs w:val="28"/>
        </w:rPr>
        <w:t xml:space="preserve">рублей, </w:t>
      </w:r>
      <w:r w:rsidR="000A37A1" w:rsidRPr="003E732F">
        <w:rPr>
          <w:rFonts w:ascii="Times New Roman" w:hAnsi="Times New Roman" w:cs="Times New Roman"/>
          <w:sz w:val="28"/>
          <w:szCs w:val="28"/>
        </w:rPr>
        <w:t xml:space="preserve">просроченная </w:t>
      </w:r>
      <w:r w:rsidRPr="003E732F">
        <w:rPr>
          <w:rFonts w:ascii="Times New Roman" w:hAnsi="Times New Roman" w:cs="Times New Roman"/>
          <w:sz w:val="28"/>
          <w:szCs w:val="28"/>
        </w:rPr>
        <w:t>кредиторская задолженность на 1 января 20</w:t>
      </w:r>
      <w:r w:rsidR="003046A3" w:rsidRPr="003E732F">
        <w:rPr>
          <w:rFonts w:ascii="Times New Roman" w:hAnsi="Times New Roman" w:cs="Times New Roman"/>
          <w:sz w:val="28"/>
          <w:szCs w:val="28"/>
        </w:rPr>
        <w:t>2</w:t>
      </w:r>
      <w:r w:rsidR="00FF4C2D" w:rsidRPr="003E732F">
        <w:rPr>
          <w:rFonts w:ascii="Times New Roman" w:hAnsi="Times New Roman" w:cs="Times New Roman"/>
          <w:sz w:val="28"/>
          <w:szCs w:val="28"/>
        </w:rPr>
        <w:t>3</w:t>
      </w:r>
      <w:r w:rsidRPr="003E732F">
        <w:rPr>
          <w:rFonts w:ascii="Times New Roman" w:hAnsi="Times New Roman" w:cs="Times New Roman"/>
          <w:sz w:val="28"/>
          <w:szCs w:val="28"/>
        </w:rPr>
        <w:t xml:space="preserve"> года отсутствует.</w:t>
      </w:r>
      <w:r w:rsidR="00FF4C2D" w:rsidRPr="003E732F">
        <w:rPr>
          <w:rFonts w:ascii="Times New Roman" w:hAnsi="Times New Roman" w:cs="Times New Roman"/>
          <w:sz w:val="28"/>
          <w:szCs w:val="28"/>
        </w:rPr>
        <w:t xml:space="preserve"> В годовом отчете приложены отчеты об исполнении ПФХД (форма по ОКУД 0503737</w:t>
      </w:r>
      <w:r w:rsidR="00BE1408" w:rsidRPr="003E732F">
        <w:rPr>
          <w:rFonts w:ascii="Times New Roman" w:hAnsi="Times New Roman" w:cs="Times New Roman"/>
          <w:sz w:val="28"/>
          <w:szCs w:val="28"/>
          <w:lang w:val="en-US"/>
        </w:rPr>
        <w:t>G</w:t>
      </w:r>
      <w:r w:rsidR="00FF4C2D" w:rsidRPr="003E732F">
        <w:rPr>
          <w:rFonts w:ascii="Times New Roman" w:hAnsi="Times New Roman" w:cs="Times New Roman"/>
          <w:sz w:val="28"/>
          <w:szCs w:val="28"/>
        </w:rPr>
        <w:t xml:space="preserve">) по </w:t>
      </w:r>
      <w:r w:rsidR="00BE1408" w:rsidRPr="003E732F">
        <w:rPr>
          <w:rFonts w:ascii="Times New Roman" w:hAnsi="Times New Roman" w:cs="Times New Roman"/>
          <w:sz w:val="28"/>
          <w:szCs w:val="28"/>
        </w:rPr>
        <w:t>безвозмездной помощи от населения</w:t>
      </w:r>
      <w:r w:rsidR="00FF4C2D" w:rsidRPr="003E732F">
        <w:rPr>
          <w:rFonts w:ascii="Times New Roman" w:hAnsi="Times New Roman" w:cs="Times New Roman"/>
          <w:sz w:val="28"/>
          <w:szCs w:val="28"/>
        </w:rPr>
        <w:t xml:space="preserve"> на сумму – </w:t>
      </w:r>
      <w:r w:rsidR="00BE1408" w:rsidRPr="003E732F">
        <w:rPr>
          <w:rFonts w:ascii="Times New Roman" w:hAnsi="Times New Roman" w:cs="Times New Roman"/>
          <w:sz w:val="28"/>
          <w:szCs w:val="28"/>
        </w:rPr>
        <w:t>1059768,20</w:t>
      </w:r>
      <w:r w:rsidR="00FF4C2D" w:rsidRPr="003E732F">
        <w:rPr>
          <w:rFonts w:ascii="Times New Roman" w:hAnsi="Times New Roman" w:cs="Times New Roman"/>
          <w:sz w:val="28"/>
          <w:szCs w:val="28"/>
        </w:rPr>
        <w:t xml:space="preserve"> рублей, по субсидии на выполнение муниципального задания на </w:t>
      </w:r>
      <w:r w:rsidR="00BE1408" w:rsidRPr="003E732F">
        <w:rPr>
          <w:rFonts w:ascii="Times New Roman" w:hAnsi="Times New Roman" w:cs="Times New Roman"/>
          <w:sz w:val="28"/>
          <w:szCs w:val="28"/>
        </w:rPr>
        <w:t>сумму 14532600,20</w:t>
      </w:r>
      <w:r w:rsidR="00FF4C2D" w:rsidRPr="003E732F">
        <w:rPr>
          <w:rFonts w:ascii="Times New Roman" w:hAnsi="Times New Roman" w:cs="Times New Roman"/>
          <w:sz w:val="28"/>
          <w:szCs w:val="28"/>
        </w:rPr>
        <w:t xml:space="preserve"> рублей и по субсидиям на иные цели на сумму </w:t>
      </w:r>
      <w:r w:rsidR="00BE1408" w:rsidRPr="003E732F">
        <w:rPr>
          <w:rFonts w:ascii="Times New Roman" w:hAnsi="Times New Roman" w:cs="Times New Roman"/>
          <w:sz w:val="28"/>
          <w:szCs w:val="28"/>
        </w:rPr>
        <w:t>335094,00</w:t>
      </w:r>
      <w:r w:rsidR="00FF4C2D" w:rsidRPr="003E732F">
        <w:rPr>
          <w:rFonts w:ascii="Times New Roman" w:hAnsi="Times New Roman" w:cs="Times New Roman"/>
          <w:sz w:val="28"/>
          <w:szCs w:val="28"/>
        </w:rPr>
        <w:t xml:space="preserve"> рублей.</w:t>
      </w:r>
    </w:p>
    <w:p w:rsidR="00927A17" w:rsidRPr="003E732F" w:rsidRDefault="00927A17" w:rsidP="00275C2C">
      <w:pPr>
        <w:shd w:val="clear" w:color="auto" w:fill="FFFFFF" w:themeFill="background1"/>
        <w:spacing w:line="288" w:lineRule="auto"/>
        <w:ind w:firstLine="709"/>
        <w:jc w:val="both"/>
        <w:rPr>
          <w:rFonts w:ascii="Times New Roman" w:hAnsi="Times New Roman" w:cs="Times New Roman"/>
          <w:b/>
          <w:sz w:val="28"/>
          <w:szCs w:val="28"/>
        </w:rPr>
      </w:pPr>
      <w:r w:rsidRPr="003E732F">
        <w:rPr>
          <w:rFonts w:ascii="Times New Roman" w:hAnsi="Times New Roman" w:cs="Times New Roman"/>
          <w:b/>
          <w:sz w:val="28"/>
          <w:szCs w:val="28"/>
        </w:rPr>
        <w:t>Проверка ведения бюджетного учета и соответствие его утвержденной учетной политики.</w:t>
      </w:r>
    </w:p>
    <w:p w:rsidR="00DB2CAE" w:rsidRPr="003E732F" w:rsidRDefault="00644D89" w:rsidP="00275C2C">
      <w:pPr>
        <w:shd w:val="clear" w:color="auto" w:fill="FFFFFF" w:themeFill="background1"/>
        <w:spacing w:line="288" w:lineRule="auto"/>
        <w:ind w:firstLine="709"/>
        <w:jc w:val="both"/>
        <w:rPr>
          <w:rFonts w:ascii="Times New Roman" w:hAnsi="Times New Roman" w:cs="Times New Roman"/>
          <w:sz w:val="28"/>
          <w:szCs w:val="28"/>
        </w:rPr>
      </w:pPr>
      <w:proofErr w:type="gramStart"/>
      <w:r w:rsidRPr="003E732F">
        <w:rPr>
          <w:rFonts w:ascii="Times New Roman" w:hAnsi="Times New Roman" w:cs="Times New Roman"/>
          <w:sz w:val="28"/>
          <w:szCs w:val="28"/>
        </w:rPr>
        <w:t xml:space="preserve">Учет ведется в соответствии с Федеральным законом от </w:t>
      </w:r>
      <w:r w:rsidR="00DB2CAE" w:rsidRPr="003E732F">
        <w:rPr>
          <w:rFonts w:ascii="Times New Roman" w:hAnsi="Times New Roman" w:cs="Times New Roman"/>
          <w:sz w:val="28"/>
          <w:szCs w:val="28"/>
        </w:rPr>
        <w:t>06</w:t>
      </w:r>
      <w:r w:rsidRPr="003E732F">
        <w:rPr>
          <w:rFonts w:ascii="Times New Roman" w:hAnsi="Times New Roman" w:cs="Times New Roman"/>
          <w:sz w:val="28"/>
          <w:szCs w:val="28"/>
        </w:rPr>
        <w:t xml:space="preserve"> </w:t>
      </w:r>
      <w:r w:rsidR="00DB2CAE" w:rsidRPr="003E732F">
        <w:rPr>
          <w:rFonts w:ascii="Times New Roman" w:hAnsi="Times New Roman" w:cs="Times New Roman"/>
          <w:sz w:val="28"/>
          <w:szCs w:val="28"/>
        </w:rPr>
        <w:t>декабря</w:t>
      </w:r>
      <w:r w:rsidRPr="003E732F">
        <w:rPr>
          <w:rFonts w:ascii="Times New Roman" w:hAnsi="Times New Roman" w:cs="Times New Roman"/>
          <w:sz w:val="28"/>
          <w:szCs w:val="28"/>
        </w:rPr>
        <w:t xml:space="preserve"> </w:t>
      </w:r>
      <w:r w:rsidR="00DB2CAE" w:rsidRPr="003E732F">
        <w:rPr>
          <w:rFonts w:ascii="Times New Roman" w:hAnsi="Times New Roman" w:cs="Times New Roman"/>
          <w:sz w:val="28"/>
          <w:szCs w:val="28"/>
        </w:rPr>
        <w:t>2011</w:t>
      </w:r>
      <w:r w:rsidRPr="003E732F">
        <w:rPr>
          <w:rFonts w:ascii="Times New Roman" w:hAnsi="Times New Roman" w:cs="Times New Roman"/>
          <w:sz w:val="28"/>
          <w:szCs w:val="28"/>
        </w:rPr>
        <w:t xml:space="preserve"> года № </w:t>
      </w:r>
      <w:r w:rsidR="00DB2CAE" w:rsidRPr="003E732F">
        <w:rPr>
          <w:rFonts w:ascii="Times New Roman" w:hAnsi="Times New Roman" w:cs="Times New Roman"/>
          <w:sz w:val="28"/>
          <w:szCs w:val="28"/>
        </w:rPr>
        <w:t>402</w:t>
      </w:r>
      <w:r w:rsidRPr="003E732F">
        <w:rPr>
          <w:rFonts w:ascii="Times New Roman" w:hAnsi="Times New Roman" w:cs="Times New Roman"/>
          <w:sz w:val="28"/>
          <w:szCs w:val="28"/>
        </w:rPr>
        <w:t>-ФЗ «О бухгалтерском учете», Инструкцией по бюджетному учёту (приказ Минфина России от 1 декабря 2010г. № 157н), Налоговым Кодексом РФ</w:t>
      </w:r>
      <w:r w:rsidR="00DB2CAE" w:rsidRPr="003E732F">
        <w:rPr>
          <w:rFonts w:ascii="Times New Roman" w:hAnsi="Times New Roman" w:cs="Times New Roman"/>
          <w:sz w:val="28"/>
          <w:szCs w:val="28"/>
        </w:rPr>
        <w:t xml:space="preserve">, Бюджетным Кодексом и на основании учетной политики, утвержденной </w:t>
      </w:r>
      <w:r w:rsidR="00A26970" w:rsidRPr="003E732F">
        <w:rPr>
          <w:rFonts w:ascii="Times New Roman" w:hAnsi="Times New Roman" w:cs="Times New Roman"/>
          <w:sz w:val="28"/>
          <w:szCs w:val="28"/>
        </w:rPr>
        <w:t xml:space="preserve">приказом </w:t>
      </w:r>
      <w:r w:rsidR="00BE1408" w:rsidRPr="003E732F">
        <w:rPr>
          <w:rFonts w:ascii="Times New Roman" w:hAnsi="Times New Roman" w:cs="Times New Roman"/>
          <w:sz w:val="28"/>
          <w:szCs w:val="28"/>
        </w:rPr>
        <w:t>МБУДО «</w:t>
      </w:r>
      <w:proofErr w:type="spellStart"/>
      <w:r w:rsidR="00BE1408" w:rsidRPr="003E732F">
        <w:rPr>
          <w:rFonts w:ascii="Times New Roman" w:hAnsi="Times New Roman" w:cs="Times New Roman"/>
          <w:sz w:val="28"/>
          <w:szCs w:val="28"/>
        </w:rPr>
        <w:t>Хохольская</w:t>
      </w:r>
      <w:proofErr w:type="spellEnd"/>
      <w:r w:rsidR="00BE1408" w:rsidRPr="003E732F">
        <w:rPr>
          <w:rFonts w:ascii="Times New Roman" w:hAnsi="Times New Roman" w:cs="Times New Roman"/>
          <w:sz w:val="28"/>
          <w:szCs w:val="28"/>
        </w:rPr>
        <w:t xml:space="preserve"> ДШИ»</w:t>
      </w:r>
      <w:r w:rsidR="00A26970" w:rsidRPr="003E732F">
        <w:rPr>
          <w:rFonts w:ascii="Times New Roman" w:hAnsi="Times New Roman" w:cs="Times New Roman"/>
          <w:sz w:val="28"/>
          <w:szCs w:val="28"/>
        </w:rPr>
        <w:t xml:space="preserve"> от </w:t>
      </w:r>
      <w:r w:rsidR="00BE1408" w:rsidRPr="003E732F">
        <w:rPr>
          <w:rFonts w:ascii="Times New Roman" w:hAnsi="Times New Roman" w:cs="Times New Roman"/>
          <w:sz w:val="28"/>
          <w:szCs w:val="28"/>
        </w:rPr>
        <w:t>09</w:t>
      </w:r>
      <w:r w:rsidR="00A26970" w:rsidRPr="003E732F">
        <w:rPr>
          <w:rFonts w:ascii="Times New Roman" w:hAnsi="Times New Roman" w:cs="Times New Roman"/>
          <w:sz w:val="28"/>
          <w:szCs w:val="28"/>
        </w:rPr>
        <w:t xml:space="preserve"> </w:t>
      </w:r>
      <w:r w:rsidR="00BE1408" w:rsidRPr="003E732F">
        <w:rPr>
          <w:rFonts w:ascii="Times New Roman" w:hAnsi="Times New Roman" w:cs="Times New Roman"/>
          <w:sz w:val="28"/>
          <w:szCs w:val="28"/>
        </w:rPr>
        <w:t>января</w:t>
      </w:r>
      <w:r w:rsidR="00A26970" w:rsidRPr="003E732F">
        <w:rPr>
          <w:rFonts w:ascii="Times New Roman" w:hAnsi="Times New Roman" w:cs="Times New Roman"/>
          <w:sz w:val="28"/>
          <w:szCs w:val="28"/>
        </w:rPr>
        <w:t xml:space="preserve"> 20</w:t>
      </w:r>
      <w:r w:rsidR="00BE1408" w:rsidRPr="003E732F">
        <w:rPr>
          <w:rFonts w:ascii="Times New Roman" w:hAnsi="Times New Roman" w:cs="Times New Roman"/>
          <w:sz w:val="28"/>
          <w:szCs w:val="28"/>
        </w:rPr>
        <w:t>17</w:t>
      </w:r>
      <w:r w:rsidR="00A26970" w:rsidRPr="003E732F">
        <w:rPr>
          <w:rFonts w:ascii="Times New Roman" w:hAnsi="Times New Roman" w:cs="Times New Roman"/>
          <w:sz w:val="28"/>
          <w:szCs w:val="28"/>
        </w:rPr>
        <w:t xml:space="preserve"> года № </w:t>
      </w:r>
      <w:r w:rsidR="00BE1408" w:rsidRPr="003E732F">
        <w:rPr>
          <w:rFonts w:ascii="Times New Roman" w:hAnsi="Times New Roman" w:cs="Times New Roman"/>
          <w:sz w:val="28"/>
          <w:szCs w:val="28"/>
        </w:rPr>
        <w:t>2</w:t>
      </w:r>
      <w:r w:rsidR="00A26970" w:rsidRPr="003E732F">
        <w:rPr>
          <w:rFonts w:ascii="Times New Roman" w:hAnsi="Times New Roman" w:cs="Times New Roman"/>
          <w:sz w:val="28"/>
          <w:szCs w:val="28"/>
        </w:rPr>
        <w:t xml:space="preserve"> «Об </w:t>
      </w:r>
      <w:r w:rsidR="00BE1408" w:rsidRPr="003E732F">
        <w:rPr>
          <w:rFonts w:ascii="Times New Roman" w:hAnsi="Times New Roman" w:cs="Times New Roman"/>
          <w:sz w:val="28"/>
          <w:szCs w:val="28"/>
        </w:rPr>
        <w:t>Учетной политике МБУДО «</w:t>
      </w:r>
      <w:proofErr w:type="spellStart"/>
      <w:r w:rsidR="00BE1408" w:rsidRPr="003E732F">
        <w:rPr>
          <w:rFonts w:ascii="Times New Roman" w:hAnsi="Times New Roman" w:cs="Times New Roman"/>
          <w:sz w:val="28"/>
          <w:szCs w:val="28"/>
        </w:rPr>
        <w:t>Хохольская</w:t>
      </w:r>
      <w:proofErr w:type="spellEnd"/>
      <w:r w:rsidR="00BE1408" w:rsidRPr="003E732F">
        <w:rPr>
          <w:rFonts w:ascii="Times New Roman" w:hAnsi="Times New Roman" w:cs="Times New Roman"/>
          <w:sz w:val="28"/>
          <w:szCs w:val="28"/>
        </w:rPr>
        <w:t xml:space="preserve"> ДШИ»</w:t>
      </w:r>
      <w:r w:rsidR="00DB2CAE" w:rsidRPr="003E732F">
        <w:rPr>
          <w:rFonts w:ascii="Times New Roman" w:hAnsi="Times New Roman" w:cs="Times New Roman"/>
          <w:sz w:val="28"/>
          <w:szCs w:val="28"/>
        </w:rPr>
        <w:t>.</w:t>
      </w:r>
      <w:proofErr w:type="gramEnd"/>
    </w:p>
    <w:p w:rsidR="00644D89" w:rsidRPr="003E732F" w:rsidRDefault="00DB2CAE"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Бухгалтерский учет ведется на основании рабочего плана счетов, который разработан в соответствии с нормами приказа Минфина России от 1 декабря 2010г. (ред. от 12.10.2012г.) № 157н и приказа Минфина России от 6 декабря 2010г. № 174н.  </w:t>
      </w:r>
    </w:p>
    <w:p w:rsidR="004F2A6F" w:rsidRPr="003E732F" w:rsidRDefault="00DB2CAE"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Бухгалтерский учет ведется с использованием специализированной бухгалтерской компьютерной программы 1С Бухгалтерия</w:t>
      </w:r>
      <w:r w:rsidR="004F2A6F" w:rsidRPr="003E732F">
        <w:rPr>
          <w:rFonts w:ascii="Times New Roman" w:hAnsi="Times New Roman" w:cs="Times New Roman"/>
          <w:sz w:val="28"/>
          <w:szCs w:val="28"/>
        </w:rPr>
        <w:t>. Учет ведется по утвержденным унифицированным формам первичных учетных документов.</w:t>
      </w:r>
    </w:p>
    <w:p w:rsidR="005074BB" w:rsidRPr="003E732F" w:rsidRDefault="004F2A6F"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Инвентаризация имущества осуществляется в соответствии </w:t>
      </w:r>
      <w:r w:rsidR="00054F42" w:rsidRPr="003E732F">
        <w:rPr>
          <w:rFonts w:ascii="Times New Roman" w:hAnsi="Times New Roman" w:cs="Times New Roman"/>
          <w:sz w:val="28"/>
          <w:szCs w:val="28"/>
        </w:rPr>
        <w:t xml:space="preserve">с </w:t>
      </w:r>
      <w:r w:rsidR="00755C34" w:rsidRPr="003E732F">
        <w:rPr>
          <w:rFonts w:ascii="Times New Roman" w:hAnsi="Times New Roman" w:cs="Times New Roman"/>
          <w:sz w:val="28"/>
          <w:szCs w:val="28"/>
        </w:rPr>
        <w:t>приказом Минфина РФ от 13.06.1995 № 49 «Об утверждении Методических указаний по инвентаризации имущества и финансовых обязательств»</w:t>
      </w:r>
      <w:r w:rsidRPr="003E732F">
        <w:rPr>
          <w:rFonts w:ascii="Times New Roman" w:hAnsi="Times New Roman" w:cs="Times New Roman"/>
          <w:sz w:val="28"/>
          <w:szCs w:val="28"/>
        </w:rPr>
        <w:t>.</w:t>
      </w:r>
      <w:r w:rsidR="00755C34" w:rsidRPr="003E732F">
        <w:rPr>
          <w:rFonts w:ascii="Times New Roman" w:hAnsi="Times New Roman" w:cs="Times New Roman"/>
          <w:sz w:val="28"/>
          <w:szCs w:val="28"/>
        </w:rPr>
        <w:t xml:space="preserve"> В 202</w:t>
      </w:r>
      <w:r w:rsidR="00BE1408" w:rsidRPr="003E732F">
        <w:rPr>
          <w:rFonts w:ascii="Times New Roman" w:hAnsi="Times New Roman" w:cs="Times New Roman"/>
          <w:sz w:val="28"/>
          <w:szCs w:val="28"/>
        </w:rPr>
        <w:t>3</w:t>
      </w:r>
      <w:r w:rsidR="00755C34" w:rsidRPr="003E732F">
        <w:rPr>
          <w:rFonts w:ascii="Times New Roman" w:hAnsi="Times New Roman" w:cs="Times New Roman"/>
          <w:sz w:val="28"/>
          <w:szCs w:val="28"/>
        </w:rPr>
        <w:t xml:space="preserve"> году инвентаризация имущества проводилась с </w:t>
      </w:r>
      <w:r w:rsidR="00BE1408" w:rsidRPr="003E732F">
        <w:rPr>
          <w:rFonts w:ascii="Times New Roman" w:hAnsi="Times New Roman" w:cs="Times New Roman"/>
          <w:sz w:val="28"/>
          <w:szCs w:val="28"/>
        </w:rPr>
        <w:t>30 ноября 2023 года</w:t>
      </w:r>
      <w:r w:rsidR="00755C34" w:rsidRPr="003E732F">
        <w:rPr>
          <w:rFonts w:ascii="Times New Roman" w:hAnsi="Times New Roman" w:cs="Times New Roman"/>
          <w:sz w:val="28"/>
          <w:szCs w:val="28"/>
        </w:rPr>
        <w:t xml:space="preserve"> по </w:t>
      </w:r>
      <w:r w:rsidR="00BE1408" w:rsidRPr="003E732F">
        <w:rPr>
          <w:rFonts w:ascii="Times New Roman" w:hAnsi="Times New Roman" w:cs="Times New Roman"/>
          <w:sz w:val="28"/>
          <w:szCs w:val="28"/>
        </w:rPr>
        <w:t>31</w:t>
      </w:r>
      <w:r w:rsidR="00755C34" w:rsidRPr="003E732F">
        <w:rPr>
          <w:rFonts w:ascii="Times New Roman" w:hAnsi="Times New Roman" w:cs="Times New Roman"/>
          <w:sz w:val="28"/>
          <w:szCs w:val="28"/>
        </w:rPr>
        <w:t xml:space="preserve"> </w:t>
      </w:r>
      <w:r w:rsidR="00BE1408" w:rsidRPr="003E732F">
        <w:rPr>
          <w:rFonts w:ascii="Times New Roman" w:hAnsi="Times New Roman" w:cs="Times New Roman"/>
          <w:sz w:val="28"/>
          <w:szCs w:val="28"/>
        </w:rPr>
        <w:t>декабря</w:t>
      </w:r>
      <w:r w:rsidR="00755C34" w:rsidRPr="003E732F">
        <w:rPr>
          <w:rFonts w:ascii="Times New Roman" w:hAnsi="Times New Roman" w:cs="Times New Roman"/>
          <w:sz w:val="28"/>
          <w:szCs w:val="28"/>
        </w:rPr>
        <w:t xml:space="preserve"> 202</w:t>
      </w:r>
      <w:r w:rsidR="00BE1408" w:rsidRPr="003E732F">
        <w:rPr>
          <w:rFonts w:ascii="Times New Roman" w:hAnsi="Times New Roman" w:cs="Times New Roman"/>
          <w:sz w:val="28"/>
          <w:szCs w:val="28"/>
        </w:rPr>
        <w:t>3</w:t>
      </w:r>
      <w:r w:rsidR="00755C34" w:rsidRPr="003E732F">
        <w:rPr>
          <w:rFonts w:ascii="Times New Roman" w:hAnsi="Times New Roman" w:cs="Times New Roman"/>
          <w:sz w:val="28"/>
          <w:szCs w:val="28"/>
        </w:rPr>
        <w:t xml:space="preserve"> года на основании приказа </w:t>
      </w:r>
      <w:r w:rsidR="00C84247" w:rsidRPr="003E732F">
        <w:rPr>
          <w:rFonts w:ascii="Times New Roman" w:hAnsi="Times New Roman" w:cs="Times New Roman"/>
          <w:sz w:val="28"/>
          <w:szCs w:val="28"/>
        </w:rPr>
        <w:t>МБУДО «</w:t>
      </w:r>
      <w:proofErr w:type="spellStart"/>
      <w:r w:rsidR="00C84247" w:rsidRPr="003E732F">
        <w:rPr>
          <w:rFonts w:ascii="Times New Roman" w:hAnsi="Times New Roman" w:cs="Times New Roman"/>
          <w:sz w:val="28"/>
          <w:szCs w:val="28"/>
        </w:rPr>
        <w:t>Хохольская</w:t>
      </w:r>
      <w:proofErr w:type="spellEnd"/>
      <w:r w:rsidR="00C84247" w:rsidRPr="003E732F">
        <w:rPr>
          <w:rFonts w:ascii="Times New Roman" w:hAnsi="Times New Roman" w:cs="Times New Roman"/>
          <w:sz w:val="28"/>
          <w:szCs w:val="28"/>
        </w:rPr>
        <w:t xml:space="preserve"> ДШИ»</w:t>
      </w:r>
      <w:r w:rsidR="00755C34" w:rsidRPr="003E732F">
        <w:rPr>
          <w:rFonts w:ascii="Times New Roman" w:hAnsi="Times New Roman" w:cs="Times New Roman"/>
          <w:sz w:val="28"/>
          <w:szCs w:val="28"/>
        </w:rPr>
        <w:t xml:space="preserve"> от </w:t>
      </w:r>
      <w:r w:rsidR="00A26970" w:rsidRPr="003E732F">
        <w:rPr>
          <w:rFonts w:ascii="Times New Roman" w:hAnsi="Times New Roman" w:cs="Times New Roman"/>
          <w:sz w:val="28"/>
          <w:szCs w:val="28"/>
        </w:rPr>
        <w:t>2</w:t>
      </w:r>
      <w:r w:rsidR="00C84247" w:rsidRPr="003E732F">
        <w:rPr>
          <w:rFonts w:ascii="Times New Roman" w:hAnsi="Times New Roman" w:cs="Times New Roman"/>
          <w:sz w:val="28"/>
          <w:szCs w:val="28"/>
        </w:rPr>
        <w:t>9</w:t>
      </w:r>
      <w:r w:rsidR="00755C34" w:rsidRPr="003E732F">
        <w:rPr>
          <w:rFonts w:ascii="Times New Roman" w:hAnsi="Times New Roman" w:cs="Times New Roman"/>
          <w:sz w:val="28"/>
          <w:szCs w:val="28"/>
        </w:rPr>
        <w:t>.1</w:t>
      </w:r>
      <w:r w:rsidR="00A26970" w:rsidRPr="003E732F">
        <w:rPr>
          <w:rFonts w:ascii="Times New Roman" w:hAnsi="Times New Roman" w:cs="Times New Roman"/>
          <w:sz w:val="28"/>
          <w:szCs w:val="28"/>
        </w:rPr>
        <w:t>1</w:t>
      </w:r>
      <w:r w:rsidR="00755C34" w:rsidRPr="003E732F">
        <w:rPr>
          <w:rFonts w:ascii="Times New Roman" w:hAnsi="Times New Roman" w:cs="Times New Roman"/>
          <w:sz w:val="28"/>
          <w:szCs w:val="28"/>
        </w:rPr>
        <w:t>.202</w:t>
      </w:r>
      <w:r w:rsidR="00C84247" w:rsidRPr="003E732F">
        <w:rPr>
          <w:rFonts w:ascii="Times New Roman" w:hAnsi="Times New Roman" w:cs="Times New Roman"/>
          <w:sz w:val="28"/>
          <w:szCs w:val="28"/>
        </w:rPr>
        <w:t>3</w:t>
      </w:r>
      <w:r w:rsidR="00755C34" w:rsidRPr="003E732F">
        <w:rPr>
          <w:rFonts w:ascii="Times New Roman" w:hAnsi="Times New Roman" w:cs="Times New Roman"/>
          <w:sz w:val="28"/>
          <w:szCs w:val="28"/>
        </w:rPr>
        <w:t xml:space="preserve">г № </w:t>
      </w:r>
      <w:r w:rsidR="00C84247" w:rsidRPr="003E732F">
        <w:rPr>
          <w:rFonts w:ascii="Times New Roman" w:hAnsi="Times New Roman" w:cs="Times New Roman"/>
          <w:sz w:val="28"/>
          <w:szCs w:val="28"/>
        </w:rPr>
        <w:t>147</w:t>
      </w:r>
      <w:r w:rsidR="00A26970" w:rsidRPr="003E732F">
        <w:rPr>
          <w:rFonts w:ascii="Times New Roman" w:hAnsi="Times New Roman" w:cs="Times New Roman"/>
          <w:sz w:val="28"/>
          <w:szCs w:val="28"/>
        </w:rPr>
        <w:t>-</w:t>
      </w:r>
      <w:r w:rsidR="00C84247" w:rsidRPr="003E732F">
        <w:rPr>
          <w:rFonts w:ascii="Times New Roman" w:hAnsi="Times New Roman" w:cs="Times New Roman"/>
          <w:sz w:val="28"/>
          <w:szCs w:val="28"/>
        </w:rPr>
        <w:t>л</w:t>
      </w:r>
      <w:r w:rsidR="00755C34" w:rsidRPr="003E732F">
        <w:rPr>
          <w:rFonts w:ascii="Times New Roman" w:hAnsi="Times New Roman" w:cs="Times New Roman"/>
          <w:sz w:val="28"/>
          <w:szCs w:val="28"/>
        </w:rPr>
        <w:t xml:space="preserve"> «</w:t>
      </w:r>
      <w:r w:rsidR="00A26970" w:rsidRPr="003E732F">
        <w:rPr>
          <w:rFonts w:ascii="Times New Roman" w:hAnsi="Times New Roman" w:cs="Times New Roman"/>
          <w:sz w:val="28"/>
          <w:szCs w:val="28"/>
        </w:rPr>
        <w:t>О</w:t>
      </w:r>
      <w:r w:rsidR="00755C34" w:rsidRPr="003E732F">
        <w:rPr>
          <w:rFonts w:ascii="Times New Roman" w:hAnsi="Times New Roman" w:cs="Times New Roman"/>
          <w:sz w:val="28"/>
          <w:szCs w:val="28"/>
        </w:rPr>
        <w:t xml:space="preserve"> проведении инвентаризации</w:t>
      </w:r>
      <w:r w:rsidR="00C84247" w:rsidRPr="003E732F">
        <w:rPr>
          <w:rFonts w:ascii="Times New Roman" w:hAnsi="Times New Roman" w:cs="Times New Roman"/>
          <w:sz w:val="28"/>
          <w:szCs w:val="28"/>
        </w:rPr>
        <w:t xml:space="preserve"> МБУ ДО </w:t>
      </w:r>
      <w:proofErr w:type="spellStart"/>
      <w:r w:rsidR="00C84247" w:rsidRPr="003E732F">
        <w:rPr>
          <w:rFonts w:ascii="Times New Roman" w:hAnsi="Times New Roman" w:cs="Times New Roman"/>
          <w:sz w:val="28"/>
          <w:szCs w:val="28"/>
        </w:rPr>
        <w:t>Хохольская</w:t>
      </w:r>
      <w:proofErr w:type="spellEnd"/>
      <w:r w:rsidR="00C84247" w:rsidRPr="003E732F">
        <w:rPr>
          <w:rFonts w:ascii="Times New Roman" w:hAnsi="Times New Roman" w:cs="Times New Roman"/>
          <w:sz w:val="28"/>
          <w:szCs w:val="28"/>
        </w:rPr>
        <w:t xml:space="preserve"> ДШИ</w:t>
      </w:r>
      <w:r w:rsidR="00755C34" w:rsidRPr="003E732F">
        <w:rPr>
          <w:rFonts w:ascii="Times New Roman" w:hAnsi="Times New Roman" w:cs="Times New Roman"/>
          <w:sz w:val="28"/>
          <w:szCs w:val="28"/>
        </w:rPr>
        <w:t>».</w:t>
      </w:r>
    </w:p>
    <w:p w:rsidR="00311956" w:rsidRPr="003E732F" w:rsidRDefault="00C84247"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Проведена сверка показателей Главной книги за 2023 год с показателями Баланса организации на 01.01.2024г</w:t>
      </w:r>
      <w:r w:rsidR="00311956" w:rsidRPr="003E732F">
        <w:rPr>
          <w:rFonts w:ascii="Times New Roman" w:hAnsi="Times New Roman" w:cs="Times New Roman"/>
          <w:sz w:val="28"/>
          <w:szCs w:val="28"/>
        </w:rPr>
        <w:t>.</w:t>
      </w:r>
    </w:p>
    <w:p w:rsidR="00040482" w:rsidRPr="003E732F" w:rsidRDefault="00040482" w:rsidP="00275C2C">
      <w:pPr>
        <w:shd w:val="clear" w:color="auto" w:fill="FFFFFF" w:themeFill="background1"/>
        <w:spacing w:line="288" w:lineRule="auto"/>
        <w:ind w:firstLine="709"/>
        <w:jc w:val="center"/>
        <w:rPr>
          <w:rFonts w:ascii="Times New Roman" w:hAnsi="Times New Roman" w:cs="Times New Roman"/>
          <w:sz w:val="28"/>
          <w:szCs w:val="28"/>
        </w:rPr>
      </w:pPr>
      <w:r w:rsidRPr="003E732F">
        <w:rPr>
          <w:rFonts w:ascii="Times New Roman" w:hAnsi="Times New Roman" w:cs="Times New Roman"/>
          <w:sz w:val="28"/>
          <w:szCs w:val="28"/>
        </w:rPr>
        <w:lastRenderedPageBreak/>
        <w:t>Сверка показателей Баланса на 1.01.2024г.                                                           с Главной книгой за 2023 год.</w:t>
      </w:r>
    </w:p>
    <w:p w:rsidR="00040482" w:rsidRPr="003E732F" w:rsidRDefault="00DB197D" w:rsidP="00275C2C">
      <w:pPr>
        <w:shd w:val="clear" w:color="auto" w:fill="FFFFFF" w:themeFill="background1"/>
        <w:spacing w:line="288" w:lineRule="auto"/>
        <w:ind w:firstLine="709"/>
        <w:jc w:val="right"/>
        <w:rPr>
          <w:rFonts w:ascii="Times New Roman" w:hAnsi="Times New Roman" w:cs="Times New Roman"/>
          <w:sz w:val="20"/>
          <w:szCs w:val="20"/>
        </w:rPr>
      </w:pPr>
      <w:r w:rsidRPr="003E732F">
        <w:rPr>
          <w:rFonts w:ascii="Times New Roman" w:hAnsi="Times New Roman" w:cs="Times New Roman"/>
          <w:sz w:val="20"/>
          <w:szCs w:val="20"/>
        </w:rPr>
        <w:t>рублей</w:t>
      </w:r>
    </w:p>
    <w:tbl>
      <w:tblPr>
        <w:tblStyle w:val="ab"/>
        <w:tblW w:w="0" w:type="auto"/>
        <w:tblLook w:val="04A0"/>
      </w:tblPr>
      <w:tblGrid>
        <w:gridCol w:w="959"/>
        <w:gridCol w:w="1843"/>
        <w:gridCol w:w="4375"/>
        <w:gridCol w:w="2393"/>
      </w:tblGrid>
      <w:tr w:rsidR="00040482" w:rsidRPr="003E732F" w:rsidTr="00040482">
        <w:tc>
          <w:tcPr>
            <w:tcW w:w="959" w:type="dxa"/>
          </w:tcPr>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 xml:space="preserve">№ </w:t>
            </w:r>
            <w:proofErr w:type="spellStart"/>
            <w:proofErr w:type="gramStart"/>
            <w:r w:rsidRPr="003E732F">
              <w:rPr>
                <w:rFonts w:ascii="Times New Roman" w:hAnsi="Times New Roman" w:cs="Times New Roman"/>
                <w:sz w:val="20"/>
                <w:szCs w:val="20"/>
              </w:rPr>
              <w:t>п</w:t>
            </w:r>
            <w:proofErr w:type="spellEnd"/>
            <w:proofErr w:type="gramEnd"/>
            <w:r w:rsidRPr="003E732F">
              <w:rPr>
                <w:rFonts w:ascii="Times New Roman" w:hAnsi="Times New Roman" w:cs="Times New Roman"/>
                <w:sz w:val="20"/>
                <w:szCs w:val="20"/>
              </w:rPr>
              <w:t>/</w:t>
            </w:r>
            <w:proofErr w:type="spellStart"/>
            <w:r w:rsidRPr="003E732F">
              <w:rPr>
                <w:rFonts w:ascii="Times New Roman" w:hAnsi="Times New Roman" w:cs="Times New Roman"/>
                <w:sz w:val="20"/>
                <w:szCs w:val="20"/>
              </w:rPr>
              <w:t>п</w:t>
            </w:r>
            <w:proofErr w:type="spellEnd"/>
          </w:p>
        </w:tc>
        <w:tc>
          <w:tcPr>
            <w:tcW w:w="1843" w:type="dxa"/>
          </w:tcPr>
          <w:p w:rsidR="00040482" w:rsidRPr="003E732F" w:rsidRDefault="00040482" w:rsidP="00275C2C">
            <w:pPr>
              <w:spacing w:line="288" w:lineRule="auto"/>
              <w:jc w:val="center"/>
              <w:rPr>
                <w:rFonts w:ascii="Times New Roman" w:hAnsi="Times New Roman" w:cs="Times New Roman"/>
                <w:b/>
                <w:sz w:val="20"/>
                <w:szCs w:val="20"/>
              </w:rPr>
            </w:pPr>
            <w:r w:rsidRPr="003E732F">
              <w:rPr>
                <w:rFonts w:ascii="Times New Roman" w:hAnsi="Times New Roman" w:cs="Times New Roman"/>
                <w:b/>
                <w:sz w:val="20"/>
                <w:szCs w:val="20"/>
              </w:rPr>
              <w:t>Баланс</w:t>
            </w:r>
          </w:p>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 xml:space="preserve">Номер строки/номер  колонки/ сумма </w:t>
            </w:r>
          </w:p>
        </w:tc>
        <w:tc>
          <w:tcPr>
            <w:tcW w:w="4375" w:type="dxa"/>
          </w:tcPr>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b/>
                <w:sz w:val="20"/>
                <w:szCs w:val="20"/>
              </w:rPr>
              <w:t>Главной книги.</w:t>
            </w:r>
            <w:r w:rsidRPr="003E732F">
              <w:rPr>
                <w:rFonts w:ascii="Times New Roman" w:hAnsi="Times New Roman" w:cs="Times New Roman"/>
                <w:sz w:val="20"/>
                <w:szCs w:val="20"/>
              </w:rPr>
              <w:t xml:space="preserve"> </w:t>
            </w:r>
          </w:p>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Номера счетов / номер колонки/ сумма</w:t>
            </w:r>
          </w:p>
        </w:tc>
        <w:tc>
          <w:tcPr>
            <w:tcW w:w="2393" w:type="dxa"/>
          </w:tcPr>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Отклонение</w:t>
            </w:r>
            <w:r w:rsidR="00DB197D" w:rsidRPr="003E732F">
              <w:rPr>
                <w:rFonts w:ascii="Times New Roman" w:hAnsi="Times New Roman" w:cs="Times New Roman"/>
                <w:sz w:val="20"/>
                <w:szCs w:val="20"/>
              </w:rPr>
              <w:t xml:space="preserve"> (баланс – гл</w:t>
            </w:r>
            <w:proofErr w:type="gramStart"/>
            <w:r w:rsidR="00DB197D" w:rsidRPr="003E732F">
              <w:rPr>
                <w:rFonts w:ascii="Times New Roman" w:hAnsi="Times New Roman" w:cs="Times New Roman"/>
                <w:sz w:val="20"/>
                <w:szCs w:val="20"/>
              </w:rPr>
              <w:t>.к</w:t>
            </w:r>
            <w:proofErr w:type="gramEnd"/>
            <w:r w:rsidR="00DB197D" w:rsidRPr="003E732F">
              <w:rPr>
                <w:rFonts w:ascii="Times New Roman" w:hAnsi="Times New Roman" w:cs="Times New Roman"/>
                <w:sz w:val="20"/>
                <w:szCs w:val="20"/>
              </w:rPr>
              <w:t>нига)</w:t>
            </w:r>
          </w:p>
        </w:tc>
      </w:tr>
      <w:tr w:rsidR="00040482" w:rsidRPr="003E732F" w:rsidTr="00040482">
        <w:tc>
          <w:tcPr>
            <w:tcW w:w="959" w:type="dxa"/>
          </w:tcPr>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1</w:t>
            </w:r>
          </w:p>
        </w:tc>
        <w:tc>
          <w:tcPr>
            <w:tcW w:w="1843" w:type="dxa"/>
          </w:tcPr>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010/ 6</w:t>
            </w:r>
            <w:r w:rsidR="00DB197D" w:rsidRPr="003E732F">
              <w:rPr>
                <w:rFonts w:ascii="Times New Roman" w:hAnsi="Times New Roman" w:cs="Times New Roman"/>
                <w:sz w:val="20"/>
                <w:szCs w:val="20"/>
              </w:rPr>
              <w:t>/10833955,26</w:t>
            </w:r>
          </w:p>
        </w:tc>
        <w:tc>
          <w:tcPr>
            <w:tcW w:w="4375" w:type="dxa"/>
          </w:tcPr>
          <w:p w:rsidR="00040482" w:rsidRPr="003E732F" w:rsidRDefault="00040482"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 xml:space="preserve">0.101.12.000, 0.101.24.000, </w:t>
            </w:r>
            <w:r w:rsidR="00D35614" w:rsidRPr="003E732F">
              <w:rPr>
                <w:rFonts w:ascii="Times New Roman" w:hAnsi="Times New Roman" w:cs="Times New Roman"/>
                <w:sz w:val="20"/>
                <w:szCs w:val="20"/>
              </w:rPr>
              <w:t xml:space="preserve">0.101.26.000, </w:t>
            </w:r>
            <w:r w:rsidRPr="003E732F">
              <w:rPr>
                <w:rFonts w:ascii="Times New Roman" w:hAnsi="Times New Roman" w:cs="Times New Roman"/>
                <w:sz w:val="20"/>
                <w:szCs w:val="20"/>
              </w:rPr>
              <w:t>0.101.28.000, 0.101.34.000, 0.101.36.000и 0.101.38.000/5</w:t>
            </w:r>
            <w:r w:rsidR="00DB197D" w:rsidRPr="003E732F">
              <w:rPr>
                <w:rFonts w:ascii="Times New Roman" w:hAnsi="Times New Roman" w:cs="Times New Roman"/>
                <w:sz w:val="20"/>
                <w:szCs w:val="20"/>
              </w:rPr>
              <w:t>/10844757,26</w:t>
            </w:r>
            <w:r w:rsidRPr="003E732F">
              <w:rPr>
                <w:rFonts w:ascii="Times New Roman" w:hAnsi="Times New Roman" w:cs="Times New Roman"/>
                <w:sz w:val="20"/>
                <w:szCs w:val="20"/>
              </w:rPr>
              <w:t xml:space="preserve"> </w:t>
            </w:r>
          </w:p>
        </w:tc>
        <w:tc>
          <w:tcPr>
            <w:tcW w:w="2393" w:type="dxa"/>
          </w:tcPr>
          <w:p w:rsidR="00040482" w:rsidRPr="003E732F" w:rsidRDefault="00DB197D"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-10802,00</w:t>
            </w:r>
          </w:p>
        </w:tc>
      </w:tr>
      <w:tr w:rsidR="00040482" w:rsidRPr="003E732F" w:rsidTr="00040482">
        <w:tc>
          <w:tcPr>
            <w:tcW w:w="959" w:type="dxa"/>
          </w:tcPr>
          <w:p w:rsidR="00040482" w:rsidRPr="003E732F" w:rsidRDefault="00DB197D"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2</w:t>
            </w:r>
          </w:p>
        </w:tc>
        <w:tc>
          <w:tcPr>
            <w:tcW w:w="1843" w:type="dxa"/>
          </w:tcPr>
          <w:p w:rsidR="00040482" w:rsidRPr="003E732F" w:rsidRDefault="00D35614"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020/6/10306955,54</w:t>
            </w:r>
          </w:p>
        </w:tc>
        <w:tc>
          <w:tcPr>
            <w:tcW w:w="4375" w:type="dxa"/>
          </w:tcPr>
          <w:p w:rsidR="00040482" w:rsidRPr="003E732F" w:rsidRDefault="00D35614"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0.104.12.000, 0.104.24.000, 0.104.26.000, 0.104.28.000, 0.104.34.000, 0.104.36.000и 0.104.38.000/</w:t>
            </w:r>
            <w:r w:rsidR="007A2741" w:rsidRPr="003E732F">
              <w:rPr>
                <w:rFonts w:ascii="Times New Roman" w:hAnsi="Times New Roman" w:cs="Times New Roman"/>
                <w:sz w:val="20"/>
                <w:szCs w:val="20"/>
              </w:rPr>
              <w:t>6</w:t>
            </w:r>
            <w:r w:rsidRPr="003E732F">
              <w:rPr>
                <w:rFonts w:ascii="Times New Roman" w:hAnsi="Times New Roman" w:cs="Times New Roman"/>
                <w:sz w:val="20"/>
                <w:szCs w:val="20"/>
              </w:rPr>
              <w:t>/10223765,33</w:t>
            </w:r>
          </w:p>
        </w:tc>
        <w:tc>
          <w:tcPr>
            <w:tcW w:w="2393" w:type="dxa"/>
          </w:tcPr>
          <w:p w:rsidR="00040482" w:rsidRPr="003E732F" w:rsidRDefault="00D35614"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83190,21</w:t>
            </w:r>
          </w:p>
        </w:tc>
      </w:tr>
      <w:tr w:rsidR="00040482" w:rsidRPr="003E732F" w:rsidTr="00040482">
        <w:tc>
          <w:tcPr>
            <w:tcW w:w="959" w:type="dxa"/>
          </w:tcPr>
          <w:p w:rsidR="00040482" w:rsidRPr="003E732F" w:rsidRDefault="00D35614"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3</w:t>
            </w:r>
          </w:p>
        </w:tc>
        <w:tc>
          <w:tcPr>
            <w:tcW w:w="1843" w:type="dxa"/>
          </w:tcPr>
          <w:p w:rsidR="00040482" w:rsidRPr="003E732F" w:rsidRDefault="002E7FE3"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w:t>
            </w:r>
            <w:r w:rsidR="00392269" w:rsidRPr="003E732F">
              <w:rPr>
                <w:rFonts w:ascii="Times New Roman" w:hAnsi="Times New Roman" w:cs="Times New Roman"/>
                <w:sz w:val="20"/>
                <w:szCs w:val="20"/>
              </w:rPr>
              <w:t>30</w:t>
            </w:r>
            <w:r w:rsidRPr="003E732F">
              <w:rPr>
                <w:rFonts w:ascii="Times New Roman" w:hAnsi="Times New Roman" w:cs="Times New Roman"/>
                <w:sz w:val="20"/>
                <w:szCs w:val="20"/>
              </w:rPr>
              <w:t>/</w:t>
            </w:r>
            <w:r w:rsidR="00B34EF7" w:rsidRPr="003E732F">
              <w:rPr>
                <w:rFonts w:ascii="Times New Roman" w:hAnsi="Times New Roman" w:cs="Times New Roman"/>
                <w:sz w:val="20"/>
                <w:szCs w:val="20"/>
              </w:rPr>
              <w:t>6</w:t>
            </w:r>
            <w:r w:rsidRPr="003E732F">
              <w:rPr>
                <w:rFonts w:ascii="Times New Roman" w:hAnsi="Times New Roman" w:cs="Times New Roman"/>
                <w:sz w:val="20"/>
                <w:szCs w:val="20"/>
              </w:rPr>
              <w:t>/</w:t>
            </w:r>
            <w:r w:rsidR="00B34EF7" w:rsidRPr="003E732F">
              <w:rPr>
                <w:rFonts w:ascii="Times New Roman" w:hAnsi="Times New Roman" w:cs="Times New Roman"/>
                <w:sz w:val="20"/>
                <w:szCs w:val="20"/>
              </w:rPr>
              <w:t>526999,72</w:t>
            </w:r>
          </w:p>
        </w:tc>
        <w:tc>
          <w:tcPr>
            <w:tcW w:w="4375" w:type="dxa"/>
          </w:tcPr>
          <w:p w:rsidR="002E7FE3" w:rsidRPr="003E732F" w:rsidRDefault="002E7FE3"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0.10</w:t>
            </w:r>
            <w:r w:rsidR="007A2741" w:rsidRPr="003E732F">
              <w:rPr>
                <w:rFonts w:ascii="Times New Roman" w:hAnsi="Times New Roman" w:cs="Times New Roman"/>
                <w:sz w:val="20"/>
                <w:szCs w:val="20"/>
              </w:rPr>
              <w:t>1</w:t>
            </w:r>
            <w:r w:rsidRPr="003E732F">
              <w:rPr>
                <w:rFonts w:ascii="Times New Roman" w:hAnsi="Times New Roman" w:cs="Times New Roman"/>
                <w:sz w:val="20"/>
                <w:szCs w:val="20"/>
              </w:rPr>
              <w:t>.</w:t>
            </w:r>
            <w:r w:rsidR="00392269" w:rsidRPr="003E732F">
              <w:rPr>
                <w:rFonts w:ascii="Times New Roman" w:hAnsi="Times New Roman" w:cs="Times New Roman"/>
                <w:sz w:val="20"/>
                <w:szCs w:val="20"/>
              </w:rPr>
              <w:t>00</w:t>
            </w:r>
            <w:r w:rsidRPr="003E732F">
              <w:rPr>
                <w:rFonts w:ascii="Times New Roman" w:hAnsi="Times New Roman" w:cs="Times New Roman"/>
                <w:sz w:val="20"/>
                <w:szCs w:val="20"/>
              </w:rPr>
              <w:t>.000</w:t>
            </w:r>
            <w:r w:rsidR="00392269" w:rsidRPr="003E732F">
              <w:rPr>
                <w:rFonts w:ascii="Times New Roman" w:hAnsi="Times New Roman" w:cs="Times New Roman"/>
                <w:sz w:val="20"/>
                <w:szCs w:val="20"/>
              </w:rPr>
              <w:t xml:space="preserve"> -</w:t>
            </w:r>
            <w:r w:rsidRPr="003E732F">
              <w:rPr>
                <w:rFonts w:ascii="Times New Roman" w:hAnsi="Times New Roman" w:cs="Times New Roman"/>
                <w:sz w:val="20"/>
                <w:szCs w:val="20"/>
              </w:rPr>
              <w:t xml:space="preserve"> 0.104.</w:t>
            </w:r>
            <w:r w:rsidR="00392269" w:rsidRPr="003E732F">
              <w:rPr>
                <w:rFonts w:ascii="Times New Roman" w:hAnsi="Times New Roman" w:cs="Times New Roman"/>
                <w:sz w:val="20"/>
                <w:szCs w:val="20"/>
              </w:rPr>
              <w:t>00</w:t>
            </w:r>
            <w:r w:rsidRPr="003E732F">
              <w:rPr>
                <w:rFonts w:ascii="Times New Roman" w:hAnsi="Times New Roman" w:cs="Times New Roman"/>
                <w:sz w:val="20"/>
                <w:szCs w:val="20"/>
              </w:rPr>
              <w:t>4.000/</w:t>
            </w:r>
            <w:r w:rsidR="00392269" w:rsidRPr="003E732F">
              <w:rPr>
                <w:rFonts w:ascii="Times New Roman" w:hAnsi="Times New Roman" w:cs="Times New Roman"/>
                <w:sz w:val="20"/>
                <w:szCs w:val="20"/>
              </w:rPr>
              <w:t>5</w:t>
            </w:r>
            <w:r w:rsidR="007A2741" w:rsidRPr="003E732F">
              <w:rPr>
                <w:rFonts w:ascii="Times New Roman" w:hAnsi="Times New Roman" w:cs="Times New Roman"/>
                <w:sz w:val="20"/>
                <w:szCs w:val="20"/>
              </w:rPr>
              <w:t>, 6</w:t>
            </w:r>
            <w:r w:rsidRPr="003E732F">
              <w:rPr>
                <w:rFonts w:ascii="Times New Roman" w:hAnsi="Times New Roman" w:cs="Times New Roman"/>
                <w:sz w:val="20"/>
                <w:szCs w:val="20"/>
              </w:rPr>
              <w:t>/</w:t>
            </w:r>
            <w:r w:rsidR="00392269" w:rsidRPr="003E732F">
              <w:rPr>
                <w:rFonts w:ascii="Times New Roman" w:hAnsi="Times New Roman" w:cs="Times New Roman"/>
                <w:sz w:val="20"/>
                <w:szCs w:val="20"/>
              </w:rPr>
              <w:t>620991,93</w:t>
            </w:r>
          </w:p>
        </w:tc>
        <w:tc>
          <w:tcPr>
            <w:tcW w:w="2393" w:type="dxa"/>
          </w:tcPr>
          <w:p w:rsidR="00392269" w:rsidRPr="003E732F" w:rsidRDefault="00392269"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-93992,21</w:t>
            </w:r>
          </w:p>
        </w:tc>
      </w:tr>
      <w:tr w:rsidR="00040482" w:rsidRPr="003E732F" w:rsidTr="00040482">
        <w:tc>
          <w:tcPr>
            <w:tcW w:w="959" w:type="dxa"/>
          </w:tcPr>
          <w:p w:rsidR="00040482" w:rsidRPr="003E732F" w:rsidRDefault="007A274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4</w:t>
            </w:r>
          </w:p>
        </w:tc>
        <w:tc>
          <w:tcPr>
            <w:tcW w:w="1843" w:type="dxa"/>
          </w:tcPr>
          <w:p w:rsidR="00040482" w:rsidRPr="003E732F" w:rsidRDefault="007A274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080/6/692549,28</w:t>
            </w:r>
          </w:p>
        </w:tc>
        <w:tc>
          <w:tcPr>
            <w:tcW w:w="4375" w:type="dxa"/>
          </w:tcPr>
          <w:p w:rsidR="00040482" w:rsidRPr="003E732F" w:rsidRDefault="007A274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0.105.32.000, 0.105.33.000, 0.105.34.000, 0.105.36.000/5/904232,31</w:t>
            </w:r>
          </w:p>
        </w:tc>
        <w:tc>
          <w:tcPr>
            <w:tcW w:w="2393" w:type="dxa"/>
          </w:tcPr>
          <w:p w:rsidR="00040482" w:rsidRPr="003E732F" w:rsidRDefault="007A274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-211683,03</w:t>
            </w:r>
          </w:p>
        </w:tc>
      </w:tr>
      <w:tr w:rsidR="002D6579" w:rsidRPr="003E732F" w:rsidTr="00040482">
        <w:tc>
          <w:tcPr>
            <w:tcW w:w="959" w:type="dxa"/>
          </w:tcPr>
          <w:p w:rsidR="002D6579" w:rsidRPr="003E732F" w:rsidRDefault="002D6579"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5</w:t>
            </w:r>
          </w:p>
        </w:tc>
        <w:tc>
          <w:tcPr>
            <w:tcW w:w="1843" w:type="dxa"/>
          </w:tcPr>
          <w:p w:rsidR="002D6579" w:rsidRPr="003E732F" w:rsidRDefault="002C333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570</w:t>
            </w:r>
            <w:r w:rsidR="002D6579" w:rsidRPr="003E732F">
              <w:rPr>
                <w:rFonts w:ascii="Times New Roman" w:hAnsi="Times New Roman" w:cs="Times New Roman"/>
                <w:sz w:val="20"/>
                <w:szCs w:val="20"/>
              </w:rPr>
              <w:t>/</w:t>
            </w:r>
            <w:r w:rsidRPr="003E732F">
              <w:rPr>
                <w:rFonts w:ascii="Times New Roman" w:hAnsi="Times New Roman" w:cs="Times New Roman"/>
                <w:sz w:val="20"/>
                <w:szCs w:val="20"/>
              </w:rPr>
              <w:t>6</w:t>
            </w:r>
            <w:r w:rsidR="002D6579" w:rsidRPr="003E732F">
              <w:rPr>
                <w:rFonts w:ascii="Times New Roman" w:hAnsi="Times New Roman" w:cs="Times New Roman"/>
                <w:sz w:val="20"/>
                <w:szCs w:val="20"/>
              </w:rPr>
              <w:t>/</w:t>
            </w:r>
            <w:r w:rsidRPr="003E732F">
              <w:rPr>
                <w:rFonts w:ascii="Times New Roman" w:hAnsi="Times New Roman" w:cs="Times New Roman"/>
                <w:sz w:val="20"/>
                <w:szCs w:val="20"/>
              </w:rPr>
              <w:t>-5244027,94</w:t>
            </w:r>
          </w:p>
        </w:tc>
        <w:tc>
          <w:tcPr>
            <w:tcW w:w="4375" w:type="dxa"/>
          </w:tcPr>
          <w:p w:rsidR="002D6579" w:rsidRPr="003E732F" w:rsidRDefault="002D6579"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w:t>
            </w:r>
            <w:r w:rsidR="002C3331" w:rsidRPr="003E732F">
              <w:rPr>
                <w:rFonts w:ascii="Times New Roman" w:hAnsi="Times New Roman" w:cs="Times New Roman"/>
                <w:sz w:val="20"/>
                <w:szCs w:val="20"/>
              </w:rPr>
              <w:t>401</w:t>
            </w:r>
            <w:r w:rsidRPr="003E732F">
              <w:rPr>
                <w:rFonts w:ascii="Times New Roman" w:hAnsi="Times New Roman" w:cs="Times New Roman"/>
                <w:sz w:val="20"/>
                <w:szCs w:val="20"/>
              </w:rPr>
              <w:t>.3</w:t>
            </w:r>
            <w:r w:rsidR="002C3331" w:rsidRPr="003E732F">
              <w:rPr>
                <w:rFonts w:ascii="Times New Roman" w:hAnsi="Times New Roman" w:cs="Times New Roman"/>
                <w:sz w:val="20"/>
                <w:szCs w:val="20"/>
              </w:rPr>
              <w:t>0</w:t>
            </w:r>
            <w:r w:rsidRPr="003E732F">
              <w:rPr>
                <w:rFonts w:ascii="Times New Roman" w:hAnsi="Times New Roman" w:cs="Times New Roman"/>
                <w:sz w:val="20"/>
                <w:szCs w:val="20"/>
              </w:rPr>
              <w:t>.000/</w:t>
            </w:r>
            <w:r w:rsidR="002C3331" w:rsidRPr="003E732F">
              <w:rPr>
                <w:rFonts w:ascii="Times New Roman" w:hAnsi="Times New Roman" w:cs="Times New Roman"/>
                <w:sz w:val="20"/>
                <w:szCs w:val="20"/>
              </w:rPr>
              <w:t>6</w:t>
            </w:r>
            <w:r w:rsidRPr="003E732F">
              <w:rPr>
                <w:rFonts w:ascii="Times New Roman" w:hAnsi="Times New Roman" w:cs="Times New Roman"/>
                <w:sz w:val="20"/>
                <w:szCs w:val="20"/>
              </w:rPr>
              <w:t>/</w:t>
            </w:r>
            <w:r w:rsidR="002C3331" w:rsidRPr="003E732F">
              <w:rPr>
                <w:rFonts w:ascii="Times New Roman" w:hAnsi="Times New Roman" w:cs="Times New Roman"/>
                <w:sz w:val="20"/>
                <w:szCs w:val="20"/>
              </w:rPr>
              <w:t>-4689371,87</w:t>
            </w:r>
          </w:p>
        </w:tc>
        <w:tc>
          <w:tcPr>
            <w:tcW w:w="2393" w:type="dxa"/>
          </w:tcPr>
          <w:p w:rsidR="002D6579" w:rsidRPr="003E732F" w:rsidRDefault="002C333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-554656,07</w:t>
            </w:r>
          </w:p>
        </w:tc>
      </w:tr>
      <w:tr w:rsidR="002C3331" w:rsidRPr="003E732F" w:rsidTr="00040482">
        <w:tc>
          <w:tcPr>
            <w:tcW w:w="959" w:type="dxa"/>
          </w:tcPr>
          <w:p w:rsidR="002C3331" w:rsidRPr="003E732F" w:rsidRDefault="002C333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6</w:t>
            </w:r>
          </w:p>
        </w:tc>
        <w:tc>
          <w:tcPr>
            <w:tcW w:w="1843" w:type="dxa"/>
          </w:tcPr>
          <w:p w:rsidR="002C3331" w:rsidRPr="003E732F" w:rsidRDefault="002C333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570/10/-12772361,52</w:t>
            </w:r>
          </w:p>
        </w:tc>
        <w:tc>
          <w:tcPr>
            <w:tcW w:w="4375" w:type="dxa"/>
          </w:tcPr>
          <w:p w:rsidR="002C3331" w:rsidRPr="003E732F" w:rsidRDefault="002C333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0.401.30.000/12/-12761524,84</w:t>
            </w:r>
          </w:p>
        </w:tc>
        <w:tc>
          <w:tcPr>
            <w:tcW w:w="2393" w:type="dxa"/>
          </w:tcPr>
          <w:p w:rsidR="002C3331" w:rsidRPr="003E732F" w:rsidRDefault="002C3331" w:rsidP="00275C2C">
            <w:pPr>
              <w:spacing w:line="288" w:lineRule="auto"/>
              <w:jc w:val="center"/>
              <w:rPr>
                <w:rFonts w:ascii="Times New Roman" w:hAnsi="Times New Roman" w:cs="Times New Roman"/>
                <w:sz w:val="20"/>
                <w:szCs w:val="20"/>
              </w:rPr>
            </w:pPr>
            <w:r w:rsidRPr="003E732F">
              <w:rPr>
                <w:rFonts w:ascii="Times New Roman" w:hAnsi="Times New Roman" w:cs="Times New Roman"/>
                <w:sz w:val="20"/>
                <w:szCs w:val="20"/>
              </w:rPr>
              <w:t>-10836,68</w:t>
            </w:r>
          </w:p>
        </w:tc>
      </w:tr>
    </w:tbl>
    <w:p w:rsidR="00040482" w:rsidRPr="003E732F" w:rsidRDefault="00040482" w:rsidP="00275C2C">
      <w:pPr>
        <w:shd w:val="clear" w:color="auto" w:fill="FFFFFF" w:themeFill="background1"/>
        <w:spacing w:line="288" w:lineRule="auto"/>
        <w:ind w:firstLine="709"/>
        <w:jc w:val="center"/>
        <w:rPr>
          <w:rFonts w:ascii="Times New Roman" w:hAnsi="Times New Roman" w:cs="Times New Roman"/>
          <w:sz w:val="28"/>
          <w:szCs w:val="28"/>
        </w:rPr>
      </w:pPr>
    </w:p>
    <w:p w:rsidR="00040482" w:rsidRPr="003E732F" w:rsidRDefault="002C3331" w:rsidP="00275C2C">
      <w:pPr>
        <w:shd w:val="clear" w:color="auto" w:fill="FFFFFF" w:themeFill="background1"/>
        <w:spacing w:line="288" w:lineRule="auto"/>
        <w:ind w:firstLine="709"/>
        <w:jc w:val="both"/>
        <w:rPr>
          <w:rFonts w:ascii="Times New Roman" w:hAnsi="Times New Roman" w:cs="Times New Roman"/>
          <w:sz w:val="28"/>
          <w:szCs w:val="28"/>
        </w:rPr>
      </w:pPr>
      <w:proofErr w:type="gramStart"/>
      <w:r w:rsidRPr="003E732F">
        <w:rPr>
          <w:rFonts w:ascii="Times New Roman" w:hAnsi="Times New Roman" w:cs="Times New Roman"/>
          <w:sz w:val="28"/>
          <w:szCs w:val="28"/>
        </w:rPr>
        <w:t>Отклонения показателей Баланса МБУДО «</w:t>
      </w:r>
      <w:proofErr w:type="spellStart"/>
      <w:r w:rsidRPr="003E732F">
        <w:rPr>
          <w:rFonts w:ascii="Times New Roman" w:hAnsi="Times New Roman" w:cs="Times New Roman"/>
          <w:sz w:val="28"/>
          <w:szCs w:val="28"/>
        </w:rPr>
        <w:t>Хохольская</w:t>
      </w:r>
      <w:proofErr w:type="spellEnd"/>
      <w:r w:rsidRPr="003E732F">
        <w:rPr>
          <w:rFonts w:ascii="Times New Roman" w:hAnsi="Times New Roman" w:cs="Times New Roman"/>
          <w:sz w:val="28"/>
          <w:szCs w:val="28"/>
        </w:rPr>
        <w:t xml:space="preserve"> ДШИ» на 01.01.2024г от показателей Главной книги учреждения за 2023 год по нефинансовым активам на начало 2023 года в сумме</w:t>
      </w:r>
      <w:r w:rsidR="00106331" w:rsidRPr="003E732F">
        <w:rPr>
          <w:rFonts w:ascii="Times New Roman" w:hAnsi="Times New Roman" w:cs="Times New Roman"/>
          <w:sz w:val="28"/>
          <w:szCs w:val="28"/>
        </w:rPr>
        <w:t xml:space="preserve"> 399667,45 рублей, по финансовому результату на начало года на 554656,07 рублей и на конец года на 10836,68 рублей главным бухгалтером учреждения Кожевниковой Н.С. объясняется ошибкой при выгрузке данных из программы 1С Предприятие 8,3</w:t>
      </w:r>
      <w:proofErr w:type="gramEnd"/>
      <w:r w:rsidR="00106331" w:rsidRPr="003E732F">
        <w:rPr>
          <w:rFonts w:ascii="Times New Roman" w:hAnsi="Times New Roman" w:cs="Times New Roman"/>
          <w:sz w:val="28"/>
          <w:szCs w:val="28"/>
        </w:rPr>
        <w:t xml:space="preserve"> и загрузке их в программу СВОД – СМАРТ в 2022 году. </w:t>
      </w:r>
      <w:r w:rsidRPr="003E732F">
        <w:rPr>
          <w:rFonts w:ascii="Times New Roman" w:hAnsi="Times New Roman" w:cs="Times New Roman"/>
          <w:sz w:val="28"/>
          <w:szCs w:val="28"/>
        </w:rPr>
        <w:t xml:space="preserve"> </w:t>
      </w:r>
    </w:p>
    <w:p w:rsidR="00F77B48" w:rsidRPr="003E732F" w:rsidRDefault="00F77B48" w:rsidP="00275C2C">
      <w:pPr>
        <w:shd w:val="clear" w:color="auto" w:fill="FFFFFF" w:themeFill="background1"/>
        <w:spacing w:line="288" w:lineRule="auto"/>
        <w:ind w:firstLine="709"/>
        <w:jc w:val="both"/>
        <w:rPr>
          <w:rFonts w:ascii="Times New Roman" w:hAnsi="Times New Roman" w:cs="Times New Roman"/>
          <w:sz w:val="28"/>
          <w:szCs w:val="28"/>
        </w:rPr>
      </w:pPr>
      <w:r w:rsidRPr="003E732F">
        <w:rPr>
          <w:rFonts w:ascii="Times New Roman" w:hAnsi="Times New Roman" w:cs="Times New Roman"/>
          <w:sz w:val="28"/>
          <w:szCs w:val="28"/>
        </w:rPr>
        <w:t xml:space="preserve">Таким </w:t>
      </w:r>
      <w:proofErr w:type="gramStart"/>
      <w:r w:rsidRPr="003E732F">
        <w:rPr>
          <w:rFonts w:ascii="Times New Roman" w:hAnsi="Times New Roman" w:cs="Times New Roman"/>
          <w:sz w:val="28"/>
          <w:szCs w:val="28"/>
        </w:rPr>
        <w:t>образом</w:t>
      </w:r>
      <w:proofErr w:type="gramEnd"/>
      <w:r w:rsidRPr="003E732F">
        <w:rPr>
          <w:rFonts w:ascii="Times New Roman" w:hAnsi="Times New Roman" w:cs="Times New Roman"/>
          <w:sz w:val="28"/>
          <w:szCs w:val="28"/>
        </w:rPr>
        <w:t xml:space="preserve"> были нарушены п. 16, 19 Порядка составления бюджетной отчетности главным распорядителем, распорядителем, получателем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 финансовым органом, утвержденного Приказ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BC5DAC" w:rsidRPr="003E732F">
        <w:rPr>
          <w:rFonts w:ascii="Times New Roman" w:hAnsi="Times New Roman" w:cs="Times New Roman"/>
          <w:sz w:val="28"/>
          <w:szCs w:val="28"/>
        </w:rPr>
        <w:t xml:space="preserve"> и пункт 7 данного приказа.</w:t>
      </w:r>
    </w:p>
    <w:p w:rsidR="00A75E85" w:rsidRPr="003E732F" w:rsidRDefault="00A75E85" w:rsidP="00275C2C">
      <w:pPr>
        <w:shd w:val="clear" w:color="auto" w:fill="FFFFFF"/>
        <w:spacing w:line="288" w:lineRule="auto"/>
        <w:ind w:firstLine="709"/>
        <w:jc w:val="both"/>
        <w:rPr>
          <w:rFonts w:ascii="Times New Roman" w:hAnsi="Times New Roman"/>
          <w:sz w:val="28"/>
          <w:szCs w:val="28"/>
        </w:rPr>
      </w:pPr>
      <w:r w:rsidRPr="003E732F">
        <w:rPr>
          <w:rFonts w:ascii="Times New Roman" w:hAnsi="Times New Roman"/>
          <w:sz w:val="28"/>
          <w:szCs w:val="28"/>
        </w:rPr>
        <w:t xml:space="preserve">Была осуществлена сверка остатков по журналам операций с главной книгой, отклонений не выявлено. </w:t>
      </w:r>
    </w:p>
    <w:p w:rsidR="00CB55BB" w:rsidRPr="003E732F" w:rsidRDefault="00CB55BB" w:rsidP="00275C2C">
      <w:pPr>
        <w:shd w:val="clear" w:color="auto" w:fill="FFFFFF" w:themeFill="background1"/>
        <w:spacing w:line="288" w:lineRule="auto"/>
        <w:ind w:firstLine="709"/>
        <w:jc w:val="both"/>
        <w:rPr>
          <w:rFonts w:ascii="Times New Roman" w:hAnsi="Times New Roman" w:cs="Times New Roman"/>
          <w:b/>
          <w:sz w:val="28"/>
          <w:szCs w:val="28"/>
          <w:u w:val="single"/>
        </w:rPr>
      </w:pPr>
      <w:r w:rsidRPr="003E732F">
        <w:rPr>
          <w:rFonts w:ascii="Times New Roman" w:hAnsi="Times New Roman" w:cs="Times New Roman"/>
          <w:b/>
          <w:sz w:val="28"/>
          <w:szCs w:val="28"/>
          <w:u w:val="single"/>
        </w:rPr>
        <w:lastRenderedPageBreak/>
        <w:t>Информация о результатах контрольного мероприятия:</w:t>
      </w:r>
    </w:p>
    <w:p w:rsidR="00A41E51" w:rsidRDefault="003E732F" w:rsidP="00275C2C">
      <w:pPr>
        <w:spacing w:line="288" w:lineRule="auto"/>
        <w:ind w:firstLine="709"/>
        <w:jc w:val="both"/>
        <w:rPr>
          <w:rFonts w:ascii="Times New Roman" w:hAnsi="Times New Roman" w:cs="Times New Roman"/>
          <w:sz w:val="28"/>
          <w:szCs w:val="28"/>
        </w:rPr>
      </w:pPr>
      <w:proofErr w:type="gramStart"/>
      <w:r w:rsidRPr="003E732F">
        <w:rPr>
          <w:rFonts w:ascii="Times New Roman" w:hAnsi="Times New Roman" w:cs="Times New Roman"/>
          <w:sz w:val="28"/>
          <w:szCs w:val="28"/>
        </w:rPr>
        <w:t>В нарушение п. 7, 16, 19 приказ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показатели Баланса МБУДО «</w:t>
      </w:r>
      <w:proofErr w:type="spellStart"/>
      <w:r w:rsidRPr="003E732F">
        <w:rPr>
          <w:rFonts w:ascii="Times New Roman" w:hAnsi="Times New Roman" w:cs="Times New Roman"/>
          <w:sz w:val="28"/>
          <w:szCs w:val="28"/>
        </w:rPr>
        <w:t>Хохольская</w:t>
      </w:r>
      <w:proofErr w:type="spellEnd"/>
      <w:r w:rsidRPr="003E732F">
        <w:rPr>
          <w:rFonts w:ascii="Times New Roman" w:hAnsi="Times New Roman" w:cs="Times New Roman"/>
          <w:sz w:val="28"/>
          <w:szCs w:val="28"/>
        </w:rPr>
        <w:t xml:space="preserve"> ДШИ» на 01.01.2024г не соответствуют показателям Главной книги учреждения за 2023 год по нефинансовым активам на начало 2023 года</w:t>
      </w:r>
      <w:proofErr w:type="gramEnd"/>
      <w:r w:rsidRPr="003E732F">
        <w:rPr>
          <w:rFonts w:ascii="Times New Roman" w:hAnsi="Times New Roman" w:cs="Times New Roman"/>
          <w:sz w:val="28"/>
          <w:szCs w:val="28"/>
        </w:rPr>
        <w:t xml:space="preserve"> в сумме 399667,45 рублей, по финансовому результату на начало года на 554656,07 рублей и на конец года на 10836,68 рублей.</w:t>
      </w:r>
      <w:r w:rsidR="00D4104E">
        <w:rPr>
          <w:rFonts w:ascii="Times New Roman" w:hAnsi="Times New Roman" w:cs="Times New Roman"/>
          <w:sz w:val="28"/>
          <w:szCs w:val="28"/>
        </w:rPr>
        <w:t xml:space="preserve"> Так как в течение года бухгалтерский учет велся </w:t>
      </w:r>
      <w:r w:rsidR="006273E3">
        <w:rPr>
          <w:rFonts w:ascii="Times New Roman" w:hAnsi="Times New Roman" w:cs="Times New Roman"/>
          <w:sz w:val="28"/>
          <w:szCs w:val="28"/>
        </w:rPr>
        <w:t xml:space="preserve">до середины года </w:t>
      </w:r>
    </w:p>
    <w:p w:rsidR="00AE3FF3" w:rsidRPr="00964952" w:rsidRDefault="00AE3FF3" w:rsidP="00275C2C">
      <w:pPr>
        <w:spacing w:line="288"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Объект контроля вправе представить письменные замечания (возражения, пояснения) на акт контрольного мероприятия в течение 15 рабочих дней со дня получения копии настоящего акта. </w:t>
      </w:r>
    </w:p>
    <w:p w:rsidR="00AE3FF3" w:rsidRPr="003E732F" w:rsidRDefault="00AE3FF3" w:rsidP="00275C2C">
      <w:pPr>
        <w:spacing w:line="288" w:lineRule="auto"/>
        <w:ind w:firstLine="709"/>
        <w:jc w:val="both"/>
        <w:rPr>
          <w:rFonts w:ascii="Times New Roman" w:hAnsi="Times New Roman"/>
          <w:sz w:val="28"/>
          <w:szCs w:val="28"/>
        </w:rPr>
      </w:pPr>
      <w:r>
        <w:rPr>
          <w:rFonts w:ascii="Times New Roman" w:hAnsi="Times New Roman"/>
          <w:sz w:val="28"/>
          <w:szCs w:val="28"/>
        </w:rPr>
        <w:t xml:space="preserve">Приложение: </w:t>
      </w:r>
      <w:r w:rsidR="008D0198">
        <w:rPr>
          <w:rFonts w:ascii="Times New Roman" w:hAnsi="Times New Roman"/>
          <w:sz w:val="28"/>
          <w:szCs w:val="28"/>
        </w:rPr>
        <w:t xml:space="preserve">Копия Баланса организации за 2023 год, Главная книга по учреждению за 2023год на 18 страницах в формате </w:t>
      </w:r>
      <w:r w:rsidR="008D0198">
        <w:rPr>
          <w:rFonts w:ascii="Times New Roman" w:hAnsi="Times New Roman"/>
          <w:sz w:val="28"/>
          <w:szCs w:val="28"/>
          <w:lang w:val="en-US"/>
        </w:rPr>
        <w:t>PDF</w:t>
      </w:r>
      <w:r w:rsidR="008D0198" w:rsidRPr="008D0198">
        <w:rPr>
          <w:rFonts w:ascii="Times New Roman" w:hAnsi="Times New Roman"/>
          <w:sz w:val="28"/>
          <w:szCs w:val="28"/>
        </w:rPr>
        <w:t xml:space="preserve"> </w:t>
      </w:r>
      <w:r w:rsidR="008D0198">
        <w:rPr>
          <w:rFonts w:ascii="Times New Roman" w:hAnsi="Times New Roman"/>
          <w:sz w:val="28"/>
          <w:szCs w:val="28"/>
        </w:rPr>
        <w:t>файла.</w:t>
      </w:r>
    </w:p>
    <w:p w:rsidR="005A72B4" w:rsidRPr="003E732F" w:rsidRDefault="005A72B4" w:rsidP="005A72B4"/>
    <w:p w:rsidR="005A72B4" w:rsidRPr="003E732F" w:rsidRDefault="005A72B4" w:rsidP="00CA1FC9">
      <w:pPr>
        <w:spacing w:after="0" w:line="240" w:lineRule="auto"/>
        <w:rPr>
          <w:rFonts w:ascii="Times New Roman" w:hAnsi="Times New Roman" w:cs="Times New Roman"/>
          <w:sz w:val="28"/>
          <w:szCs w:val="28"/>
        </w:rPr>
      </w:pPr>
      <w:r w:rsidRPr="003E732F">
        <w:rPr>
          <w:rFonts w:ascii="Times New Roman" w:hAnsi="Times New Roman" w:cs="Times New Roman"/>
          <w:sz w:val="28"/>
          <w:szCs w:val="28"/>
        </w:rPr>
        <w:t>Руководитель</w:t>
      </w:r>
    </w:p>
    <w:p w:rsidR="005A72B4" w:rsidRPr="003E732F" w:rsidRDefault="005A72B4" w:rsidP="00CA1FC9">
      <w:pPr>
        <w:spacing w:after="0" w:line="240" w:lineRule="auto"/>
        <w:rPr>
          <w:rFonts w:ascii="Times New Roman" w:hAnsi="Times New Roman" w:cs="Times New Roman"/>
          <w:sz w:val="28"/>
          <w:szCs w:val="28"/>
        </w:rPr>
      </w:pPr>
      <w:r w:rsidRPr="003E732F">
        <w:rPr>
          <w:rFonts w:ascii="Times New Roman" w:hAnsi="Times New Roman" w:cs="Times New Roman"/>
          <w:sz w:val="28"/>
          <w:szCs w:val="28"/>
        </w:rPr>
        <w:t>проверочной  группы</w:t>
      </w:r>
    </w:p>
    <w:p w:rsidR="005A72B4" w:rsidRPr="003E732F" w:rsidRDefault="005A72B4" w:rsidP="00CA1FC9">
      <w:pPr>
        <w:spacing w:after="0" w:line="240" w:lineRule="auto"/>
        <w:rPr>
          <w:rFonts w:ascii="Times New Roman" w:hAnsi="Times New Roman" w:cs="Times New Roman"/>
          <w:sz w:val="28"/>
          <w:szCs w:val="28"/>
        </w:rPr>
      </w:pPr>
      <w:proofErr w:type="gramStart"/>
      <w:r w:rsidRPr="003E732F">
        <w:rPr>
          <w:rFonts w:ascii="Times New Roman" w:hAnsi="Times New Roman" w:cs="Times New Roman"/>
          <w:sz w:val="28"/>
          <w:szCs w:val="28"/>
        </w:rPr>
        <w:t>(уполномоченное на проведение</w:t>
      </w:r>
      <w:proofErr w:type="gramEnd"/>
    </w:p>
    <w:p w:rsidR="005A72B4" w:rsidRPr="003E732F" w:rsidRDefault="005A72B4" w:rsidP="00CA1FC9">
      <w:pPr>
        <w:spacing w:after="0" w:line="240" w:lineRule="auto"/>
        <w:rPr>
          <w:rFonts w:ascii="Times New Roman" w:hAnsi="Times New Roman" w:cs="Times New Roman"/>
          <w:sz w:val="28"/>
          <w:szCs w:val="28"/>
        </w:rPr>
      </w:pPr>
      <w:r w:rsidRPr="003E732F">
        <w:rPr>
          <w:rFonts w:ascii="Times New Roman" w:hAnsi="Times New Roman" w:cs="Times New Roman"/>
          <w:sz w:val="28"/>
          <w:szCs w:val="28"/>
        </w:rPr>
        <w:t>контрольного мероприятия должностное лицо)</w:t>
      </w:r>
    </w:p>
    <w:p w:rsidR="00CA1FC9" w:rsidRPr="003E732F" w:rsidRDefault="00CA1FC9" w:rsidP="00CA1FC9">
      <w:pPr>
        <w:spacing w:after="0" w:line="240" w:lineRule="auto"/>
        <w:rPr>
          <w:rFonts w:ascii="Times New Roman" w:hAnsi="Times New Roman" w:cs="Times New Roman"/>
          <w:sz w:val="28"/>
          <w:szCs w:val="28"/>
        </w:rPr>
      </w:pPr>
    </w:p>
    <w:p w:rsidR="00CA1FC9" w:rsidRPr="003E732F" w:rsidRDefault="00CA1FC9" w:rsidP="00CA1FC9">
      <w:pPr>
        <w:spacing w:after="0" w:line="240" w:lineRule="auto"/>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5A72B4" w:rsidRPr="003E732F" w:rsidTr="005A72B4">
        <w:trPr>
          <w:trHeight w:val="240"/>
        </w:trPr>
        <w:tc>
          <w:tcPr>
            <w:tcW w:w="3486" w:type="dxa"/>
            <w:tcBorders>
              <w:bottom w:val="single" w:sz="4" w:space="0" w:color="auto"/>
            </w:tcBorders>
            <w:vAlign w:val="bottom"/>
          </w:tcPr>
          <w:p w:rsidR="005A72B4" w:rsidRPr="003E732F" w:rsidRDefault="00CA1FC9" w:rsidP="005A72B4">
            <w:pPr>
              <w:jc w:val="center"/>
              <w:rPr>
                <w:rFonts w:ascii="Times New Roman" w:hAnsi="Times New Roman" w:cs="Times New Roman"/>
                <w:sz w:val="28"/>
                <w:szCs w:val="28"/>
              </w:rPr>
            </w:pPr>
            <w:r w:rsidRPr="003E732F">
              <w:rPr>
                <w:rFonts w:ascii="Times New Roman" w:hAnsi="Times New Roman" w:cs="Times New Roman"/>
                <w:sz w:val="28"/>
                <w:szCs w:val="28"/>
              </w:rPr>
              <w:t>Начальник сектора по ВМФК</w:t>
            </w:r>
          </w:p>
        </w:tc>
        <w:tc>
          <w:tcPr>
            <w:tcW w:w="154" w:type="dxa"/>
            <w:vAlign w:val="bottom"/>
          </w:tcPr>
          <w:p w:rsidR="005A72B4" w:rsidRPr="003E732F" w:rsidRDefault="005A72B4" w:rsidP="005A72B4">
            <w:pPr>
              <w:jc w:val="center"/>
              <w:rPr>
                <w:rFonts w:ascii="Times New Roman" w:hAnsi="Times New Roman" w:cs="Times New Roman"/>
                <w:sz w:val="28"/>
                <w:szCs w:val="28"/>
              </w:rPr>
            </w:pPr>
          </w:p>
        </w:tc>
        <w:tc>
          <w:tcPr>
            <w:tcW w:w="1456" w:type="dxa"/>
            <w:tcBorders>
              <w:bottom w:val="single" w:sz="4" w:space="0" w:color="auto"/>
            </w:tcBorders>
            <w:vAlign w:val="bottom"/>
          </w:tcPr>
          <w:p w:rsidR="005A72B4" w:rsidRPr="003E732F" w:rsidRDefault="005A72B4" w:rsidP="005A72B4">
            <w:pPr>
              <w:jc w:val="center"/>
              <w:rPr>
                <w:rFonts w:ascii="Times New Roman" w:hAnsi="Times New Roman" w:cs="Times New Roman"/>
                <w:sz w:val="28"/>
                <w:szCs w:val="28"/>
              </w:rPr>
            </w:pPr>
          </w:p>
        </w:tc>
        <w:tc>
          <w:tcPr>
            <w:tcW w:w="196" w:type="dxa"/>
            <w:vAlign w:val="bottom"/>
          </w:tcPr>
          <w:p w:rsidR="005A72B4" w:rsidRPr="003E732F" w:rsidRDefault="005A72B4" w:rsidP="005A72B4">
            <w:pPr>
              <w:jc w:val="center"/>
              <w:rPr>
                <w:rFonts w:ascii="Times New Roman" w:hAnsi="Times New Roman" w:cs="Times New Roman"/>
                <w:sz w:val="28"/>
                <w:szCs w:val="28"/>
              </w:rPr>
            </w:pPr>
          </w:p>
        </w:tc>
        <w:tc>
          <w:tcPr>
            <w:tcW w:w="1189" w:type="dxa"/>
            <w:tcBorders>
              <w:bottom w:val="single" w:sz="4" w:space="0" w:color="auto"/>
            </w:tcBorders>
            <w:vAlign w:val="bottom"/>
          </w:tcPr>
          <w:p w:rsidR="005A72B4" w:rsidRPr="003E732F" w:rsidRDefault="005A72B4" w:rsidP="005A72B4">
            <w:pPr>
              <w:jc w:val="center"/>
              <w:rPr>
                <w:rFonts w:ascii="Times New Roman" w:hAnsi="Times New Roman" w:cs="Times New Roman"/>
                <w:sz w:val="28"/>
                <w:szCs w:val="28"/>
              </w:rPr>
            </w:pPr>
          </w:p>
        </w:tc>
        <w:tc>
          <w:tcPr>
            <w:tcW w:w="210" w:type="dxa"/>
            <w:vAlign w:val="bottom"/>
          </w:tcPr>
          <w:p w:rsidR="005A72B4" w:rsidRPr="003E732F" w:rsidRDefault="005A72B4" w:rsidP="005A72B4">
            <w:pPr>
              <w:jc w:val="center"/>
              <w:rPr>
                <w:rFonts w:ascii="Times New Roman" w:hAnsi="Times New Roman" w:cs="Times New Roman"/>
                <w:sz w:val="28"/>
                <w:szCs w:val="28"/>
              </w:rPr>
            </w:pPr>
          </w:p>
        </w:tc>
        <w:tc>
          <w:tcPr>
            <w:tcW w:w="3514" w:type="dxa"/>
            <w:tcBorders>
              <w:bottom w:val="single" w:sz="4" w:space="0" w:color="auto"/>
            </w:tcBorders>
            <w:vAlign w:val="bottom"/>
          </w:tcPr>
          <w:p w:rsidR="005A72B4" w:rsidRPr="003E732F" w:rsidRDefault="00CA1FC9" w:rsidP="005A72B4">
            <w:pPr>
              <w:jc w:val="center"/>
              <w:rPr>
                <w:rFonts w:ascii="Times New Roman" w:hAnsi="Times New Roman" w:cs="Times New Roman"/>
                <w:sz w:val="28"/>
                <w:szCs w:val="28"/>
              </w:rPr>
            </w:pPr>
            <w:r w:rsidRPr="003E732F">
              <w:rPr>
                <w:rFonts w:ascii="Times New Roman" w:hAnsi="Times New Roman" w:cs="Times New Roman"/>
                <w:sz w:val="28"/>
                <w:szCs w:val="28"/>
              </w:rPr>
              <w:t>Гончаров Н.А.</w:t>
            </w:r>
          </w:p>
        </w:tc>
      </w:tr>
      <w:tr w:rsidR="005A72B4" w:rsidRPr="003E732F" w:rsidTr="005A72B4">
        <w:tc>
          <w:tcPr>
            <w:tcW w:w="3486" w:type="dxa"/>
            <w:tcBorders>
              <w:top w:val="single" w:sz="4" w:space="0" w:color="auto"/>
            </w:tcBorders>
            <w:vAlign w:val="bottom"/>
          </w:tcPr>
          <w:p w:rsidR="005A72B4" w:rsidRPr="003E732F" w:rsidRDefault="005A72B4" w:rsidP="005A72B4">
            <w:pPr>
              <w:jc w:val="center"/>
              <w:rPr>
                <w:rFonts w:ascii="Times New Roman" w:hAnsi="Times New Roman" w:cs="Times New Roman"/>
                <w:sz w:val="20"/>
                <w:szCs w:val="20"/>
              </w:rPr>
            </w:pPr>
            <w:r w:rsidRPr="003E732F">
              <w:rPr>
                <w:rFonts w:ascii="Times New Roman" w:hAnsi="Times New Roman" w:cs="Times New Roman"/>
                <w:sz w:val="20"/>
                <w:szCs w:val="20"/>
              </w:rPr>
              <w:t>(должность)</w:t>
            </w:r>
          </w:p>
        </w:tc>
        <w:tc>
          <w:tcPr>
            <w:tcW w:w="154" w:type="dxa"/>
            <w:vAlign w:val="bottom"/>
          </w:tcPr>
          <w:p w:rsidR="005A72B4" w:rsidRPr="003E732F" w:rsidRDefault="005A72B4" w:rsidP="005A72B4">
            <w:pPr>
              <w:jc w:val="center"/>
              <w:rPr>
                <w:rFonts w:ascii="Times New Roman" w:hAnsi="Times New Roman" w:cs="Times New Roman"/>
                <w:sz w:val="20"/>
                <w:szCs w:val="20"/>
              </w:rPr>
            </w:pPr>
          </w:p>
        </w:tc>
        <w:tc>
          <w:tcPr>
            <w:tcW w:w="1456" w:type="dxa"/>
            <w:tcBorders>
              <w:top w:val="single" w:sz="4" w:space="0" w:color="auto"/>
            </w:tcBorders>
            <w:vAlign w:val="bottom"/>
          </w:tcPr>
          <w:p w:rsidR="005A72B4" w:rsidRPr="003E732F" w:rsidRDefault="005A72B4" w:rsidP="005A72B4">
            <w:pPr>
              <w:jc w:val="center"/>
              <w:rPr>
                <w:rFonts w:ascii="Times New Roman" w:hAnsi="Times New Roman" w:cs="Times New Roman"/>
                <w:sz w:val="20"/>
                <w:szCs w:val="20"/>
              </w:rPr>
            </w:pPr>
            <w:r w:rsidRPr="003E732F">
              <w:rPr>
                <w:rFonts w:ascii="Times New Roman" w:hAnsi="Times New Roman" w:cs="Times New Roman"/>
                <w:sz w:val="20"/>
                <w:szCs w:val="20"/>
              </w:rPr>
              <w:t>(дата)</w:t>
            </w:r>
          </w:p>
        </w:tc>
        <w:tc>
          <w:tcPr>
            <w:tcW w:w="196" w:type="dxa"/>
            <w:vAlign w:val="bottom"/>
          </w:tcPr>
          <w:p w:rsidR="005A72B4" w:rsidRPr="003E732F" w:rsidRDefault="005A72B4" w:rsidP="005A72B4">
            <w:pPr>
              <w:jc w:val="center"/>
              <w:rPr>
                <w:rFonts w:ascii="Times New Roman" w:hAnsi="Times New Roman" w:cs="Times New Roman"/>
                <w:sz w:val="20"/>
                <w:szCs w:val="20"/>
              </w:rPr>
            </w:pPr>
          </w:p>
        </w:tc>
        <w:tc>
          <w:tcPr>
            <w:tcW w:w="1189" w:type="dxa"/>
            <w:tcBorders>
              <w:top w:val="single" w:sz="4" w:space="0" w:color="auto"/>
            </w:tcBorders>
            <w:vAlign w:val="bottom"/>
          </w:tcPr>
          <w:p w:rsidR="005A72B4" w:rsidRPr="003E732F" w:rsidRDefault="005A72B4" w:rsidP="005A72B4">
            <w:pPr>
              <w:jc w:val="center"/>
              <w:rPr>
                <w:rFonts w:ascii="Times New Roman" w:hAnsi="Times New Roman" w:cs="Times New Roman"/>
                <w:sz w:val="20"/>
                <w:szCs w:val="20"/>
              </w:rPr>
            </w:pPr>
            <w:r w:rsidRPr="003E732F">
              <w:rPr>
                <w:rFonts w:ascii="Times New Roman" w:hAnsi="Times New Roman" w:cs="Times New Roman"/>
                <w:sz w:val="20"/>
                <w:szCs w:val="20"/>
              </w:rPr>
              <w:t>(подпись)</w:t>
            </w:r>
          </w:p>
        </w:tc>
        <w:tc>
          <w:tcPr>
            <w:tcW w:w="210" w:type="dxa"/>
            <w:vAlign w:val="bottom"/>
          </w:tcPr>
          <w:p w:rsidR="005A72B4" w:rsidRPr="003E732F" w:rsidRDefault="005A72B4" w:rsidP="005A72B4">
            <w:pPr>
              <w:jc w:val="center"/>
              <w:rPr>
                <w:rFonts w:ascii="Times New Roman" w:hAnsi="Times New Roman" w:cs="Times New Roman"/>
                <w:sz w:val="20"/>
                <w:szCs w:val="20"/>
              </w:rPr>
            </w:pPr>
          </w:p>
        </w:tc>
        <w:tc>
          <w:tcPr>
            <w:tcW w:w="3514" w:type="dxa"/>
            <w:tcBorders>
              <w:top w:val="single" w:sz="4" w:space="0" w:color="auto"/>
            </w:tcBorders>
            <w:vAlign w:val="bottom"/>
          </w:tcPr>
          <w:p w:rsidR="005A72B4" w:rsidRPr="003E732F" w:rsidRDefault="005A72B4" w:rsidP="005A72B4">
            <w:pPr>
              <w:jc w:val="center"/>
              <w:rPr>
                <w:rFonts w:ascii="Times New Roman" w:hAnsi="Times New Roman" w:cs="Times New Roman"/>
                <w:sz w:val="20"/>
                <w:szCs w:val="20"/>
              </w:rPr>
            </w:pPr>
            <w:r w:rsidRPr="003E732F">
              <w:rPr>
                <w:rFonts w:ascii="Times New Roman" w:hAnsi="Times New Roman" w:cs="Times New Roman"/>
                <w:sz w:val="20"/>
                <w:szCs w:val="20"/>
              </w:rPr>
              <w:t>(инициалы и фамилия)</w:t>
            </w:r>
          </w:p>
        </w:tc>
      </w:tr>
    </w:tbl>
    <w:p w:rsidR="00CA1FC9" w:rsidRPr="003E732F" w:rsidRDefault="00CA1FC9" w:rsidP="005A72B4">
      <w:pPr>
        <w:rPr>
          <w:rFonts w:ascii="Times New Roman" w:hAnsi="Times New Roman" w:cs="Times New Roman"/>
          <w:sz w:val="28"/>
          <w:szCs w:val="28"/>
        </w:rPr>
      </w:pPr>
    </w:p>
    <w:p w:rsidR="005A72B4" w:rsidRPr="003E732F" w:rsidRDefault="00CA1FC9" w:rsidP="005A72B4">
      <w:pPr>
        <w:rPr>
          <w:rFonts w:ascii="Times New Roman" w:hAnsi="Times New Roman" w:cs="Times New Roman"/>
          <w:sz w:val="28"/>
          <w:szCs w:val="28"/>
        </w:rPr>
      </w:pPr>
      <w:r w:rsidRPr="003E732F">
        <w:rPr>
          <w:rFonts w:ascii="Times New Roman" w:hAnsi="Times New Roman" w:cs="Times New Roman"/>
          <w:sz w:val="28"/>
          <w:szCs w:val="28"/>
        </w:rPr>
        <w:t>Копию акта контрольного мероприятия получил:</w:t>
      </w:r>
    </w:p>
    <w:p w:rsidR="00CA1FC9" w:rsidRPr="003E732F" w:rsidRDefault="00CA1FC9" w:rsidP="005A72B4">
      <w:pPr>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CA1FC9" w:rsidRPr="003E732F" w:rsidTr="00172BD6">
        <w:trPr>
          <w:trHeight w:val="240"/>
        </w:trPr>
        <w:tc>
          <w:tcPr>
            <w:tcW w:w="3486" w:type="dxa"/>
            <w:tcBorders>
              <w:bottom w:val="single" w:sz="4" w:space="0" w:color="auto"/>
            </w:tcBorders>
            <w:vAlign w:val="bottom"/>
          </w:tcPr>
          <w:p w:rsidR="00CA1FC9" w:rsidRPr="003E732F" w:rsidRDefault="00CA1FC9" w:rsidP="00A41E51">
            <w:pPr>
              <w:jc w:val="center"/>
              <w:rPr>
                <w:rFonts w:ascii="Times New Roman" w:hAnsi="Times New Roman" w:cs="Times New Roman"/>
                <w:sz w:val="28"/>
                <w:szCs w:val="28"/>
              </w:rPr>
            </w:pPr>
            <w:r w:rsidRPr="003E732F">
              <w:rPr>
                <w:rFonts w:ascii="Times New Roman" w:hAnsi="Times New Roman" w:cs="Times New Roman"/>
                <w:sz w:val="28"/>
                <w:szCs w:val="28"/>
              </w:rPr>
              <w:t xml:space="preserve">Директор </w:t>
            </w:r>
            <w:r w:rsidR="00F219A7" w:rsidRPr="003E732F">
              <w:rPr>
                <w:rFonts w:ascii="Times New Roman" w:hAnsi="Times New Roman"/>
                <w:sz w:val="28"/>
                <w:szCs w:val="28"/>
              </w:rPr>
              <w:t>МБУ ДО «</w:t>
            </w:r>
            <w:proofErr w:type="spellStart"/>
            <w:r w:rsidR="00F219A7" w:rsidRPr="003E732F">
              <w:rPr>
                <w:rFonts w:ascii="Times New Roman" w:hAnsi="Times New Roman"/>
                <w:sz w:val="28"/>
                <w:szCs w:val="28"/>
              </w:rPr>
              <w:t>Хохольская</w:t>
            </w:r>
            <w:proofErr w:type="spellEnd"/>
            <w:r w:rsidR="00F219A7" w:rsidRPr="003E732F">
              <w:rPr>
                <w:rFonts w:ascii="Times New Roman" w:hAnsi="Times New Roman"/>
                <w:sz w:val="28"/>
                <w:szCs w:val="28"/>
              </w:rPr>
              <w:t xml:space="preserve"> детская школа искусств»</w:t>
            </w:r>
          </w:p>
        </w:tc>
        <w:tc>
          <w:tcPr>
            <w:tcW w:w="154" w:type="dxa"/>
            <w:vAlign w:val="bottom"/>
          </w:tcPr>
          <w:p w:rsidR="00CA1FC9" w:rsidRPr="003E732F" w:rsidRDefault="00CA1FC9" w:rsidP="00172BD6">
            <w:pPr>
              <w:jc w:val="center"/>
              <w:rPr>
                <w:rFonts w:ascii="Times New Roman" w:hAnsi="Times New Roman" w:cs="Times New Roman"/>
                <w:sz w:val="28"/>
                <w:szCs w:val="28"/>
              </w:rPr>
            </w:pPr>
          </w:p>
        </w:tc>
        <w:tc>
          <w:tcPr>
            <w:tcW w:w="1456" w:type="dxa"/>
            <w:tcBorders>
              <w:bottom w:val="single" w:sz="4" w:space="0" w:color="auto"/>
            </w:tcBorders>
            <w:vAlign w:val="bottom"/>
          </w:tcPr>
          <w:p w:rsidR="00CA1FC9" w:rsidRPr="003E732F" w:rsidRDefault="00CA1FC9" w:rsidP="00172BD6">
            <w:pPr>
              <w:jc w:val="center"/>
              <w:rPr>
                <w:rFonts w:ascii="Times New Roman" w:hAnsi="Times New Roman" w:cs="Times New Roman"/>
                <w:sz w:val="28"/>
                <w:szCs w:val="28"/>
              </w:rPr>
            </w:pPr>
          </w:p>
        </w:tc>
        <w:tc>
          <w:tcPr>
            <w:tcW w:w="196" w:type="dxa"/>
            <w:vAlign w:val="bottom"/>
          </w:tcPr>
          <w:p w:rsidR="00CA1FC9" w:rsidRPr="003E732F" w:rsidRDefault="00CA1FC9" w:rsidP="00172BD6">
            <w:pPr>
              <w:jc w:val="center"/>
              <w:rPr>
                <w:rFonts w:ascii="Times New Roman" w:hAnsi="Times New Roman" w:cs="Times New Roman"/>
                <w:sz w:val="28"/>
                <w:szCs w:val="28"/>
              </w:rPr>
            </w:pPr>
          </w:p>
        </w:tc>
        <w:tc>
          <w:tcPr>
            <w:tcW w:w="1189" w:type="dxa"/>
            <w:tcBorders>
              <w:bottom w:val="single" w:sz="4" w:space="0" w:color="auto"/>
            </w:tcBorders>
            <w:vAlign w:val="bottom"/>
          </w:tcPr>
          <w:p w:rsidR="00CA1FC9" w:rsidRPr="003E732F" w:rsidRDefault="00CA1FC9" w:rsidP="00172BD6">
            <w:pPr>
              <w:jc w:val="center"/>
              <w:rPr>
                <w:rFonts w:ascii="Times New Roman" w:hAnsi="Times New Roman" w:cs="Times New Roman"/>
                <w:sz w:val="28"/>
                <w:szCs w:val="28"/>
              </w:rPr>
            </w:pPr>
          </w:p>
        </w:tc>
        <w:tc>
          <w:tcPr>
            <w:tcW w:w="210" w:type="dxa"/>
            <w:vAlign w:val="bottom"/>
          </w:tcPr>
          <w:p w:rsidR="00CA1FC9" w:rsidRPr="003E732F" w:rsidRDefault="00CA1FC9" w:rsidP="00172BD6">
            <w:pPr>
              <w:jc w:val="center"/>
              <w:rPr>
                <w:rFonts w:ascii="Times New Roman" w:hAnsi="Times New Roman" w:cs="Times New Roman"/>
                <w:sz w:val="28"/>
                <w:szCs w:val="28"/>
              </w:rPr>
            </w:pPr>
          </w:p>
        </w:tc>
        <w:tc>
          <w:tcPr>
            <w:tcW w:w="3514" w:type="dxa"/>
            <w:tcBorders>
              <w:bottom w:val="single" w:sz="4" w:space="0" w:color="auto"/>
            </w:tcBorders>
            <w:vAlign w:val="bottom"/>
          </w:tcPr>
          <w:p w:rsidR="00CA1FC9" w:rsidRPr="003E732F" w:rsidRDefault="00F219A7" w:rsidP="00F219A7">
            <w:pPr>
              <w:jc w:val="center"/>
              <w:rPr>
                <w:rFonts w:ascii="Times New Roman" w:hAnsi="Times New Roman" w:cs="Times New Roman"/>
                <w:sz w:val="28"/>
                <w:szCs w:val="28"/>
              </w:rPr>
            </w:pPr>
            <w:r w:rsidRPr="003E732F">
              <w:rPr>
                <w:rFonts w:ascii="Times New Roman" w:hAnsi="Times New Roman" w:cs="Times New Roman"/>
                <w:sz w:val="28"/>
                <w:szCs w:val="28"/>
              </w:rPr>
              <w:t>Трубников</w:t>
            </w:r>
            <w:r w:rsidR="00A41E51" w:rsidRPr="003E732F">
              <w:rPr>
                <w:rFonts w:ascii="Times New Roman" w:hAnsi="Times New Roman" w:cs="Times New Roman"/>
                <w:sz w:val="28"/>
                <w:szCs w:val="28"/>
              </w:rPr>
              <w:t xml:space="preserve"> </w:t>
            </w:r>
            <w:r w:rsidRPr="003E732F">
              <w:rPr>
                <w:rFonts w:ascii="Times New Roman" w:hAnsi="Times New Roman" w:cs="Times New Roman"/>
                <w:sz w:val="28"/>
                <w:szCs w:val="28"/>
              </w:rPr>
              <w:t>В</w:t>
            </w:r>
            <w:r w:rsidR="00A41E51" w:rsidRPr="003E732F">
              <w:rPr>
                <w:rFonts w:ascii="Times New Roman" w:hAnsi="Times New Roman" w:cs="Times New Roman"/>
                <w:sz w:val="28"/>
                <w:szCs w:val="28"/>
              </w:rPr>
              <w:t>.</w:t>
            </w:r>
            <w:r w:rsidRPr="003E732F">
              <w:rPr>
                <w:rFonts w:ascii="Times New Roman" w:hAnsi="Times New Roman" w:cs="Times New Roman"/>
                <w:sz w:val="28"/>
                <w:szCs w:val="28"/>
              </w:rPr>
              <w:t>В</w:t>
            </w:r>
            <w:r w:rsidR="00A41E51" w:rsidRPr="003E732F">
              <w:rPr>
                <w:rFonts w:ascii="Times New Roman" w:hAnsi="Times New Roman" w:cs="Times New Roman"/>
                <w:sz w:val="28"/>
                <w:szCs w:val="28"/>
              </w:rPr>
              <w:t>.</w:t>
            </w:r>
          </w:p>
        </w:tc>
      </w:tr>
      <w:tr w:rsidR="00CA1FC9" w:rsidRPr="00480690" w:rsidTr="00172BD6">
        <w:tc>
          <w:tcPr>
            <w:tcW w:w="3486" w:type="dxa"/>
            <w:tcBorders>
              <w:top w:val="single" w:sz="4" w:space="0" w:color="auto"/>
            </w:tcBorders>
            <w:vAlign w:val="bottom"/>
          </w:tcPr>
          <w:p w:rsidR="00CA1FC9" w:rsidRPr="003E732F" w:rsidRDefault="00CA1FC9" w:rsidP="00172BD6">
            <w:pPr>
              <w:jc w:val="center"/>
              <w:rPr>
                <w:rFonts w:ascii="Times New Roman" w:hAnsi="Times New Roman" w:cs="Times New Roman"/>
                <w:sz w:val="20"/>
                <w:szCs w:val="20"/>
              </w:rPr>
            </w:pPr>
            <w:r w:rsidRPr="003E732F">
              <w:rPr>
                <w:rFonts w:ascii="Times New Roman" w:hAnsi="Times New Roman" w:cs="Times New Roman"/>
                <w:sz w:val="20"/>
                <w:szCs w:val="20"/>
              </w:rPr>
              <w:t>(должность)</w:t>
            </w:r>
          </w:p>
        </w:tc>
        <w:tc>
          <w:tcPr>
            <w:tcW w:w="154" w:type="dxa"/>
            <w:vAlign w:val="bottom"/>
          </w:tcPr>
          <w:p w:rsidR="00CA1FC9" w:rsidRPr="003E732F" w:rsidRDefault="00CA1FC9" w:rsidP="00172BD6">
            <w:pPr>
              <w:jc w:val="center"/>
              <w:rPr>
                <w:rFonts w:ascii="Times New Roman" w:hAnsi="Times New Roman" w:cs="Times New Roman"/>
                <w:sz w:val="20"/>
                <w:szCs w:val="20"/>
              </w:rPr>
            </w:pPr>
          </w:p>
        </w:tc>
        <w:tc>
          <w:tcPr>
            <w:tcW w:w="1456" w:type="dxa"/>
            <w:tcBorders>
              <w:top w:val="single" w:sz="4" w:space="0" w:color="auto"/>
            </w:tcBorders>
            <w:vAlign w:val="bottom"/>
          </w:tcPr>
          <w:p w:rsidR="00CA1FC9" w:rsidRPr="003E732F" w:rsidRDefault="00CA1FC9" w:rsidP="00172BD6">
            <w:pPr>
              <w:jc w:val="center"/>
              <w:rPr>
                <w:rFonts w:ascii="Times New Roman" w:hAnsi="Times New Roman" w:cs="Times New Roman"/>
                <w:sz w:val="20"/>
                <w:szCs w:val="20"/>
              </w:rPr>
            </w:pPr>
            <w:r w:rsidRPr="003E732F">
              <w:rPr>
                <w:rFonts w:ascii="Times New Roman" w:hAnsi="Times New Roman" w:cs="Times New Roman"/>
                <w:sz w:val="20"/>
                <w:szCs w:val="20"/>
              </w:rPr>
              <w:t>(дата)</w:t>
            </w:r>
          </w:p>
        </w:tc>
        <w:tc>
          <w:tcPr>
            <w:tcW w:w="196" w:type="dxa"/>
            <w:vAlign w:val="bottom"/>
          </w:tcPr>
          <w:p w:rsidR="00CA1FC9" w:rsidRPr="003E732F" w:rsidRDefault="00CA1FC9" w:rsidP="00172BD6">
            <w:pPr>
              <w:jc w:val="center"/>
              <w:rPr>
                <w:rFonts w:ascii="Times New Roman" w:hAnsi="Times New Roman" w:cs="Times New Roman"/>
                <w:sz w:val="20"/>
                <w:szCs w:val="20"/>
              </w:rPr>
            </w:pPr>
          </w:p>
        </w:tc>
        <w:tc>
          <w:tcPr>
            <w:tcW w:w="1189" w:type="dxa"/>
            <w:tcBorders>
              <w:top w:val="single" w:sz="4" w:space="0" w:color="auto"/>
            </w:tcBorders>
            <w:vAlign w:val="bottom"/>
          </w:tcPr>
          <w:p w:rsidR="00CA1FC9" w:rsidRPr="003E732F" w:rsidRDefault="00CA1FC9" w:rsidP="00172BD6">
            <w:pPr>
              <w:jc w:val="center"/>
              <w:rPr>
                <w:rFonts w:ascii="Times New Roman" w:hAnsi="Times New Roman" w:cs="Times New Roman"/>
                <w:sz w:val="20"/>
                <w:szCs w:val="20"/>
              </w:rPr>
            </w:pPr>
            <w:r w:rsidRPr="003E732F">
              <w:rPr>
                <w:rFonts w:ascii="Times New Roman" w:hAnsi="Times New Roman" w:cs="Times New Roman"/>
                <w:sz w:val="20"/>
                <w:szCs w:val="20"/>
              </w:rPr>
              <w:t>(подпись)</w:t>
            </w:r>
          </w:p>
        </w:tc>
        <w:tc>
          <w:tcPr>
            <w:tcW w:w="210" w:type="dxa"/>
            <w:vAlign w:val="bottom"/>
          </w:tcPr>
          <w:p w:rsidR="00CA1FC9" w:rsidRPr="003E732F" w:rsidRDefault="00CA1FC9" w:rsidP="00172BD6">
            <w:pPr>
              <w:jc w:val="center"/>
              <w:rPr>
                <w:rFonts w:ascii="Times New Roman" w:hAnsi="Times New Roman" w:cs="Times New Roman"/>
                <w:sz w:val="20"/>
                <w:szCs w:val="20"/>
              </w:rPr>
            </w:pPr>
          </w:p>
        </w:tc>
        <w:tc>
          <w:tcPr>
            <w:tcW w:w="3514" w:type="dxa"/>
            <w:tcBorders>
              <w:top w:val="single" w:sz="4" w:space="0" w:color="auto"/>
            </w:tcBorders>
            <w:vAlign w:val="bottom"/>
          </w:tcPr>
          <w:p w:rsidR="00CA1FC9" w:rsidRPr="00480690" w:rsidRDefault="00CA1FC9" w:rsidP="00172BD6">
            <w:pPr>
              <w:jc w:val="center"/>
              <w:rPr>
                <w:rFonts w:ascii="Times New Roman" w:hAnsi="Times New Roman" w:cs="Times New Roman"/>
                <w:sz w:val="20"/>
                <w:szCs w:val="20"/>
              </w:rPr>
            </w:pPr>
            <w:r w:rsidRPr="003E732F">
              <w:rPr>
                <w:rFonts w:ascii="Times New Roman" w:hAnsi="Times New Roman" w:cs="Times New Roman"/>
                <w:sz w:val="20"/>
                <w:szCs w:val="20"/>
              </w:rPr>
              <w:t>(инициалы и фамилия)</w:t>
            </w:r>
          </w:p>
        </w:tc>
      </w:tr>
    </w:tbl>
    <w:p w:rsidR="00CA1FC9" w:rsidRPr="00480690" w:rsidRDefault="00CA1FC9" w:rsidP="005A72B4">
      <w:pPr>
        <w:rPr>
          <w:rFonts w:ascii="Times New Roman" w:hAnsi="Times New Roman" w:cs="Times New Roman"/>
          <w:sz w:val="28"/>
          <w:szCs w:val="28"/>
        </w:rPr>
      </w:pPr>
    </w:p>
    <w:sectPr w:rsidR="00CA1FC9" w:rsidRPr="00480690" w:rsidSect="00A41E51">
      <w:pgSz w:w="11906" w:h="16838"/>
      <w:pgMar w:top="1134" w:right="85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3E3" w:rsidRDefault="006273E3" w:rsidP="005A72B4">
      <w:pPr>
        <w:spacing w:after="0" w:line="240" w:lineRule="auto"/>
      </w:pPr>
      <w:r>
        <w:separator/>
      </w:r>
    </w:p>
  </w:endnote>
  <w:endnote w:type="continuationSeparator" w:id="0">
    <w:p w:rsidR="006273E3" w:rsidRDefault="006273E3" w:rsidP="005A7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3E3" w:rsidRDefault="006273E3" w:rsidP="005A72B4">
      <w:pPr>
        <w:spacing w:after="0" w:line="240" w:lineRule="auto"/>
      </w:pPr>
      <w:r>
        <w:separator/>
      </w:r>
    </w:p>
  </w:footnote>
  <w:footnote w:type="continuationSeparator" w:id="0">
    <w:p w:rsidR="006273E3" w:rsidRDefault="006273E3" w:rsidP="005A72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1838"/>
    <w:multiLevelType w:val="multilevel"/>
    <w:tmpl w:val="947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6619F"/>
    <w:multiLevelType w:val="multilevel"/>
    <w:tmpl w:val="AC78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D02C3F"/>
    <w:multiLevelType w:val="hybridMultilevel"/>
    <w:tmpl w:val="45EA8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DB0D51"/>
    <w:multiLevelType w:val="multilevel"/>
    <w:tmpl w:val="219E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71771"/>
    <w:multiLevelType w:val="multilevel"/>
    <w:tmpl w:val="106C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F94366"/>
    <w:multiLevelType w:val="multilevel"/>
    <w:tmpl w:val="C14C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AE75CE"/>
    <w:multiLevelType w:val="multilevel"/>
    <w:tmpl w:val="81FC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701876"/>
    <w:multiLevelType w:val="multilevel"/>
    <w:tmpl w:val="2C6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D24C8F"/>
    <w:multiLevelType w:val="multilevel"/>
    <w:tmpl w:val="B432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E21290"/>
    <w:multiLevelType w:val="multilevel"/>
    <w:tmpl w:val="8DC64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9A3877"/>
    <w:multiLevelType w:val="multilevel"/>
    <w:tmpl w:val="C938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932F79"/>
    <w:multiLevelType w:val="hybridMultilevel"/>
    <w:tmpl w:val="DE8A1380"/>
    <w:lvl w:ilvl="0" w:tplc="71A2F6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A073CD4"/>
    <w:multiLevelType w:val="multilevel"/>
    <w:tmpl w:val="ADCA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9"/>
  </w:num>
  <w:num w:numId="4">
    <w:abstractNumId w:val="12"/>
  </w:num>
  <w:num w:numId="5">
    <w:abstractNumId w:val="7"/>
  </w:num>
  <w:num w:numId="6">
    <w:abstractNumId w:val="3"/>
  </w:num>
  <w:num w:numId="7">
    <w:abstractNumId w:val="5"/>
  </w:num>
  <w:num w:numId="8">
    <w:abstractNumId w:val="6"/>
  </w:num>
  <w:num w:numId="9">
    <w:abstractNumId w:val="1"/>
  </w:num>
  <w:num w:numId="10">
    <w:abstractNumId w:val="10"/>
  </w:num>
  <w:num w:numId="11">
    <w:abstractNumId w:val="4"/>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33AB"/>
    <w:rsid w:val="00025573"/>
    <w:rsid w:val="00030668"/>
    <w:rsid w:val="00040482"/>
    <w:rsid w:val="00041B15"/>
    <w:rsid w:val="00042681"/>
    <w:rsid w:val="00046E35"/>
    <w:rsid w:val="00054F42"/>
    <w:rsid w:val="000553AC"/>
    <w:rsid w:val="00071C74"/>
    <w:rsid w:val="00072B5F"/>
    <w:rsid w:val="000840E4"/>
    <w:rsid w:val="000866CB"/>
    <w:rsid w:val="0008781A"/>
    <w:rsid w:val="000A37A1"/>
    <w:rsid w:val="000A5185"/>
    <w:rsid w:val="000B332B"/>
    <w:rsid w:val="000C4283"/>
    <w:rsid w:val="000C5006"/>
    <w:rsid w:val="000C5EA8"/>
    <w:rsid w:val="000C7D1B"/>
    <w:rsid w:val="000D3F11"/>
    <w:rsid w:val="000D52A9"/>
    <w:rsid w:val="000D7665"/>
    <w:rsid w:val="000E360C"/>
    <w:rsid w:val="000E4311"/>
    <w:rsid w:val="000E55ED"/>
    <w:rsid w:val="00106331"/>
    <w:rsid w:val="001457CA"/>
    <w:rsid w:val="00151308"/>
    <w:rsid w:val="00163FDC"/>
    <w:rsid w:val="00164999"/>
    <w:rsid w:val="00172BD6"/>
    <w:rsid w:val="0018352C"/>
    <w:rsid w:val="0018758D"/>
    <w:rsid w:val="001A56D8"/>
    <w:rsid w:val="001D337B"/>
    <w:rsid w:val="001D5AAA"/>
    <w:rsid w:val="001E548E"/>
    <w:rsid w:val="001F16B6"/>
    <w:rsid w:val="001F4F14"/>
    <w:rsid w:val="00221825"/>
    <w:rsid w:val="0023175E"/>
    <w:rsid w:val="00236991"/>
    <w:rsid w:val="00240734"/>
    <w:rsid w:val="00254095"/>
    <w:rsid w:val="00256979"/>
    <w:rsid w:val="00256B6E"/>
    <w:rsid w:val="00267773"/>
    <w:rsid w:val="002714D6"/>
    <w:rsid w:val="00275C2C"/>
    <w:rsid w:val="0028554B"/>
    <w:rsid w:val="0028566B"/>
    <w:rsid w:val="00291A8E"/>
    <w:rsid w:val="00297D17"/>
    <w:rsid w:val="002B2641"/>
    <w:rsid w:val="002C3331"/>
    <w:rsid w:val="002D30AC"/>
    <w:rsid w:val="002D6579"/>
    <w:rsid w:val="002E6760"/>
    <w:rsid w:val="002E78FE"/>
    <w:rsid w:val="002E7FE3"/>
    <w:rsid w:val="002F2D27"/>
    <w:rsid w:val="003039DC"/>
    <w:rsid w:val="00304004"/>
    <w:rsid w:val="003046A3"/>
    <w:rsid w:val="00311956"/>
    <w:rsid w:val="00311966"/>
    <w:rsid w:val="00321C5A"/>
    <w:rsid w:val="00323769"/>
    <w:rsid w:val="00347AD6"/>
    <w:rsid w:val="00351827"/>
    <w:rsid w:val="00354140"/>
    <w:rsid w:val="00362D8D"/>
    <w:rsid w:val="003633BE"/>
    <w:rsid w:val="00367FEE"/>
    <w:rsid w:val="0037584D"/>
    <w:rsid w:val="00380C4C"/>
    <w:rsid w:val="00387CB1"/>
    <w:rsid w:val="00387DDF"/>
    <w:rsid w:val="00390F7E"/>
    <w:rsid w:val="003918FA"/>
    <w:rsid w:val="00391FAB"/>
    <w:rsid w:val="00392269"/>
    <w:rsid w:val="003C79F5"/>
    <w:rsid w:val="003E732F"/>
    <w:rsid w:val="003F7F07"/>
    <w:rsid w:val="004178E9"/>
    <w:rsid w:val="00423E40"/>
    <w:rsid w:val="00432969"/>
    <w:rsid w:val="00444574"/>
    <w:rsid w:val="00457BB5"/>
    <w:rsid w:val="004613FB"/>
    <w:rsid w:val="004617EF"/>
    <w:rsid w:val="004643C3"/>
    <w:rsid w:val="00467775"/>
    <w:rsid w:val="004713C3"/>
    <w:rsid w:val="004728CA"/>
    <w:rsid w:val="00475D95"/>
    <w:rsid w:val="00480690"/>
    <w:rsid w:val="00495D11"/>
    <w:rsid w:val="00497909"/>
    <w:rsid w:val="004A1ED4"/>
    <w:rsid w:val="004B56AD"/>
    <w:rsid w:val="004C0A4A"/>
    <w:rsid w:val="004C34B4"/>
    <w:rsid w:val="004D0A9C"/>
    <w:rsid w:val="004E294D"/>
    <w:rsid w:val="004E53A3"/>
    <w:rsid w:val="004F1BC0"/>
    <w:rsid w:val="004F2A6F"/>
    <w:rsid w:val="004F2D97"/>
    <w:rsid w:val="004F2EC9"/>
    <w:rsid w:val="005039A0"/>
    <w:rsid w:val="005074BB"/>
    <w:rsid w:val="00510908"/>
    <w:rsid w:val="00512BBB"/>
    <w:rsid w:val="00513A00"/>
    <w:rsid w:val="00525548"/>
    <w:rsid w:val="0052744D"/>
    <w:rsid w:val="00544FE9"/>
    <w:rsid w:val="0054779E"/>
    <w:rsid w:val="00552B52"/>
    <w:rsid w:val="0056122D"/>
    <w:rsid w:val="00565E68"/>
    <w:rsid w:val="00584C7C"/>
    <w:rsid w:val="00587D9E"/>
    <w:rsid w:val="00590AFC"/>
    <w:rsid w:val="005A0F9C"/>
    <w:rsid w:val="005A72B4"/>
    <w:rsid w:val="005C65C0"/>
    <w:rsid w:val="005C7F91"/>
    <w:rsid w:val="005D1022"/>
    <w:rsid w:val="005D763D"/>
    <w:rsid w:val="005E36DE"/>
    <w:rsid w:val="005E55E7"/>
    <w:rsid w:val="00621339"/>
    <w:rsid w:val="00625D34"/>
    <w:rsid w:val="006268C4"/>
    <w:rsid w:val="006273E3"/>
    <w:rsid w:val="006315AE"/>
    <w:rsid w:val="0063305E"/>
    <w:rsid w:val="006408B1"/>
    <w:rsid w:val="00644D89"/>
    <w:rsid w:val="0066140E"/>
    <w:rsid w:val="00672D53"/>
    <w:rsid w:val="00674D45"/>
    <w:rsid w:val="00675AD9"/>
    <w:rsid w:val="006826B5"/>
    <w:rsid w:val="006861BA"/>
    <w:rsid w:val="006A14D6"/>
    <w:rsid w:val="006C1552"/>
    <w:rsid w:val="006C4BE8"/>
    <w:rsid w:val="006D34FE"/>
    <w:rsid w:val="006D4AD5"/>
    <w:rsid w:val="006D6478"/>
    <w:rsid w:val="006E1992"/>
    <w:rsid w:val="006F7270"/>
    <w:rsid w:val="00714D94"/>
    <w:rsid w:val="007155C4"/>
    <w:rsid w:val="00722320"/>
    <w:rsid w:val="007223CE"/>
    <w:rsid w:val="0073103F"/>
    <w:rsid w:val="00735D04"/>
    <w:rsid w:val="0075242A"/>
    <w:rsid w:val="00755C34"/>
    <w:rsid w:val="00785E38"/>
    <w:rsid w:val="00787E0E"/>
    <w:rsid w:val="007A2741"/>
    <w:rsid w:val="007A3081"/>
    <w:rsid w:val="007B226C"/>
    <w:rsid w:val="007C1D44"/>
    <w:rsid w:val="007C351A"/>
    <w:rsid w:val="007C60F9"/>
    <w:rsid w:val="007D5E17"/>
    <w:rsid w:val="007D6001"/>
    <w:rsid w:val="007E2598"/>
    <w:rsid w:val="007F1AD5"/>
    <w:rsid w:val="007F3D88"/>
    <w:rsid w:val="007F5028"/>
    <w:rsid w:val="007F6E52"/>
    <w:rsid w:val="00804D6E"/>
    <w:rsid w:val="00812E39"/>
    <w:rsid w:val="0081446C"/>
    <w:rsid w:val="00820BFD"/>
    <w:rsid w:val="00840CEC"/>
    <w:rsid w:val="008457CB"/>
    <w:rsid w:val="0085470D"/>
    <w:rsid w:val="008637F8"/>
    <w:rsid w:val="00863BF5"/>
    <w:rsid w:val="00880C51"/>
    <w:rsid w:val="00885E40"/>
    <w:rsid w:val="0089252B"/>
    <w:rsid w:val="008933A3"/>
    <w:rsid w:val="00897AC5"/>
    <w:rsid w:val="008A5A0F"/>
    <w:rsid w:val="008C18A7"/>
    <w:rsid w:val="008D0198"/>
    <w:rsid w:val="00903FC4"/>
    <w:rsid w:val="00914A2B"/>
    <w:rsid w:val="00923081"/>
    <w:rsid w:val="00927A17"/>
    <w:rsid w:val="009315CD"/>
    <w:rsid w:val="00945D5B"/>
    <w:rsid w:val="0096448D"/>
    <w:rsid w:val="00970F19"/>
    <w:rsid w:val="0099145A"/>
    <w:rsid w:val="009A00DC"/>
    <w:rsid w:val="009A189A"/>
    <w:rsid w:val="009A2A82"/>
    <w:rsid w:val="009A5994"/>
    <w:rsid w:val="009B2586"/>
    <w:rsid w:val="009B531F"/>
    <w:rsid w:val="009B68D3"/>
    <w:rsid w:val="009E50E4"/>
    <w:rsid w:val="009E5782"/>
    <w:rsid w:val="009E5FFA"/>
    <w:rsid w:val="00A02F8A"/>
    <w:rsid w:val="00A12CCF"/>
    <w:rsid w:val="00A22BCB"/>
    <w:rsid w:val="00A25D81"/>
    <w:rsid w:val="00A26970"/>
    <w:rsid w:val="00A34EA5"/>
    <w:rsid w:val="00A36236"/>
    <w:rsid w:val="00A41E51"/>
    <w:rsid w:val="00A43848"/>
    <w:rsid w:val="00A46986"/>
    <w:rsid w:val="00A6656E"/>
    <w:rsid w:val="00A75E85"/>
    <w:rsid w:val="00A8070F"/>
    <w:rsid w:val="00AA0F26"/>
    <w:rsid w:val="00AA18D0"/>
    <w:rsid w:val="00AB3ECD"/>
    <w:rsid w:val="00AC436B"/>
    <w:rsid w:val="00AE3F7D"/>
    <w:rsid w:val="00AE3FF3"/>
    <w:rsid w:val="00AE6711"/>
    <w:rsid w:val="00B05C2B"/>
    <w:rsid w:val="00B104D9"/>
    <w:rsid w:val="00B16136"/>
    <w:rsid w:val="00B26ED8"/>
    <w:rsid w:val="00B26F44"/>
    <w:rsid w:val="00B334A5"/>
    <w:rsid w:val="00B34EF7"/>
    <w:rsid w:val="00B40EE2"/>
    <w:rsid w:val="00B54E3F"/>
    <w:rsid w:val="00B62502"/>
    <w:rsid w:val="00B63361"/>
    <w:rsid w:val="00B65575"/>
    <w:rsid w:val="00B74607"/>
    <w:rsid w:val="00B83461"/>
    <w:rsid w:val="00B900C6"/>
    <w:rsid w:val="00B96F23"/>
    <w:rsid w:val="00BA68E7"/>
    <w:rsid w:val="00BC0E35"/>
    <w:rsid w:val="00BC5DAC"/>
    <w:rsid w:val="00BC6831"/>
    <w:rsid w:val="00BD44D5"/>
    <w:rsid w:val="00BE1408"/>
    <w:rsid w:val="00BE4417"/>
    <w:rsid w:val="00BE51FA"/>
    <w:rsid w:val="00BE5908"/>
    <w:rsid w:val="00BE7A85"/>
    <w:rsid w:val="00BF4C2D"/>
    <w:rsid w:val="00BF5BFF"/>
    <w:rsid w:val="00BF65EF"/>
    <w:rsid w:val="00BF673E"/>
    <w:rsid w:val="00BF6B7A"/>
    <w:rsid w:val="00BF6CA3"/>
    <w:rsid w:val="00C015A5"/>
    <w:rsid w:val="00C110C2"/>
    <w:rsid w:val="00C15ECE"/>
    <w:rsid w:val="00C27D88"/>
    <w:rsid w:val="00C33B25"/>
    <w:rsid w:val="00C37196"/>
    <w:rsid w:val="00C61CC5"/>
    <w:rsid w:val="00C73D85"/>
    <w:rsid w:val="00C81CD0"/>
    <w:rsid w:val="00C84247"/>
    <w:rsid w:val="00C874B3"/>
    <w:rsid w:val="00C958A3"/>
    <w:rsid w:val="00CA051F"/>
    <w:rsid w:val="00CA0B32"/>
    <w:rsid w:val="00CA1FC9"/>
    <w:rsid w:val="00CA72BA"/>
    <w:rsid w:val="00CB55BB"/>
    <w:rsid w:val="00CD1B22"/>
    <w:rsid w:val="00CE3892"/>
    <w:rsid w:val="00CE5ACC"/>
    <w:rsid w:val="00CF414E"/>
    <w:rsid w:val="00D05335"/>
    <w:rsid w:val="00D16792"/>
    <w:rsid w:val="00D23E9D"/>
    <w:rsid w:val="00D25064"/>
    <w:rsid w:val="00D2678B"/>
    <w:rsid w:val="00D35614"/>
    <w:rsid w:val="00D365D1"/>
    <w:rsid w:val="00D372FA"/>
    <w:rsid w:val="00D4104E"/>
    <w:rsid w:val="00D41989"/>
    <w:rsid w:val="00D51827"/>
    <w:rsid w:val="00D656DC"/>
    <w:rsid w:val="00D71CF2"/>
    <w:rsid w:val="00DA7386"/>
    <w:rsid w:val="00DB197D"/>
    <w:rsid w:val="00DB24A5"/>
    <w:rsid w:val="00DB2CAE"/>
    <w:rsid w:val="00DD306B"/>
    <w:rsid w:val="00E00CF9"/>
    <w:rsid w:val="00E03AA8"/>
    <w:rsid w:val="00E04EFE"/>
    <w:rsid w:val="00E101D5"/>
    <w:rsid w:val="00E11DE1"/>
    <w:rsid w:val="00E346DD"/>
    <w:rsid w:val="00E4332C"/>
    <w:rsid w:val="00E542C7"/>
    <w:rsid w:val="00E72056"/>
    <w:rsid w:val="00E817FF"/>
    <w:rsid w:val="00E86E98"/>
    <w:rsid w:val="00EA5894"/>
    <w:rsid w:val="00EC1F7C"/>
    <w:rsid w:val="00ED0556"/>
    <w:rsid w:val="00ED3A63"/>
    <w:rsid w:val="00EF0258"/>
    <w:rsid w:val="00EF34BB"/>
    <w:rsid w:val="00EF4C17"/>
    <w:rsid w:val="00F05831"/>
    <w:rsid w:val="00F1359D"/>
    <w:rsid w:val="00F219A7"/>
    <w:rsid w:val="00F333AB"/>
    <w:rsid w:val="00F574FA"/>
    <w:rsid w:val="00F64CAD"/>
    <w:rsid w:val="00F77B48"/>
    <w:rsid w:val="00F835C3"/>
    <w:rsid w:val="00F91763"/>
    <w:rsid w:val="00F93140"/>
    <w:rsid w:val="00F93F27"/>
    <w:rsid w:val="00FB1F51"/>
    <w:rsid w:val="00FC2E2B"/>
    <w:rsid w:val="00FC648B"/>
    <w:rsid w:val="00FF3506"/>
    <w:rsid w:val="00FF4C2D"/>
    <w:rsid w:val="00FF7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3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43C3"/>
    <w:rPr>
      <w:color w:val="0000FF" w:themeColor="hyperlink"/>
      <w:u w:val="single"/>
    </w:rPr>
  </w:style>
  <w:style w:type="paragraph" w:styleId="a4">
    <w:name w:val="List Paragraph"/>
    <w:basedOn w:val="a"/>
    <w:uiPriority w:val="34"/>
    <w:qFormat/>
    <w:rsid w:val="006268C4"/>
    <w:pPr>
      <w:ind w:left="720"/>
      <w:contextualSpacing/>
    </w:pPr>
  </w:style>
  <w:style w:type="paragraph" w:styleId="a5">
    <w:name w:val="Balloon Text"/>
    <w:basedOn w:val="a"/>
    <w:link w:val="a6"/>
    <w:uiPriority w:val="99"/>
    <w:semiHidden/>
    <w:unhideWhenUsed/>
    <w:rsid w:val="00CD1B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1B22"/>
    <w:rPr>
      <w:rFonts w:ascii="Tahoma" w:hAnsi="Tahoma" w:cs="Tahoma"/>
      <w:sz w:val="16"/>
      <w:szCs w:val="16"/>
    </w:rPr>
  </w:style>
  <w:style w:type="paragraph" w:styleId="2">
    <w:name w:val="Body Text 2"/>
    <w:basedOn w:val="a"/>
    <w:link w:val="20"/>
    <w:rsid w:val="0028554B"/>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28554B"/>
    <w:rPr>
      <w:rFonts w:ascii="Times New Roman" w:eastAsia="Times New Roman" w:hAnsi="Times New Roman" w:cs="Times New Roman"/>
      <w:sz w:val="20"/>
      <w:szCs w:val="20"/>
      <w:lang w:eastAsia="ru-RU"/>
    </w:rPr>
  </w:style>
  <w:style w:type="character" w:styleId="a7">
    <w:name w:val="FollowedHyperlink"/>
    <w:basedOn w:val="a0"/>
    <w:uiPriority w:val="99"/>
    <w:semiHidden/>
    <w:unhideWhenUsed/>
    <w:rsid w:val="008933A3"/>
    <w:rPr>
      <w:color w:val="800080" w:themeColor="followedHyperlink"/>
      <w:u w:val="single"/>
    </w:rPr>
  </w:style>
  <w:style w:type="paragraph" w:styleId="a8">
    <w:name w:val="footnote text"/>
    <w:basedOn w:val="a"/>
    <w:link w:val="a9"/>
    <w:uiPriority w:val="99"/>
    <w:semiHidden/>
    <w:rsid w:val="005A72B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5A72B4"/>
    <w:rPr>
      <w:rFonts w:ascii="Times New Roman" w:eastAsia="Times New Roman" w:hAnsi="Times New Roman" w:cs="Times New Roman"/>
      <w:sz w:val="20"/>
      <w:szCs w:val="20"/>
      <w:lang w:eastAsia="ru-RU"/>
    </w:rPr>
  </w:style>
  <w:style w:type="character" w:styleId="aa">
    <w:name w:val="footnote reference"/>
    <w:uiPriority w:val="99"/>
    <w:semiHidden/>
    <w:rsid w:val="005A72B4"/>
    <w:rPr>
      <w:rFonts w:cs="Times New Roman"/>
      <w:vertAlign w:val="superscript"/>
    </w:rPr>
  </w:style>
  <w:style w:type="table" w:styleId="ab">
    <w:name w:val="Table Grid"/>
    <w:basedOn w:val="a1"/>
    <w:uiPriority w:val="59"/>
    <w:rsid w:val="000404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7071016">
      <w:bodyDiv w:val="1"/>
      <w:marLeft w:val="0"/>
      <w:marRight w:val="0"/>
      <w:marTop w:val="0"/>
      <w:marBottom w:val="0"/>
      <w:divBdr>
        <w:top w:val="none" w:sz="0" w:space="0" w:color="auto"/>
        <w:left w:val="none" w:sz="0" w:space="0" w:color="auto"/>
        <w:bottom w:val="none" w:sz="0" w:space="0" w:color="auto"/>
        <w:right w:val="none" w:sz="0" w:space="0" w:color="auto"/>
      </w:divBdr>
    </w:div>
    <w:div w:id="1150633617">
      <w:bodyDiv w:val="1"/>
      <w:marLeft w:val="0"/>
      <w:marRight w:val="0"/>
      <w:marTop w:val="0"/>
      <w:marBottom w:val="0"/>
      <w:divBdr>
        <w:top w:val="none" w:sz="0" w:space="0" w:color="auto"/>
        <w:left w:val="none" w:sz="0" w:space="0" w:color="auto"/>
        <w:bottom w:val="none" w:sz="0" w:space="0" w:color="auto"/>
        <w:right w:val="none" w:sz="0" w:space="0" w:color="auto"/>
      </w:divBdr>
    </w:div>
    <w:div w:id="1267423019">
      <w:bodyDiv w:val="1"/>
      <w:marLeft w:val="0"/>
      <w:marRight w:val="0"/>
      <w:marTop w:val="0"/>
      <w:marBottom w:val="0"/>
      <w:divBdr>
        <w:top w:val="none" w:sz="0" w:space="0" w:color="auto"/>
        <w:left w:val="none" w:sz="0" w:space="0" w:color="auto"/>
        <w:bottom w:val="none" w:sz="0" w:space="0" w:color="auto"/>
        <w:right w:val="none" w:sz="0" w:space="0" w:color="auto"/>
      </w:divBdr>
      <w:divsChild>
        <w:div w:id="1513687893">
          <w:marLeft w:val="0"/>
          <w:marRight w:val="0"/>
          <w:marTop w:val="0"/>
          <w:marBottom w:val="0"/>
          <w:divBdr>
            <w:top w:val="none" w:sz="0" w:space="0" w:color="auto"/>
            <w:left w:val="none" w:sz="0" w:space="0" w:color="auto"/>
            <w:bottom w:val="none" w:sz="0" w:space="0" w:color="auto"/>
            <w:right w:val="none" w:sz="0" w:space="0" w:color="auto"/>
          </w:divBdr>
          <w:divsChild>
            <w:div w:id="834104970">
              <w:marLeft w:val="0"/>
              <w:marRight w:val="0"/>
              <w:marTop w:val="0"/>
              <w:marBottom w:val="0"/>
              <w:divBdr>
                <w:top w:val="none" w:sz="0" w:space="0" w:color="auto"/>
                <w:left w:val="none" w:sz="0" w:space="0" w:color="auto"/>
                <w:bottom w:val="none" w:sz="0" w:space="0" w:color="auto"/>
                <w:right w:val="none" w:sz="0" w:space="0" w:color="auto"/>
              </w:divBdr>
              <w:divsChild>
                <w:div w:id="1873615808">
                  <w:marLeft w:val="0"/>
                  <w:marRight w:val="0"/>
                  <w:marTop w:val="795"/>
                  <w:marBottom w:val="0"/>
                  <w:divBdr>
                    <w:top w:val="none" w:sz="0" w:space="0" w:color="auto"/>
                    <w:left w:val="none" w:sz="0" w:space="0" w:color="auto"/>
                    <w:bottom w:val="none" w:sz="0" w:space="0" w:color="auto"/>
                    <w:right w:val="none" w:sz="0" w:space="0" w:color="auto"/>
                  </w:divBdr>
                  <w:divsChild>
                    <w:div w:id="201597650">
                      <w:marLeft w:val="0"/>
                      <w:marRight w:val="0"/>
                      <w:marTop w:val="795"/>
                      <w:marBottom w:val="0"/>
                      <w:divBdr>
                        <w:top w:val="none" w:sz="0" w:space="0" w:color="auto"/>
                        <w:left w:val="none" w:sz="0" w:space="0" w:color="auto"/>
                        <w:bottom w:val="none" w:sz="0" w:space="0" w:color="auto"/>
                        <w:right w:val="none" w:sz="0" w:space="0" w:color="auto"/>
                      </w:divBdr>
                      <w:divsChild>
                        <w:div w:id="539322682">
                          <w:marLeft w:val="3750"/>
                          <w:marRight w:val="0"/>
                          <w:marTop w:val="0"/>
                          <w:marBottom w:val="0"/>
                          <w:divBdr>
                            <w:top w:val="none" w:sz="0" w:space="0" w:color="auto"/>
                            <w:left w:val="none" w:sz="0" w:space="0" w:color="auto"/>
                            <w:bottom w:val="none" w:sz="0" w:space="0" w:color="auto"/>
                            <w:right w:val="none" w:sz="0" w:space="0" w:color="auto"/>
                          </w:divBdr>
                          <w:divsChild>
                            <w:div w:id="1019695501">
                              <w:marLeft w:val="0"/>
                              <w:marRight w:val="0"/>
                              <w:marTop w:val="0"/>
                              <w:marBottom w:val="0"/>
                              <w:divBdr>
                                <w:top w:val="none" w:sz="0" w:space="0" w:color="auto"/>
                                <w:left w:val="none" w:sz="0" w:space="0" w:color="auto"/>
                                <w:bottom w:val="none" w:sz="0" w:space="0" w:color="auto"/>
                                <w:right w:val="none" w:sz="0" w:space="0" w:color="auto"/>
                              </w:divBdr>
                              <w:divsChild>
                                <w:div w:id="94981971">
                                  <w:marLeft w:val="0"/>
                                  <w:marRight w:val="0"/>
                                  <w:marTop w:val="0"/>
                                  <w:marBottom w:val="0"/>
                                  <w:divBdr>
                                    <w:top w:val="none" w:sz="0" w:space="0" w:color="auto"/>
                                    <w:left w:val="none" w:sz="0" w:space="0" w:color="auto"/>
                                    <w:bottom w:val="none" w:sz="0" w:space="0" w:color="auto"/>
                                    <w:right w:val="none" w:sz="0" w:space="0" w:color="auto"/>
                                  </w:divBdr>
                                  <w:divsChild>
                                    <w:div w:id="208611081">
                                      <w:marLeft w:val="0"/>
                                      <w:marRight w:val="0"/>
                                      <w:marTop w:val="0"/>
                                      <w:marBottom w:val="150"/>
                                      <w:divBdr>
                                        <w:top w:val="none" w:sz="0" w:space="0" w:color="auto"/>
                                        <w:left w:val="none" w:sz="0" w:space="0" w:color="auto"/>
                                        <w:bottom w:val="none" w:sz="0" w:space="0" w:color="auto"/>
                                        <w:right w:val="none" w:sz="0" w:space="0" w:color="auto"/>
                                      </w:divBdr>
                                      <w:divsChild>
                                        <w:div w:id="1980915399">
                                          <w:marLeft w:val="0"/>
                                          <w:marRight w:val="0"/>
                                          <w:marTop w:val="0"/>
                                          <w:marBottom w:val="0"/>
                                          <w:divBdr>
                                            <w:top w:val="none" w:sz="0" w:space="0" w:color="auto"/>
                                            <w:left w:val="none" w:sz="0" w:space="0" w:color="auto"/>
                                            <w:bottom w:val="none" w:sz="0" w:space="0" w:color="auto"/>
                                            <w:right w:val="none" w:sz="0" w:space="0" w:color="auto"/>
                                          </w:divBdr>
                                        </w:div>
                                      </w:divsChild>
                                    </w:div>
                                    <w:div w:id="653879690">
                                      <w:marLeft w:val="0"/>
                                      <w:marRight w:val="0"/>
                                      <w:marTop w:val="0"/>
                                      <w:marBottom w:val="150"/>
                                      <w:divBdr>
                                        <w:top w:val="none" w:sz="0" w:space="0" w:color="auto"/>
                                        <w:left w:val="none" w:sz="0" w:space="0" w:color="auto"/>
                                        <w:bottom w:val="none" w:sz="0" w:space="0" w:color="auto"/>
                                        <w:right w:val="none" w:sz="0" w:space="0" w:color="auto"/>
                                      </w:divBdr>
                                      <w:divsChild>
                                        <w:div w:id="666637995">
                                          <w:marLeft w:val="0"/>
                                          <w:marRight w:val="0"/>
                                          <w:marTop w:val="0"/>
                                          <w:marBottom w:val="0"/>
                                          <w:divBdr>
                                            <w:top w:val="none" w:sz="0" w:space="0" w:color="auto"/>
                                            <w:left w:val="none" w:sz="0" w:space="0" w:color="auto"/>
                                            <w:bottom w:val="none" w:sz="0" w:space="0" w:color="auto"/>
                                            <w:right w:val="none" w:sz="0" w:space="0" w:color="auto"/>
                                          </w:divBdr>
                                        </w:div>
                                      </w:divsChild>
                                    </w:div>
                                    <w:div w:id="1601451305">
                                      <w:marLeft w:val="0"/>
                                      <w:marRight w:val="0"/>
                                      <w:marTop w:val="0"/>
                                      <w:marBottom w:val="150"/>
                                      <w:divBdr>
                                        <w:top w:val="none" w:sz="0" w:space="0" w:color="auto"/>
                                        <w:left w:val="none" w:sz="0" w:space="0" w:color="auto"/>
                                        <w:bottom w:val="none" w:sz="0" w:space="0" w:color="auto"/>
                                        <w:right w:val="none" w:sz="0" w:space="0" w:color="auto"/>
                                      </w:divBdr>
                                      <w:divsChild>
                                        <w:div w:id="1549030388">
                                          <w:marLeft w:val="0"/>
                                          <w:marRight w:val="0"/>
                                          <w:marTop w:val="0"/>
                                          <w:marBottom w:val="0"/>
                                          <w:divBdr>
                                            <w:top w:val="none" w:sz="0" w:space="0" w:color="auto"/>
                                            <w:left w:val="none" w:sz="0" w:space="0" w:color="auto"/>
                                            <w:bottom w:val="none" w:sz="0" w:space="0" w:color="auto"/>
                                            <w:right w:val="none" w:sz="0" w:space="0" w:color="auto"/>
                                          </w:divBdr>
                                        </w:div>
                                      </w:divsChild>
                                    </w:div>
                                    <w:div w:id="1536582466">
                                      <w:marLeft w:val="0"/>
                                      <w:marRight w:val="0"/>
                                      <w:marTop w:val="0"/>
                                      <w:marBottom w:val="150"/>
                                      <w:divBdr>
                                        <w:top w:val="none" w:sz="0" w:space="0" w:color="auto"/>
                                        <w:left w:val="none" w:sz="0" w:space="0" w:color="auto"/>
                                        <w:bottom w:val="none" w:sz="0" w:space="0" w:color="auto"/>
                                        <w:right w:val="none" w:sz="0" w:space="0" w:color="auto"/>
                                      </w:divBdr>
                                      <w:divsChild>
                                        <w:div w:id="368846836">
                                          <w:marLeft w:val="0"/>
                                          <w:marRight w:val="0"/>
                                          <w:marTop w:val="0"/>
                                          <w:marBottom w:val="0"/>
                                          <w:divBdr>
                                            <w:top w:val="none" w:sz="0" w:space="0" w:color="auto"/>
                                            <w:left w:val="none" w:sz="0" w:space="0" w:color="auto"/>
                                            <w:bottom w:val="none" w:sz="0" w:space="0" w:color="auto"/>
                                            <w:right w:val="none" w:sz="0" w:space="0" w:color="auto"/>
                                          </w:divBdr>
                                        </w:div>
                                      </w:divsChild>
                                    </w:div>
                                    <w:div w:id="1896969632">
                                      <w:marLeft w:val="0"/>
                                      <w:marRight w:val="0"/>
                                      <w:marTop w:val="0"/>
                                      <w:marBottom w:val="150"/>
                                      <w:divBdr>
                                        <w:top w:val="none" w:sz="0" w:space="0" w:color="auto"/>
                                        <w:left w:val="none" w:sz="0" w:space="0" w:color="auto"/>
                                        <w:bottom w:val="none" w:sz="0" w:space="0" w:color="auto"/>
                                        <w:right w:val="none" w:sz="0" w:space="0" w:color="auto"/>
                                      </w:divBdr>
                                      <w:divsChild>
                                        <w:div w:id="1657689327">
                                          <w:marLeft w:val="0"/>
                                          <w:marRight w:val="0"/>
                                          <w:marTop w:val="0"/>
                                          <w:marBottom w:val="0"/>
                                          <w:divBdr>
                                            <w:top w:val="none" w:sz="0" w:space="0" w:color="auto"/>
                                            <w:left w:val="none" w:sz="0" w:space="0" w:color="auto"/>
                                            <w:bottom w:val="none" w:sz="0" w:space="0" w:color="auto"/>
                                            <w:right w:val="none" w:sz="0" w:space="0" w:color="auto"/>
                                          </w:divBdr>
                                        </w:div>
                                      </w:divsChild>
                                    </w:div>
                                    <w:div w:id="2000885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252382">
      <w:bodyDiv w:val="1"/>
      <w:marLeft w:val="0"/>
      <w:marRight w:val="0"/>
      <w:marTop w:val="0"/>
      <w:marBottom w:val="0"/>
      <w:divBdr>
        <w:top w:val="none" w:sz="0" w:space="0" w:color="auto"/>
        <w:left w:val="none" w:sz="0" w:space="0" w:color="auto"/>
        <w:bottom w:val="none" w:sz="0" w:space="0" w:color="auto"/>
        <w:right w:val="none" w:sz="0" w:space="0" w:color="auto"/>
      </w:divBdr>
    </w:div>
    <w:div w:id="2118401291">
      <w:bodyDiv w:val="1"/>
      <w:marLeft w:val="0"/>
      <w:marRight w:val="0"/>
      <w:marTop w:val="0"/>
      <w:marBottom w:val="0"/>
      <w:divBdr>
        <w:top w:val="none" w:sz="0" w:space="0" w:color="auto"/>
        <w:left w:val="none" w:sz="0" w:space="0" w:color="auto"/>
        <w:bottom w:val="none" w:sz="0" w:space="0" w:color="auto"/>
        <w:right w:val="none" w:sz="0" w:space="0" w:color="auto"/>
      </w:divBdr>
      <w:divsChild>
        <w:div w:id="1956280131">
          <w:marLeft w:val="0"/>
          <w:marRight w:val="0"/>
          <w:marTop w:val="0"/>
          <w:marBottom w:val="0"/>
          <w:divBdr>
            <w:top w:val="none" w:sz="0" w:space="0" w:color="auto"/>
            <w:left w:val="none" w:sz="0" w:space="0" w:color="auto"/>
            <w:bottom w:val="none" w:sz="0" w:space="0" w:color="auto"/>
            <w:right w:val="none" w:sz="0" w:space="0" w:color="auto"/>
          </w:divBdr>
          <w:divsChild>
            <w:div w:id="1570189121">
              <w:marLeft w:val="0"/>
              <w:marRight w:val="0"/>
              <w:marTop w:val="0"/>
              <w:marBottom w:val="0"/>
              <w:divBdr>
                <w:top w:val="none" w:sz="0" w:space="0" w:color="auto"/>
                <w:left w:val="none" w:sz="0" w:space="0" w:color="auto"/>
                <w:bottom w:val="none" w:sz="0" w:space="0" w:color="auto"/>
                <w:right w:val="none" w:sz="0" w:space="0" w:color="auto"/>
              </w:divBdr>
              <w:divsChild>
                <w:div w:id="1171213940">
                  <w:marLeft w:val="0"/>
                  <w:marRight w:val="0"/>
                  <w:marTop w:val="795"/>
                  <w:marBottom w:val="0"/>
                  <w:divBdr>
                    <w:top w:val="none" w:sz="0" w:space="0" w:color="auto"/>
                    <w:left w:val="none" w:sz="0" w:space="0" w:color="auto"/>
                    <w:bottom w:val="none" w:sz="0" w:space="0" w:color="auto"/>
                    <w:right w:val="none" w:sz="0" w:space="0" w:color="auto"/>
                  </w:divBdr>
                  <w:divsChild>
                    <w:div w:id="1716812930">
                      <w:marLeft w:val="0"/>
                      <w:marRight w:val="0"/>
                      <w:marTop w:val="795"/>
                      <w:marBottom w:val="0"/>
                      <w:divBdr>
                        <w:top w:val="none" w:sz="0" w:space="0" w:color="auto"/>
                        <w:left w:val="none" w:sz="0" w:space="0" w:color="auto"/>
                        <w:bottom w:val="none" w:sz="0" w:space="0" w:color="auto"/>
                        <w:right w:val="none" w:sz="0" w:space="0" w:color="auto"/>
                      </w:divBdr>
                      <w:divsChild>
                        <w:div w:id="173109982">
                          <w:marLeft w:val="3750"/>
                          <w:marRight w:val="0"/>
                          <w:marTop w:val="0"/>
                          <w:marBottom w:val="0"/>
                          <w:divBdr>
                            <w:top w:val="none" w:sz="0" w:space="0" w:color="auto"/>
                            <w:left w:val="none" w:sz="0" w:space="0" w:color="auto"/>
                            <w:bottom w:val="none" w:sz="0" w:space="0" w:color="auto"/>
                            <w:right w:val="none" w:sz="0" w:space="0" w:color="auto"/>
                          </w:divBdr>
                          <w:divsChild>
                            <w:div w:id="1743984592">
                              <w:marLeft w:val="0"/>
                              <w:marRight w:val="0"/>
                              <w:marTop w:val="0"/>
                              <w:marBottom w:val="0"/>
                              <w:divBdr>
                                <w:top w:val="none" w:sz="0" w:space="0" w:color="auto"/>
                                <w:left w:val="none" w:sz="0" w:space="0" w:color="auto"/>
                                <w:bottom w:val="none" w:sz="0" w:space="0" w:color="auto"/>
                                <w:right w:val="none" w:sz="0" w:space="0" w:color="auto"/>
                              </w:divBdr>
                              <w:divsChild>
                                <w:div w:id="855506947">
                                  <w:marLeft w:val="0"/>
                                  <w:marRight w:val="0"/>
                                  <w:marTop w:val="0"/>
                                  <w:marBottom w:val="0"/>
                                  <w:divBdr>
                                    <w:top w:val="none" w:sz="0" w:space="0" w:color="auto"/>
                                    <w:left w:val="none" w:sz="0" w:space="0" w:color="auto"/>
                                    <w:bottom w:val="none" w:sz="0" w:space="0" w:color="auto"/>
                                    <w:right w:val="none" w:sz="0" w:space="0" w:color="auto"/>
                                  </w:divBdr>
                                  <w:divsChild>
                                    <w:div w:id="1784300017">
                                      <w:marLeft w:val="0"/>
                                      <w:marRight w:val="0"/>
                                      <w:marTop w:val="0"/>
                                      <w:marBottom w:val="150"/>
                                      <w:divBdr>
                                        <w:top w:val="none" w:sz="0" w:space="0" w:color="auto"/>
                                        <w:left w:val="none" w:sz="0" w:space="0" w:color="auto"/>
                                        <w:bottom w:val="none" w:sz="0" w:space="0" w:color="auto"/>
                                        <w:right w:val="none" w:sz="0" w:space="0" w:color="auto"/>
                                      </w:divBdr>
                                      <w:divsChild>
                                        <w:div w:id="1323316040">
                                          <w:marLeft w:val="0"/>
                                          <w:marRight w:val="0"/>
                                          <w:marTop w:val="0"/>
                                          <w:marBottom w:val="0"/>
                                          <w:divBdr>
                                            <w:top w:val="none" w:sz="0" w:space="0" w:color="auto"/>
                                            <w:left w:val="none" w:sz="0" w:space="0" w:color="auto"/>
                                            <w:bottom w:val="none" w:sz="0" w:space="0" w:color="auto"/>
                                            <w:right w:val="none" w:sz="0" w:space="0" w:color="auto"/>
                                          </w:divBdr>
                                        </w:div>
                                      </w:divsChild>
                                    </w:div>
                                    <w:div w:id="1711416928">
                                      <w:marLeft w:val="0"/>
                                      <w:marRight w:val="0"/>
                                      <w:marTop w:val="0"/>
                                      <w:marBottom w:val="150"/>
                                      <w:divBdr>
                                        <w:top w:val="none" w:sz="0" w:space="0" w:color="auto"/>
                                        <w:left w:val="none" w:sz="0" w:space="0" w:color="auto"/>
                                        <w:bottom w:val="none" w:sz="0" w:space="0" w:color="auto"/>
                                        <w:right w:val="none" w:sz="0" w:space="0" w:color="auto"/>
                                      </w:divBdr>
                                      <w:divsChild>
                                        <w:div w:id="682895736">
                                          <w:marLeft w:val="0"/>
                                          <w:marRight w:val="0"/>
                                          <w:marTop w:val="0"/>
                                          <w:marBottom w:val="0"/>
                                          <w:divBdr>
                                            <w:top w:val="none" w:sz="0" w:space="0" w:color="auto"/>
                                            <w:left w:val="none" w:sz="0" w:space="0" w:color="auto"/>
                                            <w:bottom w:val="none" w:sz="0" w:space="0" w:color="auto"/>
                                            <w:right w:val="none" w:sz="0" w:space="0" w:color="auto"/>
                                          </w:divBdr>
                                        </w:div>
                                      </w:divsChild>
                                    </w:div>
                                    <w:div w:id="309990846">
                                      <w:marLeft w:val="0"/>
                                      <w:marRight w:val="0"/>
                                      <w:marTop w:val="0"/>
                                      <w:marBottom w:val="150"/>
                                      <w:divBdr>
                                        <w:top w:val="none" w:sz="0" w:space="0" w:color="auto"/>
                                        <w:left w:val="none" w:sz="0" w:space="0" w:color="auto"/>
                                        <w:bottom w:val="none" w:sz="0" w:space="0" w:color="auto"/>
                                        <w:right w:val="none" w:sz="0" w:space="0" w:color="auto"/>
                                      </w:divBdr>
                                      <w:divsChild>
                                        <w:div w:id="234361878">
                                          <w:marLeft w:val="0"/>
                                          <w:marRight w:val="0"/>
                                          <w:marTop w:val="0"/>
                                          <w:marBottom w:val="0"/>
                                          <w:divBdr>
                                            <w:top w:val="none" w:sz="0" w:space="0" w:color="auto"/>
                                            <w:left w:val="none" w:sz="0" w:space="0" w:color="auto"/>
                                            <w:bottom w:val="none" w:sz="0" w:space="0" w:color="auto"/>
                                            <w:right w:val="none" w:sz="0" w:space="0" w:color="auto"/>
                                          </w:divBdr>
                                        </w:div>
                                      </w:divsChild>
                                    </w:div>
                                    <w:div w:id="1506478653">
                                      <w:marLeft w:val="0"/>
                                      <w:marRight w:val="0"/>
                                      <w:marTop w:val="0"/>
                                      <w:marBottom w:val="150"/>
                                      <w:divBdr>
                                        <w:top w:val="none" w:sz="0" w:space="0" w:color="auto"/>
                                        <w:left w:val="none" w:sz="0" w:space="0" w:color="auto"/>
                                        <w:bottom w:val="none" w:sz="0" w:space="0" w:color="auto"/>
                                        <w:right w:val="none" w:sz="0" w:space="0" w:color="auto"/>
                                      </w:divBdr>
                                      <w:divsChild>
                                        <w:div w:id="613289527">
                                          <w:marLeft w:val="0"/>
                                          <w:marRight w:val="0"/>
                                          <w:marTop w:val="0"/>
                                          <w:marBottom w:val="0"/>
                                          <w:divBdr>
                                            <w:top w:val="none" w:sz="0" w:space="0" w:color="auto"/>
                                            <w:left w:val="none" w:sz="0" w:space="0" w:color="auto"/>
                                            <w:bottom w:val="none" w:sz="0" w:space="0" w:color="auto"/>
                                            <w:right w:val="none" w:sz="0" w:space="0" w:color="auto"/>
                                          </w:divBdr>
                                        </w:div>
                                      </w:divsChild>
                                    </w:div>
                                    <w:div w:id="2094619513">
                                      <w:marLeft w:val="0"/>
                                      <w:marRight w:val="0"/>
                                      <w:marTop w:val="0"/>
                                      <w:marBottom w:val="150"/>
                                      <w:divBdr>
                                        <w:top w:val="none" w:sz="0" w:space="0" w:color="auto"/>
                                        <w:left w:val="none" w:sz="0" w:space="0" w:color="auto"/>
                                        <w:bottom w:val="none" w:sz="0" w:space="0" w:color="auto"/>
                                        <w:right w:val="none" w:sz="0" w:space="0" w:color="auto"/>
                                      </w:divBdr>
                                      <w:divsChild>
                                        <w:div w:id="984626727">
                                          <w:marLeft w:val="0"/>
                                          <w:marRight w:val="0"/>
                                          <w:marTop w:val="0"/>
                                          <w:marBottom w:val="0"/>
                                          <w:divBdr>
                                            <w:top w:val="none" w:sz="0" w:space="0" w:color="auto"/>
                                            <w:left w:val="none" w:sz="0" w:space="0" w:color="auto"/>
                                            <w:bottom w:val="none" w:sz="0" w:space="0" w:color="auto"/>
                                            <w:right w:val="none" w:sz="0" w:space="0" w:color="auto"/>
                                          </w:divBdr>
                                        </w:div>
                                      </w:divsChild>
                                    </w:div>
                                    <w:div w:id="1724908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hihoh.obrvrn.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B43CD-FAEB-4D7B-ABBB-FE9AB1CA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9</Pages>
  <Words>2133</Words>
  <Characters>12160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14265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21</cp:revision>
  <cp:lastPrinted>2023-02-21T10:50:00Z</cp:lastPrinted>
  <dcterms:created xsi:type="dcterms:W3CDTF">2024-03-26T12:34:00Z</dcterms:created>
  <dcterms:modified xsi:type="dcterms:W3CDTF">2024-04-22T12:56:00Z</dcterms:modified>
</cp:coreProperties>
</file>