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047A68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047A68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047A68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D90947" w:rsidRPr="00047A68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D90947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D90947"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в 202</w:t>
      </w:r>
      <w:r w:rsidR="00B56912" w:rsidRPr="00047A68">
        <w:rPr>
          <w:rFonts w:ascii="Times New Roman" w:hAnsi="Times New Roman" w:cs="Times New Roman"/>
          <w:sz w:val="28"/>
          <w:szCs w:val="28"/>
        </w:rPr>
        <w:t>3</w:t>
      </w:r>
      <w:r w:rsidR="00D90947" w:rsidRPr="00047A68">
        <w:rPr>
          <w:rFonts w:ascii="Times New Roman" w:hAnsi="Times New Roman" w:cs="Times New Roman"/>
          <w:sz w:val="28"/>
          <w:szCs w:val="28"/>
        </w:rPr>
        <w:t xml:space="preserve"> году</w:t>
      </w:r>
      <w:r w:rsidR="009E2AC7" w:rsidRPr="00047A68">
        <w:rPr>
          <w:rFonts w:ascii="Times New Roman" w:hAnsi="Times New Roman" w:cs="Times New Roman"/>
          <w:sz w:val="28"/>
          <w:szCs w:val="28"/>
        </w:rPr>
        <w:t xml:space="preserve"> №</w:t>
      </w:r>
      <w:r w:rsidR="00B56912" w:rsidRPr="00047A68">
        <w:rPr>
          <w:rFonts w:ascii="Times New Roman" w:hAnsi="Times New Roman" w:cs="Times New Roman"/>
          <w:sz w:val="28"/>
          <w:szCs w:val="28"/>
        </w:rPr>
        <w:t>14</w:t>
      </w:r>
      <w:r w:rsidR="00F333AB" w:rsidRPr="00047A68">
        <w:rPr>
          <w:rFonts w:ascii="Times New Roman" w:hAnsi="Times New Roman" w:cs="Times New Roman"/>
          <w:sz w:val="28"/>
          <w:szCs w:val="28"/>
        </w:rPr>
        <w:t>.</w:t>
      </w:r>
    </w:p>
    <w:p w:rsidR="00F333AB" w:rsidRPr="00047A68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047A68" w:rsidRDefault="00047A68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D7665"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="00B56912" w:rsidRPr="00047A68">
        <w:rPr>
          <w:rFonts w:ascii="Times New Roman" w:hAnsi="Times New Roman" w:cs="Times New Roman"/>
          <w:sz w:val="28"/>
          <w:szCs w:val="28"/>
        </w:rPr>
        <w:t>ноября</w:t>
      </w:r>
      <w:r w:rsidR="00F333AB" w:rsidRPr="00047A68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47A68">
        <w:rPr>
          <w:rFonts w:ascii="Times New Roman" w:hAnsi="Times New Roman" w:cs="Times New Roman"/>
          <w:sz w:val="28"/>
          <w:szCs w:val="28"/>
        </w:rPr>
        <w:t>2</w:t>
      </w:r>
      <w:r w:rsidR="00B56912" w:rsidRPr="00047A68">
        <w:rPr>
          <w:rFonts w:ascii="Times New Roman" w:hAnsi="Times New Roman" w:cs="Times New Roman"/>
          <w:sz w:val="28"/>
          <w:szCs w:val="28"/>
        </w:rPr>
        <w:t>4</w:t>
      </w:r>
      <w:r w:rsidR="00F333AB" w:rsidRPr="00047A6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D16BC1" w:rsidRPr="00047A68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047A68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047A68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047A68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047A68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047A68" w:rsidRDefault="00F333A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A68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52271" w:rsidRPr="00047A68">
        <w:rPr>
          <w:rFonts w:ascii="Times New Roman" w:hAnsi="Times New Roman" w:cs="Times New Roman"/>
          <w:sz w:val="28"/>
          <w:szCs w:val="28"/>
        </w:rPr>
        <w:t>14</w:t>
      </w:r>
      <w:r w:rsidRPr="00047A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52271" w:rsidRPr="00047A68">
        <w:rPr>
          <w:rFonts w:ascii="Times New Roman" w:hAnsi="Times New Roman" w:cs="Times New Roman"/>
          <w:sz w:val="28"/>
          <w:szCs w:val="28"/>
        </w:rPr>
        <w:t>октября</w:t>
      </w:r>
      <w:r w:rsidRPr="00047A68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47A68">
        <w:rPr>
          <w:rFonts w:ascii="Times New Roman" w:hAnsi="Times New Roman" w:cs="Times New Roman"/>
          <w:sz w:val="28"/>
          <w:szCs w:val="28"/>
        </w:rPr>
        <w:t>2</w:t>
      </w:r>
      <w:r w:rsidR="00D52271" w:rsidRPr="00047A68">
        <w:rPr>
          <w:rFonts w:ascii="Times New Roman" w:hAnsi="Times New Roman" w:cs="Times New Roman"/>
          <w:sz w:val="28"/>
          <w:szCs w:val="28"/>
        </w:rPr>
        <w:t>4</w:t>
      </w:r>
      <w:r w:rsidRPr="00047A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52271" w:rsidRPr="00047A68">
        <w:rPr>
          <w:rFonts w:ascii="Times New Roman" w:hAnsi="Times New Roman" w:cs="Times New Roman"/>
          <w:sz w:val="28"/>
          <w:szCs w:val="28"/>
        </w:rPr>
        <w:t>3</w:t>
      </w:r>
      <w:r w:rsidR="00D90947" w:rsidRPr="00047A68">
        <w:rPr>
          <w:rFonts w:ascii="Times New Roman" w:hAnsi="Times New Roman" w:cs="Times New Roman"/>
          <w:sz w:val="28"/>
          <w:szCs w:val="28"/>
        </w:rPr>
        <w:t>3</w:t>
      </w:r>
      <w:r w:rsidRPr="00047A68">
        <w:rPr>
          <w:rFonts w:ascii="Times New Roman" w:hAnsi="Times New Roman" w:cs="Times New Roman"/>
          <w:sz w:val="28"/>
          <w:szCs w:val="28"/>
        </w:rPr>
        <w:t>/ОД «</w:t>
      </w:r>
      <w:r w:rsidR="00596425" w:rsidRPr="00047A68">
        <w:rPr>
          <w:rFonts w:ascii="Times New Roman" w:hAnsi="Times New Roman" w:cs="Times New Roman"/>
          <w:sz w:val="28"/>
          <w:szCs w:val="28"/>
        </w:rPr>
        <w:t xml:space="preserve">О проведении проверки </w:t>
      </w:r>
      <w:proofErr w:type="spellStart"/>
      <w:r w:rsidR="00D90947" w:rsidRPr="00047A68">
        <w:rPr>
          <w:rFonts w:ascii="Times New Roman" w:hAnsi="Times New Roman" w:cs="Times New Roman"/>
          <w:sz w:val="28"/>
          <w:szCs w:val="28"/>
        </w:rPr>
        <w:t>облюдения</w:t>
      </w:r>
      <w:proofErr w:type="spellEnd"/>
      <w:r w:rsidR="00D90947" w:rsidRPr="00047A68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D90947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D90947"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в 202</w:t>
      </w:r>
      <w:r w:rsidR="00D52271" w:rsidRPr="00047A68">
        <w:rPr>
          <w:rFonts w:ascii="Times New Roman" w:hAnsi="Times New Roman" w:cs="Times New Roman"/>
          <w:sz w:val="28"/>
          <w:szCs w:val="28"/>
        </w:rPr>
        <w:t>3</w:t>
      </w:r>
      <w:r w:rsidR="00D90947" w:rsidRPr="00047A6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47A68">
        <w:rPr>
          <w:rFonts w:ascii="Times New Roman" w:hAnsi="Times New Roman" w:cs="Times New Roman"/>
          <w:sz w:val="28"/>
          <w:szCs w:val="28"/>
        </w:rPr>
        <w:t>»</w:t>
      </w:r>
      <w:r w:rsidR="00304004" w:rsidRPr="00047A68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</w:t>
      </w:r>
      <w:proofErr w:type="gramEnd"/>
      <w:r w:rsidR="00304004" w:rsidRPr="00047A68">
        <w:rPr>
          <w:rFonts w:ascii="Times New Roman" w:hAnsi="Times New Roman" w:cs="Times New Roman"/>
          <w:sz w:val="28"/>
          <w:szCs w:val="28"/>
        </w:rPr>
        <w:t xml:space="preserve"> в составе назначенной комиссии:</w:t>
      </w:r>
    </w:p>
    <w:p w:rsidR="00304004" w:rsidRPr="00047A68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Pr="00047A68">
        <w:rPr>
          <w:rFonts w:ascii="Times New Roman" w:hAnsi="Times New Roman" w:cs="Times New Roman"/>
          <w:sz w:val="28"/>
          <w:szCs w:val="28"/>
        </w:rPr>
        <w:t>Гончарова</w:t>
      </w:r>
      <w:r w:rsidRPr="00047A68">
        <w:t xml:space="preserve"> </w:t>
      </w:r>
      <w:r w:rsidRPr="00047A68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047A68" w:rsidRDefault="00304004" w:rsidP="00C92C77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047A68">
        <w:rPr>
          <w:sz w:val="28"/>
          <w:szCs w:val="28"/>
        </w:rPr>
        <w:t xml:space="preserve">- </w:t>
      </w:r>
      <w:r w:rsidR="005D1022" w:rsidRPr="00047A68">
        <w:rPr>
          <w:sz w:val="28"/>
          <w:szCs w:val="28"/>
        </w:rPr>
        <w:t>Горожанкина</w:t>
      </w:r>
      <w:r w:rsidR="0028554B" w:rsidRPr="00047A68">
        <w:rPr>
          <w:sz w:val="28"/>
          <w:szCs w:val="28"/>
        </w:rPr>
        <w:t xml:space="preserve"> </w:t>
      </w:r>
      <w:r w:rsidR="005D1022" w:rsidRPr="00047A68">
        <w:rPr>
          <w:sz w:val="28"/>
          <w:szCs w:val="28"/>
        </w:rPr>
        <w:t>Оксана</w:t>
      </w:r>
      <w:r w:rsidR="0028554B" w:rsidRPr="00047A68">
        <w:rPr>
          <w:sz w:val="28"/>
          <w:szCs w:val="28"/>
        </w:rPr>
        <w:t xml:space="preserve"> В</w:t>
      </w:r>
      <w:r w:rsidR="005D1022" w:rsidRPr="00047A68">
        <w:rPr>
          <w:sz w:val="28"/>
          <w:szCs w:val="28"/>
        </w:rPr>
        <w:t>ладимировна</w:t>
      </w:r>
      <w:r w:rsidR="0028554B" w:rsidRPr="00047A68">
        <w:rPr>
          <w:sz w:val="28"/>
          <w:szCs w:val="28"/>
        </w:rPr>
        <w:t xml:space="preserve"> – начальник сектора по бюджету;</w:t>
      </w:r>
    </w:p>
    <w:p w:rsidR="00304004" w:rsidRPr="00047A68" w:rsidRDefault="00304004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- </w:t>
      </w:r>
      <w:r w:rsidR="00596425" w:rsidRPr="00047A68">
        <w:rPr>
          <w:rFonts w:ascii="Times New Roman" w:hAnsi="Times New Roman" w:cs="Times New Roman"/>
          <w:sz w:val="28"/>
          <w:szCs w:val="28"/>
        </w:rPr>
        <w:t>К</w:t>
      </w:r>
      <w:r w:rsidR="00D90947" w:rsidRPr="00047A68">
        <w:rPr>
          <w:rFonts w:ascii="Times New Roman" w:hAnsi="Times New Roman" w:cs="Times New Roman"/>
          <w:sz w:val="28"/>
          <w:szCs w:val="28"/>
        </w:rPr>
        <w:t>ривобокова</w:t>
      </w:r>
      <w:r w:rsidR="00596425"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="00D90947" w:rsidRPr="00047A68">
        <w:rPr>
          <w:rFonts w:ascii="Times New Roman" w:hAnsi="Times New Roman" w:cs="Times New Roman"/>
          <w:sz w:val="28"/>
          <w:szCs w:val="28"/>
        </w:rPr>
        <w:t>Светлана</w:t>
      </w:r>
      <w:r w:rsidR="00596425"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="00D90947" w:rsidRPr="00047A68">
        <w:rPr>
          <w:rFonts w:ascii="Times New Roman" w:hAnsi="Times New Roman" w:cs="Times New Roman"/>
          <w:sz w:val="28"/>
          <w:szCs w:val="28"/>
        </w:rPr>
        <w:t>Валерьевна</w:t>
      </w:r>
      <w:r w:rsidRPr="00047A68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47A68" w:rsidRDefault="007E259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047A68">
        <w:rPr>
          <w:rFonts w:ascii="Times New Roman" w:hAnsi="Times New Roman" w:cs="Times New Roman"/>
          <w:sz w:val="28"/>
          <w:szCs w:val="28"/>
        </w:rPr>
        <w:t>–</w:t>
      </w:r>
      <w:r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47A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E192E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8A7E2B"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47A68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047A68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047A68">
        <w:rPr>
          <w:rFonts w:ascii="Times New Roman" w:hAnsi="Times New Roman" w:cs="Times New Roman"/>
          <w:sz w:val="28"/>
          <w:szCs w:val="28"/>
        </w:rPr>
        <w:t xml:space="preserve"> - </w:t>
      </w:r>
      <w:r w:rsidRPr="00047A6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C82608" w:rsidRPr="00047A68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8A7E2B" w:rsidRPr="00047A68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1844D5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8A7E2B"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в 202</w:t>
      </w:r>
      <w:r w:rsidR="00D52271" w:rsidRPr="00047A68">
        <w:rPr>
          <w:rFonts w:ascii="Times New Roman" w:hAnsi="Times New Roman" w:cs="Times New Roman"/>
          <w:sz w:val="28"/>
          <w:szCs w:val="28"/>
        </w:rPr>
        <w:t>3</w:t>
      </w:r>
      <w:r w:rsidR="008A7E2B" w:rsidRPr="00047A68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4004" w:rsidRPr="00047A68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47A68" w:rsidRDefault="00DA738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047A68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047A68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47A68" w:rsidRDefault="00AA0F26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047A68">
        <w:rPr>
          <w:rFonts w:ascii="Times New Roman" w:hAnsi="Times New Roman" w:cs="Times New Roman"/>
          <w:sz w:val="28"/>
          <w:szCs w:val="28"/>
        </w:rPr>
        <w:t>:</w:t>
      </w:r>
      <w:r w:rsidR="00AC436B"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047A68">
        <w:rPr>
          <w:rFonts w:ascii="Times New Roman" w:hAnsi="Times New Roman" w:cs="Times New Roman"/>
          <w:sz w:val="28"/>
          <w:szCs w:val="28"/>
        </w:rPr>
        <w:t>0</w:t>
      </w:r>
      <w:r w:rsidRPr="00047A68">
        <w:rPr>
          <w:rFonts w:ascii="Times New Roman" w:hAnsi="Times New Roman" w:cs="Times New Roman"/>
          <w:sz w:val="28"/>
          <w:szCs w:val="28"/>
        </w:rPr>
        <w:t>1</w:t>
      </w:r>
      <w:r w:rsidR="00DA7386" w:rsidRPr="00047A68">
        <w:rPr>
          <w:rFonts w:ascii="Times New Roman" w:hAnsi="Times New Roman" w:cs="Times New Roman"/>
          <w:sz w:val="28"/>
          <w:szCs w:val="28"/>
        </w:rPr>
        <w:t>.</w:t>
      </w:r>
      <w:r w:rsidR="00A36236" w:rsidRPr="00047A68">
        <w:rPr>
          <w:rFonts w:ascii="Times New Roman" w:hAnsi="Times New Roman" w:cs="Times New Roman"/>
          <w:sz w:val="28"/>
          <w:szCs w:val="28"/>
        </w:rPr>
        <w:t>0</w:t>
      </w:r>
      <w:r w:rsidRPr="00047A68">
        <w:rPr>
          <w:rFonts w:ascii="Times New Roman" w:hAnsi="Times New Roman" w:cs="Times New Roman"/>
          <w:sz w:val="28"/>
          <w:szCs w:val="28"/>
        </w:rPr>
        <w:t>1</w:t>
      </w:r>
      <w:r w:rsidR="00DA7386" w:rsidRPr="00047A68">
        <w:rPr>
          <w:rFonts w:ascii="Times New Roman" w:hAnsi="Times New Roman" w:cs="Times New Roman"/>
          <w:sz w:val="28"/>
          <w:szCs w:val="28"/>
        </w:rPr>
        <w:t>.20</w:t>
      </w:r>
      <w:r w:rsidR="00A36236" w:rsidRPr="00047A68">
        <w:rPr>
          <w:rFonts w:ascii="Times New Roman" w:hAnsi="Times New Roman" w:cs="Times New Roman"/>
          <w:sz w:val="28"/>
          <w:szCs w:val="28"/>
        </w:rPr>
        <w:t>2</w:t>
      </w:r>
      <w:r w:rsidR="00B56912" w:rsidRPr="00047A68">
        <w:rPr>
          <w:rFonts w:ascii="Times New Roman" w:hAnsi="Times New Roman" w:cs="Times New Roman"/>
          <w:sz w:val="28"/>
          <w:szCs w:val="28"/>
        </w:rPr>
        <w:t>3</w:t>
      </w:r>
      <w:r w:rsidR="00DA7386" w:rsidRPr="00047A68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047A68">
        <w:rPr>
          <w:rFonts w:ascii="Times New Roman" w:hAnsi="Times New Roman" w:cs="Times New Roman"/>
          <w:sz w:val="28"/>
          <w:szCs w:val="28"/>
        </w:rPr>
        <w:t>31</w:t>
      </w:r>
      <w:r w:rsidR="00DA7386" w:rsidRPr="00047A68">
        <w:rPr>
          <w:rFonts w:ascii="Times New Roman" w:hAnsi="Times New Roman" w:cs="Times New Roman"/>
          <w:sz w:val="28"/>
          <w:szCs w:val="28"/>
        </w:rPr>
        <w:t>.</w:t>
      </w:r>
      <w:r w:rsidRPr="00047A68">
        <w:rPr>
          <w:rFonts w:ascii="Times New Roman" w:hAnsi="Times New Roman" w:cs="Times New Roman"/>
          <w:sz w:val="28"/>
          <w:szCs w:val="28"/>
        </w:rPr>
        <w:t>12</w:t>
      </w:r>
      <w:r w:rsidR="00DA7386" w:rsidRPr="00047A68">
        <w:rPr>
          <w:rFonts w:ascii="Times New Roman" w:hAnsi="Times New Roman" w:cs="Times New Roman"/>
          <w:sz w:val="28"/>
          <w:szCs w:val="28"/>
        </w:rPr>
        <w:t>.20</w:t>
      </w:r>
      <w:r w:rsidR="00A36236" w:rsidRPr="00047A68">
        <w:rPr>
          <w:rFonts w:ascii="Times New Roman" w:hAnsi="Times New Roman" w:cs="Times New Roman"/>
          <w:sz w:val="28"/>
          <w:szCs w:val="28"/>
        </w:rPr>
        <w:t>2</w:t>
      </w:r>
      <w:r w:rsidR="00B56912" w:rsidRPr="00047A68">
        <w:rPr>
          <w:rFonts w:ascii="Times New Roman" w:hAnsi="Times New Roman" w:cs="Times New Roman"/>
          <w:sz w:val="28"/>
          <w:szCs w:val="28"/>
        </w:rPr>
        <w:t>3</w:t>
      </w:r>
      <w:r w:rsidR="00DA7386" w:rsidRPr="00047A68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047A68" w:rsidRDefault="00812E39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A68">
        <w:rPr>
          <w:rFonts w:ascii="Times New Roman" w:hAnsi="Times New Roman" w:cs="Times New Roman"/>
          <w:sz w:val="28"/>
          <w:szCs w:val="28"/>
        </w:rPr>
        <w:lastRenderedPageBreak/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047A68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047A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44D5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="00C82608"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47A68">
        <w:rPr>
          <w:rFonts w:ascii="Times New Roman" w:hAnsi="Times New Roman" w:cs="Times New Roman"/>
          <w:sz w:val="28"/>
          <w:szCs w:val="28"/>
        </w:rPr>
        <w:t>.</w:t>
      </w:r>
    </w:p>
    <w:p w:rsidR="008A5A0F" w:rsidRPr="00047A68" w:rsidRDefault="00C82608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844D5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047A68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047A68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047A68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047A68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047A68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народных депутатов </w:t>
      </w:r>
      <w:r w:rsidR="00CF5EB6" w:rsidRPr="00047A68">
        <w:rPr>
          <w:rFonts w:ascii="Times New Roman" w:hAnsi="Times New Roman" w:cs="Times New Roman"/>
          <w:sz w:val="28"/>
          <w:szCs w:val="28"/>
        </w:rPr>
        <w:t>от 30.01.2015г.  №1 (с внесенными изменениями)</w:t>
      </w:r>
      <w:r w:rsidR="00DD2BBB" w:rsidRPr="00047A68">
        <w:rPr>
          <w:rFonts w:ascii="Times New Roman" w:hAnsi="Times New Roman" w:cs="Times New Roman"/>
          <w:sz w:val="28"/>
          <w:szCs w:val="28"/>
        </w:rPr>
        <w:t>.</w:t>
      </w:r>
    </w:p>
    <w:p w:rsidR="00DD2BBB" w:rsidRPr="00047A68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b/>
          <w:bCs/>
          <w:sz w:val="28"/>
          <w:szCs w:val="28"/>
        </w:rPr>
        <w:t>ИНН/КПП</w:t>
      </w:r>
      <w:r w:rsidRPr="00047A68">
        <w:rPr>
          <w:rFonts w:ascii="Times New Roman" w:hAnsi="Times New Roman"/>
          <w:sz w:val="28"/>
          <w:szCs w:val="28"/>
        </w:rPr>
        <w:t xml:space="preserve"> </w:t>
      </w:r>
      <w:r w:rsidR="00AE3292" w:rsidRPr="00047A68">
        <w:rPr>
          <w:rFonts w:ascii="Times New Roman" w:hAnsi="Times New Roman"/>
          <w:sz w:val="28"/>
          <w:szCs w:val="28"/>
        </w:rPr>
        <w:t>3631001731</w:t>
      </w:r>
      <w:r w:rsidRPr="00047A68">
        <w:rPr>
          <w:rFonts w:ascii="Times New Roman" w:hAnsi="Times New Roman"/>
          <w:sz w:val="28"/>
          <w:szCs w:val="28"/>
        </w:rPr>
        <w:t xml:space="preserve">/363101001, ОГРН </w:t>
      </w:r>
      <w:r w:rsidR="00AE3292" w:rsidRPr="00047A68">
        <w:rPr>
          <w:rFonts w:ascii="Times New Roman" w:hAnsi="Times New Roman"/>
          <w:sz w:val="28"/>
          <w:szCs w:val="28"/>
        </w:rPr>
        <w:t>1023601313780</w:t>
      </w:r>
      <w:r w:rsidRPr="00047A68">
        <w:rPr>
          <w:rFonts w:ascii="Times New Roman" w:hAnsi="Times New Roman"/>
          <w:sz w:val="28"/>
          <w:szCs w:val="28"/>
        </w:rPr>
        <w:t xml:space="preserve">. </w:t>
      </w:r>
    </w:p>
    <w:p w:rsidR="00DD2BBB" w:rsidRPr="00047A68" w:rsidRDefault="00DD2BBB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047A68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047A68">
        <w:rPr>
          <w:rFonts w:ascii="Times New Roman" w:hAnsi="Times New Roman"/>
          <w:sz w:val="28"/>
          <w:szCs w:val="28"/>
        </w:rPr>
        <w:t xml:space="preserve">: </w:t>
      </w:r>
    </w:p>
    <w:p w:rsidR="00DD2BBB" w:rsidRPr="00047A68" w:rsidRDefault="00AE3292" w:rsidP="00DD2BBB">
      <w:pPr>
        <w:shd w:val="clear" w:color="auto" w:fill="FFFFFF"/>
        <w:spacing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396837, Воронежская </w:t>
      </w:r>
      <w:proofErr w:type="spellStart"/>
      <w:proofErr w:type="gramStart"/>
      <w:r w:rsidRPr="00047A68">
        <w:rPr>
          <w:rFonts w:ascii="Times New Roman" w:hAnsi="Times New Roman"/>
          <w:sz w:val="28"/>
          <w:szCs w:val="28"/>
        </w:rPr>
        <w:t>обл</w:t>
      </w:r>
      <w:proofErr w:type="spellEnd"/>
      <w:proofErr w:type="gramEnd"/>
      <w:r w:rsidRPr="00047A68">
        <w:rPr>
          <w:rFonts w:ascii="Times New Roman" w:hAnsi="Times New Roman"/>
          <w:sz w:val="28"/>
          <w:szCs w:val="28"/>
        </w:rPr>
        <w:t>, Хохольский р-н, Петино с, ул. Советская, 1А</w:t>
      </w:r>
      <w:r w:rsidR="00DD2BBB" w:rsidRPr="00047A68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047A68">
        <w:rPr>
          <w:rFonts w:ascii="Times New Roman" w:hAnsi="Times New Roman"/>
          <w:sz w:val="28"/>
          <w:szCs w:val="28"/>
        </w:rPr>
        <w:t xml:space="preserve"> </w:t>
      </w:r>
    </w:p>
    <w:p w:rsidR="000B37AA" w:rsidRPr="00047A68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находящееся в муниципальной собственности имущество, средства местного бюджета, а также имущественные права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047A68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047A68" w:rsidRDefault="000B37AA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lastRenderedPageBreak/>
        <w:t xml:space="preserve">Правом первой подписи денежных документов в проверяемом периоде имела  глава администрации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  <w:proofErr w:type="spellStart"/>
      <w:r w:rsidR="00542F1C" w:rsidRPr="00047A68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="00542F1C" w:rsidRPr="00047A68">
        <w:rPr>
          <w:rFonts w:ascii="Times New Roman" w:hAnsi="Times New Roman" w:cs="Times New Roman"/>
          <w:sz w:val="28"/>
          <w:szCs w:val="28"/>
        </w:rPr>
        <w:t xml:space="preserve"> Лилия Павловна</w:t>
      </w:r>
      <w:r w:rsidRPr="00047A6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10E2B" w:rsidRPr="00047A68" w:rsidRDefault="00310E2B" w:rsidP="000B37A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>В соответствии с Соглашением №</w:t>
      </w:r>
      <w:r w:rsidR="00D30752" w:rsidRPr="00047A68">
        <w:rPr>
          <w:rFonts w:ascii="Times New Roman" w:hAnsi="Times New Roman"/>
          <w:sz w:val="28"/>
          <w:szCs w:val="28"/>
        </w:rPr>
        <w:t>9</w:t>
      </w:r>
      <w:r w:rsidRPr="00047A68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</w:t>
      </w:r>
      <w:r w:rsidR="00B56912" w:rsidRPr="00047A68">
        <w:rPr>
          <w:rFonts w:ascii="Times New Roman" w:hAnsi="Times New Roman"/>
          <w:sz w:val="28"/>
          <w:szCs w:val="28"/>
        </w:rPr>
        <w:t>3</w:t>
      </w:r>
      <w:r w:rsidRPr="00047A68">
        <w:rPr>
          <w:rFonts w:ascii="Times New Roman" w:hAnsi="Times New Roman"/>
          <w:sz w:val="28"/>
          <w:szCs w:val="28"/>
        </w:rPr>
        <w:t xml:space="preserve">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047A68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047A68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047A68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047A68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047A68">
        <w:rPr>
          <w:rFonts w:ascii="Times New Roman" w:hAnsi="Times New Roman" w:cs="Times New Roman"/>
          <w:sz w:val="28"/>
          <w:szCs w:val="28"/>
        </w:rPr>
        <w:t>(</w:t>
      </w:r>
      <w:r w:rsidRPr="00047A68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047A68">
        <w:rPr>
          <w:rFonts w:ascii="Times New Roman" w:hAnsi="Times New Roman"/>
          <w:sz w:val="28"/>
          <w:szCs w:val="28"/>
        </w:rPr>
        <w:t>)</w:t>
      </w:r>
      <w:r w:rsidRPr="00047A68">
        <w:rPr>
          <w:rFonts w:ascii="Times New Roman" w:hAnsi="Times New Roman"/>
          <w:sz w:val="28"/>
          <w:szCs w:val="28"/>
        </w:rPr>
        <w:t>.</w:t>
      </w:r>
      <w:r w:rsidRPr="00047A68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</w:t>
      </w:r>
      <w:r w:rsidR="001F4854" w:rsidRPr="00047A68">
        <w:rPr>
          <w:rFonts w:ascii="Times New Roman" w:hAnsi="Times New Roman" w:cs="Times New Roman"/>
          <w:sz w:val="28"/>
          <w:szCs w:val="28"/>
        </w:rPr>
        <w:t>Каратыгина Наталья Петровна</w:t>
      </w:r>
      <w:r w:rsidRPr="00047A68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</w:t>
      </w:r>
      <w:r w:rsidR="00D30752" w:rsidRPr="00047A68">
        <w:rPr>
          <w:rFonts w:ascii="Times New Roman" w:hAnsi="Times New Roman" w:cs="Times New Roman"/>
          <w:sz w:val="28"/>
          <w:szCs w:val="28"/>
        </w:rPr>
        <w:t>10</w:t>
      </w:r>
      <w:r w:rsidRPr="00047A68">
        <w:rPr>
          <w:rFonts w:ascii="Times New Roman" w:hAnsi="Times New Roman" w:cs="Times New Roman"/>
          <w:sz w:val="28"/>
          <w:szCs w:val="28"/>
        </w:rPr>
        <w:t xml:space="preserve">.02.2022г № </w:t>
      </w:r>
      <w:r w:rsidR="00D30752" w:rsidRPr="00047A68">
        <w:rPr>
          <w:rFonts w:ascii="Times New Roman" w:hAnsi="Times New Roman" w:cs="Times New Roman"/>
          <w:sz w:val="28"/>
          <w:szCs w:val="28"/>
        </w:rPr>
        <w:t>10</w:t>
      </w:r>
      <w:r w:rsidRPr="00047A6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47A68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D6350" w:rsidRPr="00047A68" w:rsidRDefault="000D6350" w:rsidP="006F006F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В соответствии с распоряжением администрации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6F006F" w:rsidRPr="00047A68">
        <w:rPr>
          <w:rFonts w:ascii="Times New Roman" w:hAnsi="Times New Roman"/>
          <w:sz w:val="28"/>
          <w:szCs w:val="28"/>
        </w:rPr>
        <w:t>0</w:t>
      </w:r>
      <w:r w:rsidRPr="00047A68">
        <w:rPr>
          <w:rFonts w:ascii="Times New Roman" w:hAnsi="Times New Roman"/>
          <w:sz w:val="28"/>
          <w:szCs w:val="28"/>
        </w:rPr>
        <w:t>4.0</w:t>
      </w:r>
      <w:r w:rsidR="006F006F" w:rsidRPr="00047A68">
        <w:rPr>
          <w:rFonts w:ascii="Times New Roman" w:hAnsi="Times New Roman"/>
          <w:sz w:val="28"/>
          <w:szCs w:val="28"/>
        </w:rPr>
        <w:t>8</w:t>
      </w:r>
      <w:r w:rsidRPr="00047A68">
        <w:rPr>
          <w:rFonts w:ascii="Times New Roman" w:hAnsi="Times New Roman"/>
          <w:sz w:val="28"/>
          <w:szCs w:val="28"/>
        </w:rPr>
        <w:t xml:space="preserve">.2022 года № </w:t>
      </w:r>
      <w:r w:rsidR="006F006F" w:rsidRPr="00047A68">
        <w:rPr>
          <w:rFonts w:ascii="Times New Roman" w:hAnsi="Times New Roman"/>
          <w:sz w:val="28"/>
          <w:szCs w:val="28"/>
        </w:rPr>
        <w:t>10а</w:t>
      </w:r>
      <w:r w:rsidRPr="00047A68">
        <w:rPr>
          <w:rFonts w:ascii="Times New Roman" w:hAnsi="Times New Roman"/>
          <w:sz w:val="28"/>
          <w:szCs w:val="28"/>
        </w:rPr>
        <w:t xml:space="preserve"> «О назначении </w:t>
      </w:r>
      <w:r w:rsidR="006F006F" w:rsidRPr="00047A68">
        <w:rPr>
          <w:rFonts w:ascii="Times New Roman" w:hAnsi="Times New Roman"/>
          <w:sz w:val="28"/>
          <w:szCs w:val="28"/>
        </w:rPr>
        <w:t xml:space="preserve">контрактного управляющего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сельского поселения и утверждении Положения о контрактном управляющем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47A68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Ситникова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Лилия Павловна</w:t>
      </w:r>
      <w:r w:rsidRPr="00047A68">
        <w:rPr>
          <w:rFonts w:ascii="Times New Roman" w:hAnsi="Times New Roman"/>
          <w:sz w:val="28"/>
          <w:szCs w:val="28"/>
        </w:rPr>
        <w:t xml:space="preserve"> назначен</w:t>
      </w:r>
      <w:r w:rsidR="006F006F" w:rsidRPr="00047A68">
        <w:rPr>
          <w:rFonts w:ascii="Times New Roman" w:hAnsi="Times New Roman"/>
          <w:sz w:val="28"/>
          <w:szCs w:val="28"/>
        </w:rPr>
        <w:t>а</w:t>
      </w:r>
      <w:r w:rsidRPr="00047A68">
        <w:rPr>
          <w:rFonts w:ascii="Times New Roman" w:hAnsi="Times New Roman"/>
          <w:sz w:val="28"/>
          <w:szCs w:val="28"/>
        </w:rPr>
        <w:t xml:space="preserve"> контрактным управляющим</w:t>
      </w:r>
      <w:r w:rsidR="006F006F" w:rsidRPr="00047A68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47A68">
        <w:rPr>
          <w:rFonts w:ascii="Times New Roman" w:hAnsi="Times New Roman"/>
          <w:sz w:val="28"/>
          <w:szCs w:val="28"/>
        </w:rPr>
        <w:t xml:space="preserve">. </w:t>
      </w:r>
      <w:r w:rsidR="006F006F" w:rsidRPr="00047A68">
        <w:rPr>
          <w:rFonts w:ascii="Times New Roman" w:hAnsi="Times New Roman"/>
          <w:sz w:val="28"/>
          <w:szCs w:val="28"/>
        </w:rPr>
        <w:t xml:space="preserve">Деятельность контрактного управляющего регламентируется  Положением о контрактном управляющем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сельского поселения, утвержденным  распоряжением администрации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04.08.2022г №10а «О назначении контрактного управляющего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сельского поселения и утверждении Положения  о контрактном управляющем  </w:t>
      </w:r>
      <w:proofErr w:type="spellStart"/>
      <w:r w:rsidR="006F006F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6F006F" w:rsidRPr="00047A68">
        <w:rPr>
          <w:rFonts w:ascii="Times New Roman" w:hAnsi="Times New Roman"/>
          <w:sz w:val="28"/>
          <w:szCs w:val="28"/>
        </w:rPr>
        <w:t xml:space="preserve"> сельского поселения». </w:t>
      </w:r>
      <w:r w:rsidR="00D52271" w:rsidRPr="00047A68">
        <w:rPr>
          <w:rFonts w:ascii="Times New Roman" w:hAnsi="Times New Roman"/>
          <w:sz w:val="28"/>
          <w:szCs w:val="28"/>
        </w:rPr>
        <w:t>Удостоверение о повышении квалификации 361802549264 Воронежского филиала ФГБОУ высшего образования «Российский экономический университет  имени Г.В. Плеханова» регистрационный номер 279/2022 от 29.04.2022г. по программе «Контрактная система в сфере закупок товаров, работ и услуг для обеспечения государственных и муниципальных нужд».</w:t>
      </w:r>
    </w:p>
    <w:p w:rsidR="000B37AA" w:rsidRPr="00047A68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lastRenderedPageBreak/>
        <w:t xml:space="preserve">В проверяемом периоде для учета операций исполнения бюджета </w:t>
      </w:r>
      <w:proofErr w:type="spellStart"/>
      <w:r w:rsidR="009A2DEF"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047A68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4B092B" w:rsidRPr="00047A68">
        <w:rPr>
          <w:rFonts w:ascii="Times New Roman" w:hAnsi="Times New Roman" w:cs="Times New Roman"/>
          <w:sz w:val="28"/>
          <w:szCs w:val="28"/>
        </w:rPr>
        <w:t>03231643206564443100</w:t>
      </w:r>
      <w:r w:rsidRPr="00047A68">
        <w:rPr>
          <w:rFonts w:ascii="Times New Roman" w:hAnsi="Times New Roman" w:cs="Times New Roman"/>
          <w:sz w:val="28"/>
          <w:szCs w:val="28"/>
        </w:rPr>
        <w:t>,</w:t>
      </w:r>
    </w:p>
    <w:p w:rsidR="000B37AA" w:rsidRPr="00047A68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47A68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47A68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047A68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03313002450</w:t>
      </w:r>
      <w:r w:rsidR="000B37AA" w:rsidRPr="00047A68">
        <w:rPr>
          <w:rFonts w:ascii="Times New Roman" w:hAnsi="Times New Roman" w:cs="Times New Roman"/>
          <w:sz w:val="28"/>
          <w:szCs w:val="28"/>
        </w:rPr>
        <w:t xml:space="preserve"> – лицевой счет получателя,</w:t>
      </w:r>
    </w:p>
    <w:p w:rsidR="000B37AA" w:rsidRPr="00047A68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08313002450</w:t>
      </w:r>
      <w:r w:rsidR="000B37AA" w:rsidRPr="00047A68">
        <w:rPr>
          <w:rFonts w:ascii="Times New Roman" w:hAnsi="Times New Roman" w:cs="Times New Roman"/>
          <w:sz w:val="28"/>
          <w:szCs w:val="28"/>
        </w:rPr>
        <w:t xml:space="preserve"> – лицевой счет администратора источников средств бюджета.</w:t>
      </w:r>
    </w:p>
    <w:p w:rsidR="000B37AA" w:rsidRPr="00047A68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4B092B" w:rsidRPr="00047A68">
        <w:rPr>
          <w:rFonts w:ascii="Times New Roman" w:hAnsi="Times New Roman" w:cs="Times New Roman"/>
          <w:sz w:val="28"/>
          <w:szCs w:val="28"/>
        </w:rPr>
        <w:t>03100643000000013100</w:t>
      </w:r>
      <w:r w:rsidRPr="00047A6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047A68" w:rsidRDefault="000B37AA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47A68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47A68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047A68" w:rsidRDefault="004B092B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04313002450</w:t>
      </w:r>
      <w:r w:rsidR="000B37AA" w:rsidRPr="00047A68">
        <w:rPr>
          <w:rFonts w:ascii="Times New Roman" w:hAnsi="Times New Roman" w:cs="Times New Roman"/>
          <w:sz w:val="28"/>
          <w:szCs w:val="28"/>
        </w:rPr>
        <w:t xml:space="preserve"> - лицевой счет администратора доходов.</w:t>
      </w:r>
    </w:p>
    <w:p w:rsidR="00927A17" w:rsidRPr="00047A68" w:rsidRDefault="00927A17" w:rsidP="000B37A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047A68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047A68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047A68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047A68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47A68" w:rsidRDefault="00CB55BB" w:rsidP="00C92C7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0D6350" w:rsidRPr="00047A68">
        <w:rPr>
          <w:rFonts w:ascii="Times New Roman" w:hAnsi="Times New Roman" w:cs="Times New Roman"/>
          <w:sz w:val="28"/>
          <w:szCs w:val="28"/>
        </w:rPr>
        <w:t>2</w:t>
      </w:r>
      <w:r w:rsidRPr="00047A68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0D6350" w:rsidRPr="00047A68">
        <w:rPr>
          <w:rFonts w:ascii="Times New Roman" w:hAnsi="Times New Roman" w:cs="Times New Roman"/>
          <w:sz w:val="28"/>
          <w:szCs w:val="28"/>
        </w:rPr>
        <w:t>2</w:t>
      </w:r>
      <w:r w:rsidR="00D52271" w:rsidRPr="00047A68">
        <w:rPr>
          <w:rFonts w:ascii="Times New Roman" w:hAnsi="Times New Roman" w:cs="Times New Roman"/>
          <w:sz w:val="28"/>
          <w:szCs w:val="28"/>
        </w:rPr>
        <w:t>8.10</w:t>
      </w:r>
      <w:r w:rsidRPr="00047A68">
        <w:rPr>
          <w:rFonts w:ascii="Times New Roman" w:hAnsi="Times New Roman" w:cs="Times New Roman"/>
          <w:sz w:val="28"/>
          <w:szCs w:val="28"/>
        </w:rPr>
        <w:t>.202</w:t>
      </w:r>
      <w:r w:rsidR="00D52271" w:rsidRPr="00047A68">
        <w:rPr>
          <w:rFonts w:ascii="Times New Roman" w:hAnsi="Times New Roman" w:cs="Times New Roman"/>
          <w:sz w:val="28"/>
          <w:szCs w:val="28"/>
        </w:rPr>
        <w:t>4</w:t>
      </w:r>
      <w:r w:rsidRPr="00047A68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D52271" w:rsidRPr="00047A68">
        <w:rPr>
          <w:rFonts w:ascii="Times New Roman" w:hAnsi="Times New Roman" w:cs="Times New Roman"/>
          <w:sz w:val="28"/>
          <w:szCs w:val="28"/>
        </w:rPr>
        <w:t>14.11</w:t>
      </w:r>
      <w:r w:rsidRPr="00047A68">
        <w:rPr>
          <w:rFonts w:ascii="Times New Roman" w:hAnsi="Times New Roman" w:cs="Times New Roman"/>
          <w:sz w:val="28"/>
          <w:szCs w:val="28"/>
        </w:rPr>
        <w:t>.202</w:t>
      </w:r>
      <w:r w:rsidR="00D52271" w:rsidRPr="00047A68">
        <w:rPr>
          <w:rFonts w:ascii="Times New Roman" w:hAnsi="Times New Roman" w:cs="Times New Roman"/>
          <w:sz w:val="28"/>
          <w:szCs w:val="28"/>
        </w:rPr>
        <w:t>4</w:t>
      </w:r>
      <w:r w:rsidRPr="00047A68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047A68" w:rsidRDefault="00CB55BB" w:rsidP="00C92C77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047A68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A68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047A68">
        <w:rPr>
          <w:rFonts w:ascii="Times New Roman" w:hAnsi="Times New Roman" w:cs="Times New Roman"/>
          <w:sz w:val="28"/>
          <w:szCs w:val="28"/>
        </w:rPr>
        <w:t>:</w:t>
      </w:r>
    </w:p>
    <w:p w:rsidR="005665D7" w:rsidRPr="00047A68" w:rsidRDefault="005665D7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7A68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FC5D43" w:rsidRPr="00047A68" w:rsidRDefault="005665D7" w:rsidP="00FC5D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="00FC5D43" w:rsidRPr="00047A68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8" w:history="1">
        <w:r w:rsidRPr="00047A68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047A68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B56912" w:rsidRPr="00047A68">
        <w:rPr>
          <w:rFonts w:ascii="Times New Roman" w:hAnsi="Times New Roman"/>
          <w:sz w:val="28"/>
          <w:szCs w:val="28"/>
        </w:rPr>
        <w:t>3</w:t>
      </w:r>
      <w:r w:rsidRPr="00047A68">
        <w:rPr>
          <w:rFonts w:ascii="Times New Roman" w:hAnsi="Times New Roman"/>
          <w:sz w:val="28"/>
          <w:szCs w:val="28"/>
        </w:rPr>
        <w:t xml:space="preserve"> год </w:t>
      </w:r>
      <w:r w:rsidR="00FC5D43" w:rsidRPr="00047A68">
        <w:rPr>
          <w:rFonts w:ascii="Times New Roman" w:hAnsi="Times New Roman"/>
          <w:sz w:val="28"/>
          <w:szCs w:val="28"/>
        </w:rPr>
        <w:t>1</w:t>
      </w:r>
      <w:r w:rsidR="00B56912" w:rsidRPr="00047A68">
        <w:rPr>
          <w:rFonts w:ascii="Times New Roman" w:hAnsi="Times New Roman"/>
          <w:sz w:val="28"/>
          <w:szCs w:val="28"/>
        </w:rPr>
        <w:t>7</w:t>
      </w:r>
      <w:r w:rsidRPr="00047A68">
        <w:rPr>
          <w:rFonts w:ascii="Times New Roman" w:hAnsi="Times New Roman"/>
          <w:sz w:val="28"/>
          <w:szCs w:val="28"/>
        </w:rPr>
        <w:t>.0</w:t>
      </w:r>
      <w:r w:rsidR="00FC5D43" w:rsidRPr="00047A68">
        <w:rPr>
          <w:rFonts w:ascii="Times New Roman" w:hAnsi="Times New Roman"/>
          <w:sz w:val="28"/>
          <w:szCs w:val="28"/>
        </w:rPr>
        <w:t>1</w:t>
      </w:r>
      <w:r w:rsidR="00B56912" w:rsidRPr="00047A68">
        <w:rPr>
          <w:rFonts w:ascii="Times New Roman" w:hAnsi="Times New Roman"/>
          <w:sz w:val="28"/>
          <w:szCs w:val="28"/>
        </w:rPr>
        <w:t>.2023</w:t>
      </w:r>
      <w:r w:rsidRPr="00047A68">
        <w:rPr>
          <w:rFonts w:ascii="Times New Roman" w:hAnsi="Times New Roman"/>
          <w:sz w:val="28"/>
          <w:szCs w:val="28"/>
        </w:rPr>
        <w:t>г.</w:t>
      </w:r>
      <w:r w:rsidR="00FC5D43" w:rsidRPr="00047A68">
        <w:rPr>
          <w:rFonts w:ascii="Times New Roman" w:hAnsi="Times New Roman"/>
          <w:sz w:val="28"/>
          <w:szCs w:val="28"/>
        </w:rPr>
        <w:t xml:space="preserve"> за номером № </w:t>
      </w:r>
      <w:hyperlink r:id="rId9" w:tgtFrame="_blank" w:history="1">
        <w:r w:rsidR="00B56912" w:rsidRPr="00047A68">
          <w:rPr>
            <w:rStyle w:val="a3"/>
            <w:rFonts w:ascii="Roboto" w:hAnsi="Roboto"/>
            <w:color w:val="auto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>202301313000062001</w:t>
        </w:r>
      </w:hyperlink>
      <w:r w:rsidR="00FC5D43" w:rsidRPr="00047A68">
        <w:rPr>
          <w:rFonts w:ascii="Times New Roman" w:hAnsi="Times New Roman"/>
          <w:sz w:val="28"/>
          <w:szCs w:val="28"/>
        </w:rPr>
        <w:t>.</w:t>
      </w:r>
    </w:p>
    <w:p w:rsidR="00B45B58" w:rsidRPr="00047A68" w:rsidRDefault="00045824" w:rsidP="005665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lastRenderedPageBreak/>
        <w:t>В 202</w:t>
      </w:r>
      <w:r w:rsidR="00B56912" w:rsidRPr="00047A68">
        <w:rPr>
          <w:rFonts w:ascii="Times New Roman" w:hAnsi="Times New Roman"/>
          <w:sz w:val="28"/>
          <w:szCs w:val="28"/>
        </w:rPr>
        <w:t>3</w:t>
      </w:r>
      <w:r w:rsidRPr="00047A68">
        <w:rPr>
          <w:rFonts w:ascii="Times New Roman" w:hAnsi="Times New Roman"/>
          <w:sz w:val="28"/>
          <w:szCs w:val="28"/>
        </w:rPr>
        <w:t xml:space="preserve"> году проводилось </w:t>
      </w:r>
      <w:r w:rsidR="00AE19D5" w:rsidRPr="00047A68">
        <w:rPr>
          <w:rFonts w:ascii="Times New Roman" w:hAnsi="Times New Roman"/>
          <w:sz w:val="28"/>
          <w:szCs w:val="28"/>
        </w:rPr>
        <w:t>шесть</w:t>
      </w:r>
      <w:r w:rsidRPr="00047A68">
        <w:rPr>
          <w:rFonts w:ascii="Times New Roman" w:hAnsi="Times New Roman"/>
          <w:sz w:val="28"/>
          <w:szCs w:val="28"/>
        </w:rPr>
        <w:t xml:space="preserve"> закуп</w:t>
      </w:r>
      <w:r w:rsidR="00AE19D5" w:rsidRPr="00047A68">
        <w:rPr>
          <w:rFonts w:ascii="Times New Roman" w:hAnsi="Times New Roman"/>
          <w:sz w:val="28"/>
          <w:szCs w:val="28"/>
        </w:rPr>
        <w:t>ок</w:t>
      </w:r>
      <w:r w:rsidRPr="00047A68">
        <w:rPr>
          <w:rFonts w:ascii="Times New Roman" w:hAnsi="Times New Roman"/>
          <w:sz w:val="28"/>
          <w:szCs w:val="28"/>
        </w:rPr>
        <w:t xml:space="preserve"> конкурентными способами, из которых</w:t>
      </w:r>
      <w:r w:rsidR="00B45B58" w:rsidRPr="00047A68">
        <w:rPr>
          <w:rFonts w:ascii="Times New Roman" w:hAnsi="Times New Roman"/>
          <w:sz w:val="28"/>
          <w:szCs w:val="28"/>
        </w:rPr>
        <w:t>:</w:t>
      </w:r>
      <w:r w:rsidRPr="00047A68">
        <w:rPr>
          <w:rFonts w:ascii="Times New Roman" w:hAnsi="Times New Roman"/>
          <w:sz w:val="28"/>
          <w:szCs w:val="28"/>
        </w:rPr>
        <w:t xml:space="preserve"> </w:t>
      </w:r>
    </w:p>
    <w:p w:rsidR="00611723" w:rsidRPr="00047A68" w:rsidRDefault="00B45B58" w:rsidP="00611723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№ </w:t>
      </w:r>
      <w:r w:rsidR="00020AAA" w:rsidRPr="00047A68">
        <w:rPr>
          <w:rFonts w:ascii="Times New Roman" w:hAnsi="Times New Roman"/>
          <w:sz w:val="28"/>
          <w:szCs w:val="28"/>
        </w:rPr>
        <w:t>0131300035723000108</w:t>
      </w:r>
      <w:r w:rsidRPr="00047A68">
        <w:rPr>
          <w:rFonts w:ascii="Times New Roman" w:hAnsi="Times New Roman"/>
          <w:sz w:val="28"/>
          <w:szCs w:val="28"/>
        </w:rPr>
        <w:t xml:space="preserve"> «</w:t>
      </w:r>
      <w:r w:rsidR="00020AAA" w:rsidRPr="00047A68">
        <w:rPr>
          <w:rFonts w:ascii="Times New Roman" w:hAnsi="Times New Roman"/>
          <w:sz w:val="28"/>
          <w:szCs w:val="28"/>
        </w:rPr>
        <w:t>Восстановление пешеходных переходов и замена дорожных знаков</w:t>
      </w:r>
      <w:r w:rsidRPr="00047A68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</w:t>
      </w:r>
      <w:r w:rsidR="00020AAA" w:rsidRPr="00047A68">
        <w:rPr>
          <w:rFonts w:ascii="Times New Roman" w:hAnsi="Times New Roman"/>
          <w:sz w:val="28"/>
          <w:szCs w:val="28"/>
        </w:rPr>
        <w:t>–</w:t>
      </w:r>
      <w:r w:rsidRPr="00047A68">
        <w:rPr>
          <w:rFonts w:ascii="Times New Roman" w:hAnsi="Times New Roman"/>
          <w:sz w:val="28"/>
          <w:szCs w:val="28"/>
        </w:rPr>
        <w:t xml:space="preserve"> </w:t>
      </w:r>
      <w:r w:rsidR="00020AAA" w:rsidRPr="00047A68">
        <w:rPr>
          <w:rFonts w:ascii="Times New Roman" w:hAnsi="Times New Roman"/>
          <w:sz w:val="28"/>
          <w:szCs w:val="28"/>
        </w:rPr>
        <w:t>606 998</w:t>
      </w:r>
      <w:r w:rsidRPr="00047A68">
        <w:rPr>
          <w:rFonts w:ascii="Times New Roman" w:hAnsi="Times New Roman"/>
          <w:sz w:val="28"/>
          <w:szCs w:val="28"/>
        </w:rPr>
        <w:t>,</w:t>
      </w:r>
      <w:r w:rsidR="00020AAA" w:rsidRPr="00047A68">
        <w:rPr>
          <w:rFonts w:ascii="Times New Roman" w:hAnsi="Times New Roman"/>
          <w:sz w:val="28"/>
          <w:szCs w:val="28"/>
        </w:rPr>
        <w:t>75</w:t>
      </w:r>
      <w:r w:rsidRPr="00047A68">
        <w:rPr>
          <w:rFonts w:ascii="Times New Roman" w:hAnsi="Times New Roman"/>
          <w:sz w:val="28"/>
          <w:szCs w:val="28"/>
        </w:rPr>
        <w:t xml:space="preserve"> рублей</w:t>
      </w:r>
      <w:r w:rsidR="00611723" w:rsidRPr="00047A68">
        <w:rPr>
          <w:rFonts w:ascii="Times New Roman" w:hAnsi="Times New Roman"/>
          <w:sz w:val="28"/>
          <w:szCs w:val="28"/>
        </w:rPr>
        <w:t>.</w:t>
      </w:r>
      <w:r w:rsidRPr="00047A68">
        <w:rPr>
          <w:rFonts w:ascii="Times New Roman" w:hAnsi="Times New Roman"/>
          <w:sz w:val="28"/>
          <w:szCs w:val="28"/>
        </w:rPr>
        <w:t xml:space="preserve"> </w:t>
      </w:r>
      <w:r w:rsidR="00611723" w:rsidRPr="00047A68">
        <w:rPr>
          <w:rFonts w:ascii="Times New Roman" w:hAnsi="Times New Roman"/>
          <w:sz w:val="28"/>
          <w:szCs w:val="28"/>
        </w:rPr>
        <w:t xml:space="preserve">По результатам торгов был заключен контракт </w:t>
      </w:r>
      <w:hyperlink r:id="rId10" w:tgtFrame="_blank" w:history="1">
        <w:r w:rsidR="00611723" w:rsidRPr="00047A68">
          <w:rPr>
            <w:rStyle w:val="a3"/>
            <w:rFonts w:ascii="Roboto" w:hAnsi="Roboto"/>
            <w:color w:val="auto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>№ 3363100173123000005</w:t>
        </w:r>
      </w:hyperlink>
      <w:r w:rsidR="00611723" w:rsidRPr="00047A68">
        <w:t xml:space="preserve"> </w:t>
      </w:r>
      <w:r w:rsidR="00611723" w:rsidRPr="00047A68">
        <w:rPr>
          <w:rFonts w:ascii="Times New Roman" w:hAnsi="Times New Roman" w:cs="Times New Roman"/>
          <w:sz w:val="28"/>
          <w:szCs w:val="28"/>
        </w:rPr>
        <w:t>от</w:t>
      </w:r>
      <w:r w:rsidR="00611723" w:rsidRPr="00047A68">
        <w:t xml:space="preserve"> </w:t>
      </w:r>
      <w:r w:rsidR="00611723" w:rsidRPr="00047A68">
        <w:rPr>
          <w:rFonts w:ascii="Times New Roman" w:hAnsi="Times New Roman" w:cs="Times New Roman"/>
          <w:sz w:val="28"/>
          <w:szCs w:val="28"/>
        </w:rPr>
        <w:t>13</w:t>
      </w:r>
      <w:r w:rsidR="00611723" w:rsidRPr="00047A68">
        <w:t>.</w:t>
      </w:r>
      <w:r w:rsidR="00611723" w:rsidRPr="00047A68">
        <w:rPr>
          <w:rFonts w:ascii="Times New Roman" w:hAnsi="Times New Roman"/>
          <w:sz w:val="28"/>
          <w:szCs w:val="28"/>
        </w:rPr>
        <w:t>11.2023г  на сумму 606 998,75 рублей  с ООО «АВАНГАРД» (контракт расторгнут, работы выполнены и оплачены  на сумму – 524216,40 рублей);</w:t>
      </w:r>
    </w:p>
    <w:p w:rsidR="00B45B58" w:rsidRPr="00047A68" w:rsidRDefault="00B45B58" w:rsidP="00B45B58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№ </w:t>
      </w:r>
      <w:r w:rsidR="00611723" w:rsidRPr="00047A68">
        <w:rPr>
          <w:rFonts w:ascii="Times New Roman" w:hAnsi="Times New Roman"/>
          <w:sz w:val="28"/>
          <w:szCs w:val="28"/>
        </w:rPr>
        <w:t>0131300035723000100</w:t>
      </w:r>
      <w:r w:rsidRPr="00047A68">
        <w:rPr>
          <w:rFonts w:ascii="Times New Roman" w:hAnsi="Times New Roman"/>
          <w:sz w:val="28"/>
          <w:szCs w:val="28"/>
        </w:rPr>
        <w:t xml:space="preserve"> «</w:t>
      </w:r>
      <w:r w:rsidR="00611723" w:rsidRPr="00047A68">
        <w:rPr>
          <w:rFonts w:ascii="Times New Roman" w:hAnsi="Times New Roman"/>
          <w:sz w:val="28"/>
          <w:szCs w:val="28"/>
        </w:rPr>
        <w:t xml:space="preserve">Капитальный ремонт автомобильных дорог общего пользования местного значения </w:t>
      </w:r>
      <w:proofErr w:type="gramStart"/>
      <w:r w:rsidR="00611723" w:rsidRPr="00047A68">
        <w:rPr>
          <w:rFonts w:ascii="Times New Roman" w:hAnsi="Times New Roman"/>
          <w:sz w:val="28"/>
          <w:szCs w:val="28"/>
        </w:rPr>
        <w:t>в</w:t>
      </w:r>
      <w:proofErr w:type="gramEnd"/>
      <w:r w:rsidR="00611723" w:rsidRPr="00047A68">
        <w:rPr>
          <w:rFonts w:ascii="Times New Roman" w:hAnsi="Times New Roman"/>
          <w:sz w:val="28"/>
          <w:szCs w:val="28"/>
        </w:rPr>
        <w:t xml:space="preserve"> с. Устье, ул. Набережная</w:t>
      </w:r>
      <w:r w:rsidRPr="00047A68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- </w:t>
      </w:r>
      <w:r w:rsidR="00611723" w:rsidRPr="00047A68">
        <w:rPr>
          <w:rFonts w:ascii="Times New Roman" w:hAnsi="Times New Roman"/>
          <w:sz w:val="28"/>
          <w:szCs w:val="28"/>
        </w:rPr>
        <w:t>2</w:t>
      </w:r>
      <w:r w:rsidRPr="00047A68">
        <w:rPr>
          <w:rFonts w:ascii="Times New Roman" w:hAnsi="Times New Roman"/>
          <w:sz w:val="28"/>
          <w:szCs w:val="28"/>
        </w:rPr>
        <w:t xml:space="preserve"> </w:t>
      </w:r>
      <w:r w:rsidR="00611723" w:rsidRPr="00047A68">
        <w:rPr>
          <w:rFonts w:ascii="Times New Roman" w:hAnsi="Times New Roman"/>
          <w:sz w:val="28"/>
          <w:szCs w:val="28"/>
        </w:rPr>
        <w:t>085</w:t>
      </w:r>
      <w:r w:rsidRPr="00047A68">
        <w:rPr>
          <w:rFonts w:ascii="Times New Roman" w:hAnsi="Times New Roman"/>
          <w:sz w:val="28"/>
          <w:szCs w:val="28"/>
        </w:rPr>
        <w:t xml:space="preserve"> </w:t>
      </w:r>
      <w:r w:rsidR="00611723" w:rsidRPr="00047A68">
        <w:rPr>
          <w:rFonts w:ascii="Times New Roman" w:hAnsi="Times New Roman"/>
          <w:sz w:val="28"/>
          <w:szCs w:val="28"/>
        </w:rPr>
        <w:t>650</w:t>
      </w:r>
      <w:r w:rsidRPr="00047A68">
        <w:rPr>
          <w:rFonts w:ascii="Times New Roman" w:hAnsi="Times New Roman"/>
          <w:sz w:val="28"/>
          <w:szCs w:val="28"/>
        </w:rPr>
        <w:t>,</w:t>
      </w:r>
      <w:r w:rsidR="00611723" w:rsidRPr="00047A68">
        <w:rPr>
          <w:rFonts w:ascii="Times New Roman" w:hAnsi="Times New Roman"/>
          <w:sz w:val="28"/>
          <w:szCs w:val="28"/>
        </w:rPr>
        <w:t>14</w:t>
      </w:r>
      <w:r w:rsidRPr="00047A68">
        <w:rPr>
          <w:rFonts w:ascii="Times New Roman" w:hAnsi="Times New Roman"/>
          <w:sz w:val="28"/>
          <w:szCs w:val="28"/>
        </w:rPr>
        <w:t xml:space="preserve"> рублей</w:t>
      </w:r>
      <w:r w:rsidR="00611723" w:rsidRPr="00047A68">
        <w:rPr>
          <w:rFonts w:ascii="Times New Roman" w:hAnsi="Times New Roman"/>
          <w:sz w:val="28"/>
          <w:szCs w:val="28"/>
        </w:rPr>
        <w:t xml:space="preserve">. По результатам торгов был заключен контракт </w:t>
      </w:r>
      <w:r w:rsidR="00611723" w:rsidRPr="00047A68">
        <w:rPr>
          <w:rFonts w:ascii="Times New Roman" w:hAnsi="Times New Roman" w:cs="Times New Roman"/>
          <w:sz w:val="28"/>
          <w:szCs w:val="28"/>
        </w:rPr>
        <w:t>№3363100173123000004</w:t>
      </w:r>
      <w:r w:rsidR="00611723" w:rsidRPr="00047A68">
        <w:t xml:space="preserve"> </w:t>
      </w:r>
      <w:r w:rsidR="00611723" w:rsidRPr="00047A68">
        <w:rPr>
          <w:rFonts w:ascii="Times New Roman" w:hAnsi="Times New Roman" w:cs="Times New Roman"/>
          <w:sz w:val="28"/>
          <w:szCs w:val="28"/>
        </w:rPr>
        <w:t>от</w:t>
      </w:r>
      <w:r w:rsidR="00611723" w:rsidRPr="00047A68">
        <w:t xml:space="preserve"> </w:t>
      </w:r>
      <w:r w:rsidR="00B04CFB" w:rsidRPr="00047A68">
        <w:rPr>
          <w:rFonts w:ascii="Times New Roman" w:hAnsi="Times New Roman" w:cs="Times New Roman"/>
          <w:sz w:val="28"/>
          <w:szCs w:val="28"/>
        </w:rPr>
        <w:t>07</w:t>
      </w:r>
      <w:r w:rsidR="00611723" w:rsidRPr="00047A68">
        <w:rPr>
          <w:rFonts w:ascii="Times New Roman" w:hAnsi="Times New Roman" w:cs="Times New Roman"/>
          <w:sz w:val="28"/>
          <w:szCs w:val="28"/>
        </w:rPr>
        <w:t>.</w:t>
      </w:r>
      <w:r w:rsidR="00611723" w:rsidRPr="00047A68">
        <w:rPr>
          <w:rFonts w:ascii="Times New Roman" w:hAnsi="Times New Roman"/>
          <w:sz w:val="28"/>
          <w:szCs w:val="28"/>
        </w:rPr>
        <w:t xml:space="preserve">11.2023г  на сумму </w:t>
      </w:r>
      <w:r w:rsidR="00B04CFB" w:rsidRPr="00047A68">
        <w:rPr>
          <w:rFonts w:ascii="Times New Roman" w:hAnsi="Times New Roman"/>
          <w:sz w:val="28"/>
          <w:szCs w:val="28"/>
        </w:rPr>
        <w:t>1 814</w:t>
      </w:r>
      <w:r w:rsidR="00611723" w:rsidRPr="00047A68">
        <w:rPr>
          <w:rFonts w:ascii="Times New Roman" w:hAnsi="Times New Roman"/>
          <w:sz w:val="28"/>
          <w:szCs w:val="28"/>
        </w:rPr>
        <w:t xml:space="preserve"> </w:t>
      </w:r>
      <w:r w:rsidR="00B04CFB" w:rsidRPr="00047A68">
        <w:rPr>
          <w:rFonts w:ascii="Times New Roman" w:hAnsi="Times New Roman"/>
          <w:sz w:val="28"/>
          <w:szCs w:val="28"/>
        </w:rPr>
        <w:t>515</w:t>
      </w:r>
      <w:r w:rsidR="00611723" w:rsidRPr="00047A68">
        <w:rPr>
          <w:rFonts w:ascii="Times New Roman" w:hAnsi="Times New Roman"/>
          <w:sz w:val="28"/>
          <w:szCs w:val="28"/>
        </w:rPr>
        <w:t>,</w:t>
      </w:r>
      <w:r w:rsidR="00B04CFB" w:rsidRPr="00047A68">
        <w:rPr>
          <w:rFonts w:ascii="Times New Roman" w:hAnsi="Times New Roman"/>
          <w:sz w:val="28"/>
          <w:szCs w:val="28"/>
        </w:rPr>
        <w:t>64</w:t>
      </w:r>
      <w:r w:rsidR="00611723" w:rsidRPr="00047A68">
        <w:rPr>
          <w:rFonts w:ascii="Times New Roman" w:hAnsi="Times New Roman"/>
          <w:sz w:val="28"/>
          <w:szCs w:val="28"/>
        </w:rPr>
        <w:t xml:space="preserve"> рублей  с ООО «</w:t>
      </w:r>
      <w:r w:rsidR="00B04CFB" w:rsidRPr="00047A68">
        <w:rPr>
          <w:rFonts w:ascii="Times New Roman" w:hAnsi="Times New Roman"/>
          <w:sz w:val="28"/>
          <w:szCs w:val="28"/>
        </w:rPr>
        <w:t>СТРОЙОПТСЕРВИС</w:t>
      </w:r>
      <w:r w:rsidR="00611723" w:rsidRPr="00047A68">
        <w:rPr>
          <w:rFonts w:ascii="Times New Roman" w:hAnsi="Times New Roman"/>
          <w:sz w:val="28"/>
          <w:szCs w:val="28"/>
        </w:rPr>
        <w:t xml:space="preserve">» (контракт </w:t>
      </w:r>
      <w:r w:rsidR="00B04CFB" w:rsidRPr="00047A68">
        <w:rPr>
          <w:rFonts w:ascii="Times New Roman" w:hAnsi="Times New Roman"/>
          <w:sz w:val="28"/>
          <w:szCs w:val="28"/>
        </w:rPr>
        <w:t>исполнен в полном объеме</w:t>
      </w:r>
      <w:r w:rsidR="00611723" w:rsidRPr="00047A68">
        <w:rPr>
          <w:rFonts w:ascii="Times New Roman" w:hAnsi="Times New Roman"/>
          <w:sz w:val="28"/>
          <w:szCs w:val="28"/>
        </w:rPr>
        <w:t xml:space="preserve">  на сумму – </w:t>
      </w:r>
      <w:r w:rsidR="00B04CFB" w:rsidRPr="00047A68">
        <w:rPr>
          <w:rFonts w:ascii="Times New Roman" w:hAnsi="Times New Roman"/>
          <w:sz w:val="28"/>
          <w:szCs w:val="28"/>
        </w:rPr>
        <w:t>1 814 515,64 рублей</w:t>
      </w:r>
      <w:r w:rsidR="00611723" w:rsidRPr="00047A68">
        <w:rPr>
          <w:rFonts w:ascii="Times New Roman" w:hAnsi="Times New Roman"/>
          <w:sz w:val="28"/>
          <w:szCs w:val="28"/>
        </w:rPr>
        <w:t>);</w:t>
      </w:r>
    </w:p>
    <w:p w:rsidR="00B45B58" w:rsidRPr="00047A68" w:rsidRDefault="00B45B58" w:rsidP="00B45B58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№ </w:t>
      </w:r>
      <w:r w:rsidR="00A63388" w:rsidRPr="00047A68">
        <w:rPr>
          <w:rFonts w:ascii="Times New Roman" w:hAnsi="Times New Roman"/>
          <w:sz w:val="28"/>
          <w:szCs w:val="28"/>
        </w:rPr>
        <w:t>0131300035723000052</w:t>
      </w:r>
      <w:r w:rsidRPr="00047A68">
        <w:rPr>
          <w:rFonts w:ascii="Times New Roman" w:hAnsi="Times New Roman"/>
          <w:sz w:val="28"/>
          <w:szCs w:val="28"/>
        </w:rPr>
        <w:t xml:space="preserve"> «</w:t>
      </w:r>
      <w:r w:rsidR="00A63388" w:rsidRPr="00047A68">
        <w:rPr>
          <w:rFonts w:ascii="Times New Roman" w:hAnsi="Times New Roman"/>
          <w:sz w:val="28"/>
          <w:szCs w:val="28"/>
        </w:rPr>
        <w:t>Размещение площадок накопления твердых коммунальных отходов на территории поселений Хохольского муниципального района Воронежской области</w:t>
      </w:r>
      <w:r w:rsidRPr="00047A68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 - </w:t>
      </w:r>
      <w:r w:rsidR="00A63388" w:rsidRPr="00047A68">
        <w:rPr>
          <w:rFonts w:ascii="Times New Roman" w:hAnsi="Times New Roman"/>
          <w:sz w:val="28"/>
          <w:szCs w:val="28"/>
        </w:rPr>
        <w:t>10</w:t>
      </w:r>
      <w:r w:rsidRPr="00047A68">
        <w:rPr>
          <w:rFonts w:ascii="Times New Roman" w:hAnsi="Times New Roman"/>
          <w:sz w:val="28"/>
          <w:szCs w:val="28"/>
        </w:rPr>
        <w:t xml:space="preserve"> </w:t>
      </w:r>
      <w:r w:rsidR="00A63388" w:rsidRPr="00047A68">
        <w:rPr>
          <w:rFonts w:ascii="Times New Roman" w:hAnsi="Times New Roman"/>
          <w:sz w:val="28"/>
          <w:szCs w:val="28"/>
        </w:rPr>
        <w:t>168</w:t>
      </w:r>
      <w:r w:rsidRPr="00047A68">
        <w:rPr>
          <w:rFonts w:ascii="Times New Roman" w:hAnsi="Times New Roman"/>
          <w:sz w:val="28"/>
          <w:szCs w:val="28"/>
        </w:rPr>
        <w:t xml:space="preserve"> </w:t>
      </w:r>
      <w:r w:rsidR="00A63388" w:rsidRPr="00047A68">
        <w:rPr>
          <w:rFonts w:ascii="Times New Roman" w:hAnsi="Times New Roman"/>
          <w:sz w:val="28"/>
          <w:szCs w:val="28"/>
        </w:rPr>
        <w:t>965,47</w:t>
      </w:r>
      <w:r w:rsidRPr="00047A68">
        <w:rPr>
          <w:rFonts w:ascii="Times New Roman" w:hAnsi="Times New Roman"/>
          <w:sz w:val="28"/>
          <w:szCs w:val="28"/>
        </w:rPr>
        <w:t xml:space="preserve"> рублей</w:t>
      </w:r>
      <w:r w:rsidR="00B34C02" w:rsidRPr="00047A68">
        <w:rPr>
          <w:rFonts w:ascii="Times New Roman" w:hAnsi="Times New Roman"/>
          <w:sz w:val="28"/>
          <w:szCs w:val="28"/>
        </w:rPr>
        <w:t xml:space="preserve"> (совместные торги)</w:t>
      </w:r>
      <w:r w:rsidRPr="00047A68">
        <w:rPr>
          <w:rFonts w:ascii="Times New Roman" w:hAnsi="Times New Roman"/>
          <w:sz w:val="28"/>
          <w:szCs w:val="28"/>
        </w:rPr>
        <w:t>.</w:t>
      </w:r>
    </w:p>
    <w:p w:rsidR="00B34C02" w:rsidRPr="00047A68" w:rsidRDefault="00B34C02" w:rsidP="00B34C02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По результатам торгов </w:t>
      </w:r>
      <w:r w:rsidR="00A63388" w:rsidRPr="00047A68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A63388" w:rsidRPr="00047A68">
        <w:rPr>
          <w:rFonts w:ascii="Times New Roman" w:hAnsi="Times New Roman"/>
          <w:sz w:val="28"/>
          <w:szCs w:val="28"/>
        </w:rPr>
        <w:t>Петинскому</w:t>
      </w:r>
      <w:proofErr w:type="spellEnd"/>
      <w:r w:rsidR="00A63388" w:rsidRPr="00047A68">
        <w:rPr>
          <w:rFonts w:ascii="Times New Roman" w:hAnsi="Times New Roman"/>
          <w:sz w:val="28"/>
          <w:szCs w:val="28"/>
        </w:rPr>
        <w:t xml:space="preserve"> сельскому поселению </w:t>
      </w:r>
      <w:r w:rsidRPr="00047A68">
        <w:rPr>
          <w:rFonts w:ascii="Times New Roman" w:hAnsi="Times New Roman"/>
          <w:sz w:val="28"/>
          <w:szCs w:val="28"/>
        </w:rPr>
        <w:t>был заключен контракт:</w:t>
      </w:r>
    </w:p>
    <w:p w:rsidR="00D3403B" w:rsidRPr="00047A68" w:rsidRDefault="00A63388" w:rsidP="00A63388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№3363100173123000002</w:t>
      </w:r>
      <w:r w:rsidR="009B300C" w:rsidRPr="00047A68">
        <w:t xml:space="preserve"> </w:t>
      </w:r>
      <w:r w:rsidR="00B34C02" w:rsidRPr="00047A68">
        <w:rPr>
          <w:rFonts w:ascii="Times New Roman" w:hAnsi="Times New Roman"/>
          <w:sz w:val="28"/>
          <w:szCs w:val="28"/>
        </w:rPr>
        <w:t xml:space="preserve">от </w:t>
      </w:r>
      <w:r w:rsidRPr="00047A68">
        <w:rPr>
          <w:rFonts w:ascii="Times New Roman" w:hAnsi="Times New Roman"/>
          <w:sz w:val="28"/>
          <w:szCs w:val="28"/>
        </w:rPr>
        <w:t>02</w:t>
      </w:r>
      <w:r w:rsidR="00B34C02" w:rsidRPr="00047A68">
        <w:rPr>
          <w:rFonts w:ascii="Times New Roman" w:hAnsi="Times New Roman"/>
          <w:sz w:val="28"/>
          <w:szCs w:val="28"/>
        </w:rPr>
        <w:t>.0</w:t>
      </w:r>
      <w:r w:rsidRPr="00047A68">
        <w:rPr>
          <w:rFonts w:ascii="Times New Roman" w:hAnsi="Times New Roman"/>
          <w:sz w:val="28"/>
          <w:szCs w:val="28"/>
        </w:rPr>
        <w:t>6</w:t>
      </w:r>
      <w:r w:rsidR="00B34C02" w:rsidRPr="00047A68">
        <w:rPr>
          <w:rFonts w:ascii="Times New Roman" w:hAnsi="Times New Roman"/>
          <w:sz w:val="28"/>
          <w:szCs w:val="28"/>
        </w:rPr>
        <w:t>.202</w:t>
      </w:r>
      <w:r w:rsidRPr="00047A68">
        <w:rPr>
          <w:rFonts w:ascii="Times New Roman" w:hAnsi="Times New Roman"/>
          <w:sz w:val="28"/>
          <w:szCs w:val="28"/>
        </w:rPr>
        <w:t>3</w:t>
      </w:r>
      <w:r w:rsidR="00B34C02" w:rsidRPr="00047A68">
        <w:rPr>
          <w:rFonts w:ascii="Times New Roman" w:hAnsi="Times New Roman"/>
          <w:sz w:val="28"/>
          <w:szCs w:val="28"/>
        </w:rPr>
        <w:t>г «</w:t>
      </w:r>
      <w:r w:rsidR="00400596" w:rsidRPr="00047A68">
        <w:rPr>
          <w:rFonts w:ascii="Times New Roman" w:hAnsi="Times New Roman"/>
          <w:sz w:val="28"/>
          <w:szCs w:val="28"/>
        </w:rPr>
        <w:t>Размещение площадок накопления твердых коммунальных отходов на территории поселений Хохольского муниципального района Воронежской области</w:t>
      </w:r>
      <w:r w:rsidR="00B34C02" w:rsidRPr="00047A68">
        <w:rPr>
          <w:rFonts w:ascii="Times New Roman" w:hAnsi="Times New Roman"/>
          <w:sz w:val="28"/>
          <w:szCs w:val="28"/>
        </w:rPr>
        <w:t xml:space="preserve">»  на сумму </w:t>
      </w:r>
      <w:r w:rsidRPr="00047A68">
        <w:rPr>
          <w:rFonts w:ascii="Times New Roman" w:hAnsi="Times New Roman"/>
          <w:sz w:val="28"/>
          <w:szCs w:val="28"/>
        </w:rPr>
        <w:t>1</w:t>
      </w:r>
      <w:r w:rsidR="009B300C" w:rsidRPr="00047A68">
        <w:rPr>
          <w:rFonts w:ascii="Times New Roman" w:hAnsi="Times New Roman"/>
          <w:sz w:val="28"/>
          <w:szCs w:val="28"/>
        </w:rPr>
        <w:t xml:space="preserve"> </w:t>
      </w:r>
      <w:r w:rsidRPr="00047A68">
        <w:rPr>
          <w:rFonts w:ascii="Times New Roman" w:hAnsi="Times New Roman"/>
          <w:sz w:val="28"/>
          <w:szCs w:val="28"/>
        </w:rPr>
        <w:t>016</w:t>
      </w:r>
      <w:r w:rsidR="009B300C" w:rsidRPr="00047A68">
        <w:rPr>
          <w:rFonts w:ascii="Times New Roman" w:hAnsi="Times New Roman"/>
          <w:sz w:val="28"/>
          <w:szCs w:val="28"/>
        </w:rPr>
        <w:t xml:space="preserve"> </w:t>
      </w:r>
      <w:r w:rsidRPr="00047A68">
        <w:rPr>
          <w:rFonts w:ascii="Times New Roman" w:hAnsi="Times New Roman"/>
          <w:sz w:val="28"/>
          <w:szCs w:val="28"/>
        </w:rPr>
        <w:t>896</w:t>
      </w:r>
      <w:r w:rsidR="009B300C" w:rsidRPr="00047A68">
        <w:rPr>
          <w:rFonts w:ascii="Times New Roman" w:hAnsi="Times New Roman"/>
          <w:sz w:val="28"/>
          <w:szCs w:val="28"/>
        </w:rPr>
        <w:t>,5</w:t>
      </w:r>
      <w:r w:rsidRPr="00047A68">
        <w:rPr>
          <w:rFonts w:ascii="Times New Roman" w:hAnsi="Times New Roman"/>
          <w:sz w:val="28"/>
          <w:szCs w:val="28"/>
        </w:rPr>
        <w:t>6</w:t>
      </w:r>
      <w:r w:rsidR="00B34C02" w:rsidRPr="00047A68">
        <w:rPr>
          <w:rFonts w:ascii="Times New Roman" w:hAnsi="Times New Roman"/>
          <w:sz w:val="28"/>
          <w:szCs w:val="28"/>
        </w:rPr>
        <w:t xml:space="preserve"> рублей с </w:t>
      </w:r>
      <w:r w:rsidRPr="00047A68">
        <w:rPr>
          <w:rFonts w:ascii="Times New Roman" w:hAnsi="Times New Roman"/>
          <w:sz w:val="28"/>
          <w:szCs w:val="28"/>
        </w:rPr>
        <w:t>ИП ЯШУГИН СЕРГЕЙ ВИКТОРОВИЧ</w:t>
      </w:r>
      <w:r w:rsidR="00D3403B" w:rsidRPr="00047A68">
        <w:rPr>
          <w:rFonts w:ascii="Times New Roman" w:hAnsi="Times New Roman"/>
          <w:sz w:val="28"/>
          <w:szCs w:val="28"/>
        </w:rPr>
        <w:t xml:space="preserve"> (контракт исполнен в полном объеме без нарушений)</w:t>
      </w:r>
      <w:r w:rsidR="005F4D9A" w:rsidRPr="00047A68">
        <w:rPr>
          <w:rFonts w:ascii="Times New Roman" w:hAnsi="Times New Roman"/>
          <w:sz w:val="28"/>
          <w:szCs w:val="28"/>
        </w:rPr>
        <w:t>.</w:t>
      </w:r>
    </w:p>
    <w:p w:rsidR="00400596" w:rsidRPr="00047A68" w:rsidRDefault="00400596" w:rsidP="00400596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>№ 0131300035723000056 «Выполнение работ по капитальному ремонту автомобильных дорог местного значения на территории Хохольского муниципального района Воронежской области» с начальной максимальной ценой контракта  - 14 326 132,47 рублей (совместные торги).</w:t>
      </w:r>
    </w:p>
    <w:p w:rsidR="00400596" w:rsidRPr="00047A68" w:rsidRDefault="00400596" w:rsidP="00400596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По результатам торгов по </w:t>
      </w:r>
      <w:proofErr w:type="spellStart"/>
      <w:r w:rsidRPr="00047A68">
        <w:rPr>
          <w:rFonts w:ascii="Times New Roman" w:hAnsi="Times New Roman"/>
          <w:sz w:val="28"/>
          <w:szCs w:val="28"/>
        </w:rPr>
        <w:t>Петинскому</w:t>
      </w:r>
      <w:proofErr w:type="spellEnd"/>
      <w:r w:rsidRPr="00047A68">
        <w:rPr>
          <w:rFonts w:ascii="Times New Roman" w:hAnsi="Times New Roman"/>
          <w:sz w:val="28"/>
          <w:szCs w:val="28"/>
        </w:rPr>
        <w:t xml:space="preserve"> сельскому поселению был заключен контракт:</w:t>
      </w:r>
    </w:p>
    <w:p w:rsidR="00400596" w:rsidRPr="00047A68" w:rsidRDefault="00400596" w:rsidP="00400596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>№3363100173123000003</w:t>
      </w:r>
      <w:r w:rsidRPr="00047A68">
        <w:t xml:space="preserve"> </w:t>
      </w:r>
      <w:r w:rsidRPr="00047A68">
        <w:rPr>
          <w:rFonts w:ascii="Times New Roman" w:hAnsi="Times New Roman"/>
          <w:sz w:val="28"/>
          <w:szCs w:val="28"/>
        </w:rPr>
        <w:t>от 0</w:t>
      </w:r>
      <w:r w:rsidR="004A18E2" w:rsidRPr="00047A68">
        <w:rPr>
          <w:rFonts w:ascii="Times New Roman" w:hAnsi="Times New Roman"/>
          <w:sz w:val="28"/>
          <w:szCs w:val="28"/>
        </w:rPr>
        <w:t>7</w:t>
      </w:r>
      <w:r w:rsidRPr="00047A68">
        <w:rPr>
          <w:rFonts w:ascii="Times New Roman" w:hAnsi="Times New Roman"/>
          <w:sz w:val="28"/>
          <w:szCs w:val="28"/>
        </w:rPr>
        <w:t>.06.2023г «Выполнение работ по капитальному ремонту автомобильных дорог местного значения на территории Хохольского муниципального района Воронежской области»  на сумму 4 991 199,17 рублей с ООО «ЮЖНЫЙ МАЯК» (контракт исполнен в полном объеме без нарушений).</w:t>
      </w:r>
    </w:p>
    <w:p w:rsidR="004A18E2" w:rsidRPr="00047A68" w:rsidRDefault="004A18E2" w:rsidP="004A18E2">
      <w:pPr>
        <w:pStyle w:val="a4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lastRenderedPageBreak/>
        <w:t>№ 0131300035723000029 «Размещение площадок накопления твердых коммунальных отходов на территории поселений Хохольского муниципального района Воронежской области» с начальной максимальной ценой контракта  - 15 313 716,76 рублей (совместные торги).</w:t>
      </w:r>
    </w:p>
    <w:p w:rsidR="004A18E2" w:rsidRPr="00047A68" w:rsidRDefault="004A18E2" w:rsidP="004A18E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/>
          <w:sz w:val="28"/>
          <w:szCs w:val="28"/>
        </w:rPr>
        <w:t xml:space="preserve">По результатам торгов по </w:t>
      </w:r>
      <w:proofErr w:type="spellStart"/>
      <w:r w:rsidRPr="00047A68">
        <w:rPr>
          <w:rFonts w:ascii="Times New Roman" w:hAnsi="Times New Roman"/>
          <w:sz w:val="28"/>
          <w:szCs w:val="28"/>
        </w:rPr>
        <w:t>Петинскому</w:t>
      </w:r>
      <w:proofErr w:type="spellEnd"/>
      <w:r w:rsidRPr="00047A68">
        <w:rPr>
          <w:rFonts w:ascii="Times New Roman" w:hAnsi="Times New Roman"/>
          <w:sz w:val="28"/>
          <w:szCs w:val="28"/>
        </w:rPr>
        <w:t xml:space="preserve"> сельскому поселению был заключен контракт:</w:t>
      </w:r>
    </w:p>
    <w:p w:rsidR="00C12F49" w:rsidRPr="00047A68" w:rsidRDefault="004A18E2" w:rsidP="004A18E2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№3363100173123000001 </w:t>
      </w:r>
      <w:r w:rsidRPr="00047A68">
        <w:rPr>
          <w:rFonts w:ascii="Times New Roman" w:hAnsi="Times New Roman"/>
          <w:sz w:val="28"/>
          <w:szCs w:val="28"/>
        </w:rPr>
        <w:t>от 14.04.2023г «Размещение площадок накопления твердых коммунальных отходов на территории поселений Хохольского муниципального района Воронежской области»  на сумму 915 194,13 рублей с ИП ЯШУГИН СЕРГЕЙ ВИКТОРОВИЧ  (контракт исполнен в полном объеме без нарушений).</w:t>
      </w:r>
    </w:p>
    <w:p w:rsidR="00E12722" w:rsidRDefault="00E12722" w:rsidP="00E12722">
      <w:pPr>
        <w:pStyle w:val="a4"/>
        <w:ind w:left="1429"/>
        <w:jc w:val="both"/>
        <w:rPr>
          <w:rFonts w:ascii="Times New Roman" w:hAnsi="Times New Roman"/>
          <w:sz w:val="28"/>
          <w:szCs w:val="28"/>
        </w:rPr>
      </w:pPr>
    </w:p>
    <w:p w:rsidR="00E12722" w:rsidRDefault="00E12722" w:rsidP="00E12722">
      <w:pPr>
        <w:pStyle w:val="a4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Проверка назначения и выплаты пенсии за выслугу лет и доплаты к страховой пенсии по старости  (инвалидности) лицам, замещающим муниципальные должности</w:t>
      </w:r>
      <w:r w:rsidR="00D560BC">
        <w:rPr>
          <w:rFonts w:ascii="Times New Roman" w:hAnsi="Times New Roman"/>
          <w:b/>
          <w:sz w:val="28"/>
          <w:szCs w:val="28"/>
        </w:rPr>
        <w:t xml:space="preserve"> муниципальной службы в органах местного самоуправления в </w:t>
      </w:r>
      <w:proofErr w:type="spellStart"/>
      <w:r w:rsidR="00D560BC">
        <w:rPr>
          <w:rFonts w:ascii="Times New Roman" w:hAnsi="Times New Roman"/>
          <w:b/>
          <w:sz w:val="28"/>
          <w:szCs w:val="28"/>
        </w:rPr>
        <w:t>Петинском</w:t>
      </w:r>
      <w:proofErr w:type="spellEnd"/>
      <w:r w:rsidR="00D560BC">
        <w:rPr>
          <w:rFonts w:ascii="Times New Roman" w:hAnsi="Times New Roman"/>
          <w:b/>
          <w:sz w:val="28"/>
          <w:szCs w:val="28"/>
        </w:rPr>
        <w:t xml:space="preserve"> сельском поселении.</w:t>
      </w:r>
    </w:p>
    <w:p w:rsidR="00D560BC" w:rsidRDefault="00D560BC" w:rsidP="00E12722">
      <w:pPr>
        <w:pStyle w:val="a4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B23A9" w:rsidRPr="004B23A9" w:rsidRDefault="004B23A9" w:rsidP="00E1272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4B23A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едоставленных на проверку  в финансовый отдел пенсионных делах Григоровой Т.В., Петровой З.Н., </w:t>
      </w:r>
      <w:proofErr w:type="spellStart"/>
      <w:r>
        <w:rPr>
          <w:rFonts w:ascii="Times New Roman" w:hAnsi="Times New Roman"/>
          <w:sz w:val="28"/>
          <w:szCs w:val="28"/>
        </w:rPr>
        <w:t>Поздеевой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В.Д., </w:t>
      </w:r>
      <w:proofErr w:type="spellStart"/>
      <w:r>
        <w:rPr>
          <w:rFonts w:ascii="Times New Roman" w:hAnsi="Times New Roman"/>
          <w:sz w:val="28"/>
          <w:szCs w:val="28"/>
        </w:rPr>
        <w:t>Протопопова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П.П. страницы не пронумерованы, нет описи документов, находящихся в делах.</w:t>
      </w:r>
    </w:p>
    <w:p w:rsidR="00D560BC" w:rsidRDefault="00133F5D" w:rsidP="00E1272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пенсионном деле </w:t>
      </w:r>
      <w:proofErr w:type="spellStart"/>
      <w:r>
        <w:rPr>
          <w:rFonts w:ascii="Times New Roman" w:hAnsi="Times New Roman"/>
          <w:sz w:val="28"/>
          <w:szCs w:val="28"/>
        </w:rPr>
        <w:t>Поздеевой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В.Д. обнаружены следующие недостатки:</w:t>
      </w:r>
    </w:p>
    <w:p w:rsidR="00133F5D" w:rsidRDefault="005A51FF" w:rsidP="004364C5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п.2.</w:t>
      </w:r>
      <w:r w:rsidR="0095747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Положения о порядке назначения и выплаты пенсии за выслугу лет (без номера) н</w:t>
      </w:r>
      <w:r w:rsidR="00133F5D">
        <w:rPr>
          <w:rFonts w:ascii="Times New Roman" w:hAnsi="Times New Roman"/>
          <w:sz w:val="28"/>
          <w:szCs w:val="28"/>
        </w:rPr>
        <w:t xml:space="preserve">а заявлении </w:t>
      </w:r>
      <w:proofErr w:type="spellStart"/>
      <w:r w:rsidR="00133F5D">
        <w:rPr>
          <w:rFonts w:ascii="Times New Roman" w:hAnsi="Times New Roman"/>
          <w:sz w:val="28"/>
          <w:szCs w:val="28"/>
        </w:rPr>
        <w:t>Поздеевой</w:t>
      </w:r>
      <w:proofErr w:type="spellEnd"/>
      <w:r w:rsidR="00133F5D">
        <w:rPr>
          <w:rFonts w:ascii="Times New Roman" w:hAnsi="Times New Roman"/>
          <w:sz w:val="28"/>
          <w:szCs w:val="28"/>
        </w:rPr>
        <w:t xml:space="preserve"> В.Д. </w:t>
      </w:r>
      <w:r w:rsidR="00F84418">
        <w:rPr>
          <w:rFonts w:ascii="Times New Roman" w:hAnsi="Times New Roman"/>
          <w:sz w:val="28"/>
          <w:szCs w:val="28"/>
        </w:rPr>
        <w:t xml:space="preserve"> о назначении пенсии за выслугу лет </w:t>
      </w:r>
      <w:r w:rsidR="00133F5D" w:rsidRPr="004364C5">
        <w:rPr>
          <w:rFonts w:ascii="Times New Roman" w:hAnsi="Times New Roman"/>
          <w:sz w:val="28"/>
          <w:szCs w:val="28"/>
        </w:rPr>
        <w:t>отсутствует дата подачи заявления</w:t>
      </w:r>
      <w:r w:rsidR="00436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дата регистрации его в администрации </w:t>
      </w:r>
      <w:r w:rsidR="004364C5">
        <w:rPr>
          <w:rFonts w:ascii="Times New Roman" w:hAnsi="Times New Roman"/>
          <w:sz w:val="28"/>
          <w:szCs w:val="28"/>
        </w:rPr>
        <w:t xml:space="preserve">(как </w:t>
      </w:r>
      <w:proofErr w:type="gramStart"/>
      <w:r w:rsidR="004364C5">
        <w:rPr>
          <w:rFonts w:ascii="Times New Roman" w:hAnsi="Times New Roman"/>
          <w:sz w:val="28"/>
          <w:szCs w:val="28"/>
        </w:rPr>
        <w:t>определить с какого момента начислять</w:t>
      </w:r>
      <w:proofErr w:type="gramEnd"/>
      <w:r w:rsidR="004364C5">
        <w:rPr>
          <w:rFonts w:ascii="Times New Roman" w:hAnsi="Times New Roman"/>
          <w:sz w:val="28"/>
          <w:szCs w:val="28"/>
        </w:rPr>
        <w:t xml:space="preserve"> пенсию);</w:t>
      </w:r>
    </w:p>
    <w:p w:rsidR="004364C5" w:rsidRDefault="004364C5" w:rsidP="004364C5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п.2</w:t>
      </w:r>
      <w:r w:rsidR="0095747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</w:t>
      </w:r>
      <w:r w:rsidR="00B34694">
        <w:rPr>
          <w:rFonts w:ascii="Times New Roman" w:hAnsi="Times New Roman"/>
          <w:sz w:val="28"/>
          <w:szCs w:val="28"/>
        </w:rPr>
        <w:t>Положения о порядке назначения и выплаты пенсии за выслугу лет (</w:t>
      </w:r>
      <w:r w:rsidR="00957473">
        <w:rPr>
          <w:rFonts w:ascii="Times New Roman" w:hAnsi="Times New Roman"/>
          <w:sz w:val="28"/>
          <w:szCs w:val="28"/>
        </w:rPr>
        <w:t>без номера</w:t>
      </w:r>
      <w:r w:rsidR="00B34694">
        <w:rPr>
          <w:rFonts w:ascii="Times New Roman" w:hAnsi="Times New Roman"/>
          <w:sz w:val="28"/>
          <w:szCs w:val="28"/>
        </w:rPr>
        <w:t>)</w:t>
      </w:r>
      <w:r w:rsidR="005818B1">
        <w:rPr>
          <w:rFonts w:ascii="Times New Roman" w:hAnsi="Times New Roman"/>
          <w:sz w:val="28"/>
          <w:szCs w:val="28"/>
        </w:rPr>
        <w:t xml:space="preserve"> в пенсионном деле </w:t>
      </w:r>
      <w:proofErr w:type="spellStart"/>
      <w:r w:rsidR="005818B1">
        <w:rPr>
          <w:rFonts w:ascii="Times New Roman" w:hAnsi="Times New Roman"/>
          <w:sz w:val="28"/>
          <w:szCs w:val="28"/>
        </w:rPr>
        <w:t>Поздеевой</w:t>
      </w:r>
      <w:proofErr w:type="spellEnd"/>
      <w:r w:rsidR="005818B1">
        <w:rPr>
          <w:rFonts w:ascii="Times New Roman" w:hAnsi="Times New Roman"/>
          <w:sz w:val="28"/>
          <w:szCs w:val="28"/>
        </w:rPr>
        <w:t xml:space="preserve"> В.Д. отсутствует документ об увольнении с муниципальной службы (постановление, приказ или распоряжение);</w:t>
      </w:r>
    </w:p>
    <w:p w:rsidR="005818B1" w:rsidRDefault="00FB71D7" w:rsidP="004364C5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</w:t>
      </w:r>
      <w:r w:rsidR="00116955">
        <w:rPr>
          <w:rFonts w:ascii="Times New Roman" w:hAnsi="Times New Roman"/>
          <w:sz w:val="28"/>
          <w:szCs w:val="28"/>
        </w:rPr>
        <w:t xml:space="preserve"> пенсионном деле отсутствуют перерасчеты страховой пенсии</w:t>
      </w:r>
      <w:r>
        <w:rPr>
          <w:rFonts w:ascii="Times New Roman" w:hAnsi="Times New Roman"/>
          <w:sz w:val="28"/>
          <w:szCs w:val="28"/>
        </w:rPr>
        <w:t xml:space="preserve"> и</w:t>
      </w:r>
      <w:r w:rsidR="00116955">
        <w:rPr>
          <w:rFonts w:ascii="Times New Roman" w:hAnsi="Times New Roman"/>
          <w:sz w:val="28"/>
          <w:szCs w:val="28"/>
        </w:rPr>
        <w:t xml:space="preserve"> основания их проведения.</w:t>
      </w:r>
    </w:p>
    <w:p w:rsidR="00FB71D7" w:rsidRDefault="00FB71D7" w:rsidP="00EF2836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F2836" w:rsidRDefault="00EF2836" w:rsidP="00EF2836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пенсионном деле </w:t>
      </w:r>
      <w:proofErr w:type="spellStart"/>
      <w:r>
        <w:rPr>
          <w:rFonts w:ascii="Times New Roman" w:hAnsi="Times New Roman"/>
          <w:sz w:val="28"/>
          <w:szCs w:val="28"/>
        </w:rPr>
        <w:t>Протопопова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П.П. обнаружены следующие недостатки:</w:t>
      </w:r>
    </w:p>
    <w:p w:rsidR="00EF2836" w:rsidRDefault="00EF2836" w:rsidP="00EF2836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п.2</w:t>
      </w:r>
      <w:r w:rsidR="00FB71D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</w:t>
      </w:r>
      <w:r w:rsidR="00B34694">
        <w:rPr>
          <w:rFonts w:ascii="Times New Roman" w:hAnsi="Times New Roman"/>
          <w:sz w:val="28"/>
          <w:szCs w:val="28"/>
        </w:rPr>
        <w:t>Положения о порядке назначения и выплаты пенсии за выслугу лет (</w:t>
      </w:r>
      <w:r w:rsidR="00FB71D7">
        <w:rPr>
          <w:rFonts w:ascii="Times New Roman" w:hAnsi="Times New Roman"/>
          <w:sz w:val="28"/>
          <w:szCs w:val="28"/>
        </w:rPr>
        <w:t>без номера</w:t>
      </w:r>
      <w:r w:rsidR="00B3469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пенсионном деле </w:t>
      </w:r>
      <w:proofErr w:type="spellStart"/>
      <w:r>
        <w:rPr>
          <w:rFonts w:ascii="Times New Roman" w:hAnsi="Times New Roman"/>
          <w:sz w:val="28"/>
          <w:szCs w:val="28"/>
        </w:rPr>
        <w:t>Протопопова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П.П. отсутствует документ об увольнении с муниципальной службы (постановление, приказ или распоряжение)</w:t>
      </w:r>
      <w:r w:rsidR="00B30C40">
        <w:rPr>
          <w:rFonts w:ascii="Times New Roman" w:hAnsi="Times New Roman"/>
          <w:sz w:val="28"/>
          <w:szCs w:val="28"/>
        </w:rPr>
        <w:t>;</w:t>
      </w:r>
    </w:p>
    <w:p w:rsidR="00B30C40" w:rsidRDefault="00FB71D7" w:rsidP="00B30C40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</w:t>
      </w:r>
      <w:r w:rsidR="00B34694">
        <w:rPr>
          <w:rFonts w:ascii="Times New Roman" w:hAnsi="Times New Roman"/>
          <w:sz w:val="28"/>
          <w:szCs w:val="28"/>
        </w:rPr>
        <w:t xml:space="preserve"> пенсионном деле отсутствуют перерасчеты страховой пенсии и основания их проведения</w:t>
      </w:r>
      <w:r w:rsidR="00B30C40">
        <w:rPr>
          <w:rFonts w:ascii="Times New Roman" w:hAnsi="Times New Roman"/>
          <w:sz w:val="28"/>
          <w:szCs w:val="28"/>
        </w:rPr>
        <w:t>.</w:t>
      </w:r>
    </w:p>
    <w:p w:rsidR="00FB71D7" w:rsidRDefault="00FB71D7" w:rsidP="00B30C40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30C40" w:rsidRDefault="00B30C40" w:rsidP="00B30C40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пенсионном деле Петровой З.Н. обнаружены следующие недостатки:</w:t>
      </w:r>
    </w:p>
    <w:p w:rsidR="00B30C40" w:rsidRDefault="00B30C40" w:rsidP="00B30C40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п.2</w:t>
      </w:r>
      <w:r w:rsidR="00FB71D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</w:t>
      </w:r>
      <w:r w:rsidR="00B34694">
        <w:rPr>
          <w:rFonts w:ascii="Times New Roman" w:hAnsi="Times New Roman"/>
          <w:sz w:val="28"/>
          <w:szCs w:val="28"/>
        </w:rPr>
        <w:t>Положения о порядке назначения и выплаты пенсии за выслугу лет (</w:t>
      </w:r>
      <w:r w:rsidR="00FB71D7">
        <w:rPr>
          <w:rFonts w:ascii="Times New Roman" w:hAnsi="Times New Roman"/>
          <w:sz w:val="28"/>
          <w:szCs w:val="28"/>
        </w:rPr>
        <w:t>без номера</w:t>
      </w:r>
      <w:r w:rsidR="00B3469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пенсионном деле Петровой З.Н. отсутствует документ об увольнении с муниципальной службы (постановление, приказ или распоряжение);</w:t>
      </w:r>
    </w:p>
    <w:p w:rsidR="00B30C40" w:rsidRDefault="00FB71D7" w:rsidP="00B30C40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 пенсионном деле отсутствуют перерасчеты страховой пенсии и основания их проведения</w:t>
      </w:r>
      <w:r w:rsidR="00B30C40">
        <w:rPr>
          <w:rFonts w:ascii="Times New Roman" w:hAnsi="Times New Roman"/>
          <w:sz w:val="28"/>
          <w:szCs w:val="28"/>
        </w:rPr>
        <w:t>.</w:t>
      </w:r>
    </w:p>
    <w:p w:rsidR="00FB71D7" w:rsidRDefault="00FB71D7" w:rsidP="00B30C40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30C40" w:rsidRDefault="00B30C40" w:rsidP="00B30C40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пенсионном деле Григоровой Т.В. обнаружены следующие недостатки:</w:t>
      </w:r>
    </w:p>
    <w:p w:rsidR="00B30C40" w:rsidRDefault="00B30C40" w:rsidP="00B30C40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п.2</w:t>
      </w:r>
      <w:r w:rsidR="00FB71D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</w:t>
      </w:r>
      <w:r w:rsidR="00B34694">
        <w:rPr>
          <w:rFonts w:ascii="Times New Roman" w:hAnsi="Times New Roman"/>
          <w:sz w:val="28"/>
          <w:szCs w:val="28"/>
        </w:rPr>
        <w:t>Положения о порядке назначения и выплаты пенсии за выслугу лет (</w:t>
      </w:r>
      <w:r w:rsidR="00FB71D7">
        <w:rPr>
          <w:rFonts w:ascii="Times New Roman" w:hAnsi="Times New Roman"/>
          <w:sz w:val="28"/>
          <w:szCs w:val="28"/>
        </w:rPr>
        <w:t>без номера</w:t>
      </w:r>
      <w:r w:rsidR="00B3469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пенсионном деле Григоровой Т.В. отсутствует копия страхового свидетельства государственного пенсионного страхования;</w:t>
      </w:r>
    </w:p>
    <w:p w:rsidR="00B30C40" w:rsidRDefault="00FB71D7" w:rsidP="00B30C40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 пенсионном деле отсутствуют перерасчеты страховой пенсии и основания их проведения</w:t>
      </w:r>
      <w:r w:rsidR="00B30C40">
        <w:rPr>
          <w:rFonts w:ascii="Times New Roman" w:hAnsi="Times New Roman"/>
          <w:sz w:val="28"/>
          <w:szCs w:val="28"/>
        </w:rPr>
        <w:t>.</w:t>
      </w:r>
    </w:p>
    <w:p w:rsidR="00EF2836" w:rsidRDefault="00EF2836" w:rsidP="00EF2836">
      <w:pPr>
        <w:pStyle w:val="a4"/>
        <w:ind w:left="1429"/>
        <w:jc w:val="both"/>
        <w:rPr>
          <w:rFonts w:ascii="Times New Roman" w:hAnsi="Times New Roman"/>
          <w:sz w:val="28"/>
          <w:szCs w:val="28"/>
        </w:rPr>
      </w:pPr>
    </w:p>
    <w:p w:rsidR="00FB71D7" w:rsidRDefault="00FB71D7" w:rsidP="00FB254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Так как в архиве сохранилось только Положение о порядке назначения и выплаты пенсии за выслугу лет (без номера), а самого Постановления об его утверждении не сохранилось необходимо обновить данный документ в целях соблюдения п.7 </w:t>
      </w:r>
      <w:r w:rsidR="00FB2542" w:rsidRPr="00FB2542">
        <w:rPr>
          <w:rFonts w:ascii="Times New Roman" w:hAnsi="Times New Roman"/>
          <w:sz w:val="28"/>
          <w:szCs w:val="28"/>
        </w:rPr>
        <w:t>П</w:t>
      </w:r>
      <w:r w:rsidR="00FB2542">
        <w:rPr>
          <w:rFonts w:ascii="Times New Roman" w:hAnsi="Times New Roman"/>
          <w:sz w:val="28"/>
          <w:szCs w:val="28"/>
        </w:rPr>
        <w:t>оложения о пенсиях за выслугу лет</w:t>
      </w:r>
      <w:r w:rsidR="00FB2542" w:rsidRPr="00FB2542">
        <w:rPr>
          <w:rFonts w:ascii="Times New Roman" w:hAnsi="Times New Roman"/>
          <w:sz w:val="28"/>
          <w:szCs w:val="28"/>
        </w:rPr>
        <w:t xml:space="preserve">, </w:t>
      </w:r>
      <w:r w:rsidR="00FB2542">
        <w:rPr>
          <w:rFonts w:ascii="Times New Roman" w:hAnsi="Times New Roman"/>
          <w:sz w:val="28"/>
          <w:szCs w:val="28"/>
        </w:rPr>
        <w:t>замещавшим должности</w:t>
      </w:r>
      <w:r w:rsidR="00FB2542" w:rsidRPr="00FB2542">
        <w:rPr>
          <w:rFonts w:ascii="Times New Roman" w:hAnsi="Times New Roman"/>
          <w:sz w:val="28"/>
          <w:szCs w:val="28"/>
        </w:rPr>
        <w:t xml:space="preserve"> </w:t>
      </w:r>
      <w:r w:rsidR="00FB2542">
        <w:rPr>
          <w:rFonts w:ascii="Times New Roman" w:hAnsi="Times New Roman"/>
          <w:sz w:val="28"/>
          <w:szCs w:val="28"/>
        </w:rPr>
        <w:t xml:space="preserve">муниципальной службы в органах местного самоуправления </w:t>
      </w:r>
      <w:proofErr w:type="spellStart"/>
      <w:r w:rsidR="00FB2542">
        <w:rPr>
          <w:rFonts w:ascii="Times New Roman" w:hAnsi="Times New Roman"/>
          <w:sz w:val="28"/>
          <w:szCs w:val="28"/>
        </w:rPr>
        <w:lastRenderedPageBreak/>
        <w:t>Петинского</w:t>
      </w:r>
      <w:proofErr w:type="spellEnd"/>
      <w:r w:rsidR="00FB2542">
        <w:rPr>
          <w:rFonts w:ascii="Times New Roman" w:hAnsi="Times New Roman"/>
          <w:sz w:val="28"/>
          <w:szCs w:val="28"/>
        </w:rPr>
        <w:t xml:space="preserve"> сельского поселения, утвержденного Решением Совета народных депутатов </w:t>
      </w:r>
      <w:proofErr w:type="spellStart"/>
      <w:r w:rsidR="00FB2542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FB2542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="00FB2542">
        <w:rPr>
          <w:rFonts w:ascii="Times New Roman" w:hAnsi="Times New Roman"/>
          <w:sz w:val="28"/>
          <w:szCs w:val="28"/>
        </w:rPr>
        <w:t xml:space="preserve"> </w:t>
      </w:r>
      <w:r w:rsidR="00FB2542" w:rsidRPr="00FB2542">
        <w:rPr>
          <w:rFonts w:ascii="Times New Roman" w:hAnsi="Times New Roman"/>
          <w:sz w:val="28"/>
          <w:szCs w:val="28"/>
        </w:rPr>
        <w:t>от 16.06.2015 г.  № 16</w:t>
      </w:r>
      <w:r w:rsidR="00FB2542">
        <w:rPr>
          <w:rFonts w:ascii="Times New Roman" w:hAnsi="Times New Roman"/>
          <w:sz w:val="28"/>
          <w:szCs w:val="28"/>
        </w:rPr>
        <w:t xml:space="preserve"> «</w:t>
      </w:r>
      <w:r w:rsidR="00FB2542" w:rsidRPr="00FB2542">
        <w:rPr>
          <w:rFonts w:ascii="Times New Roman" w:hAnsi="Times New Roman"/>
          <w:sz w:val="28"/>
          <w:szCs w:val="28"/>
        </w:rPr>
        <w:t xml:space="preserve">О пенсиях за выслугу лет лицам, замещавшим должности муниципальной службы в органах местного самоуправления </w:t>
      </w:r>
      <w:proofErr w:type="spellStart"/>
      <w:r w:rsidR="00FB2542" w:rsidRPr="00FB2542">
        <w:rPr>
          <w:rFonts w:ascii="Times New Roman" w:hAnsi="Times New Roman"/>
          <w:sz w:val="28"/>
          <w:szCs w:val="28"/>
        </w:rPr>
        <w:t>Петинского</w:t>
      </w:r>
      <w:proofErr w:type="spellEnd"/>
      <w:r w:rsidR="00FB2542" w:rsidRPr="00FB2542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постоянной основе</w:t>
      </w:r>
      <w:r w:rsidR="00FB2542">
        <w:rPr>
          <w:rFonts w:ascii="Times New Roman" w:hAnsi="Times New Roman"/>
          <w:sz w:val="28"/>
          <w:szCs w:val="28"/>
        </w:rPr>
        <w:t>».</w:t>
      </w:r>
    </w:p>
    <w:p w:rsidR="009D4BA9" w:rsidRPr="009F1C81" w:rsidRDefault="009D4BA9" w:rsidP="00FB2542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B55BB" w:rsidRPr="00015C50" w:rsidRDefault="00CB55BB" w:rsidP="00C92C77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5C50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пенсионном деле </w:t>
      </w:r>
      <w:proofErr w:type="spellStart"/>
      <w:r>
        <w:rPr>
          <w:rFonts w:ascii="Times New Roman" w:hAnsi="Times New Roman"/>
          <w:sz w:val="28"/>
          <w:szCs w:val="28"/>
        </w:rPr>
        <w:t>Поздеевой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В.Д. обнаружены следующие недостатки: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п.2.1 Положения о порядке назначения и выплаты пенсии за выслугу лет (без номера) на заявлении </w:t>
      </w:r>
      <w:proofErr w:type="spellStart"/>
      <w:r>
        <w:rPr>
          <w:rFonts w:ascii="Times New Roman" w:hAnsi="Times New Roman"/>
          <w:sz w:val="28"/>
          <w:szCs w:val="28"/>
        </w:rPr>
        <w:t>Поздеевой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В.Д.  о назначении пенсии за выслугу лет </w:t>
      </w:r>
      <w:r w:rsidRPr="004364C5">
        <w:rPr>
          <w:rFonts w:ascii="Times New Roman" w:hAnsi="Times New Roman"/>
          <w:sz w:val="28"/>
          <w:szCs w:val="28"/>
        </w:rPr>
        <w:t>отсутствует дата подачи заявления</w:t>
      </w:r>
      <w:r>
        <w:rPr>
          <w:rFonts w:ascii="Times New Roman" w:hAnsi="Times New Roman"/>
          <w:sz w:val="28"/>
          <w:szCs w:val="28"/>
        </w:rPr>
        <w:t xml:space="preserve"> и дата регистрации его в администрации (как </w:t>
      </w:r>
      <w:proofErr w:type="gramStart"/>
      <w:r>
        <w:rPr>
          <w:rFonts w:ascii="Times New Roman" w:hAnsi="Times New Roman"/>
          <w:sz w:val="28"/>
          <w:szCs w:val="28"/>
        </w:rPr>
        <w:t>определить с какого момента начислять</w:t>
      </w:r>
      <w:proofErr w:type="gramEnd"/>
      <w:r>
        <w:rPr>
          <w:rFonts w:ascii="Times New Roman" w:hAnsi="Times New Roman"/>
          <w:sz w:val="28"/>
          <w:szCs w:val="28"/>
        </w:rPr>
        <w:t xml:space="preserve"> пенсию);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п.2.1 Положения о порядке назначения и выплаты пенсии за выслугу лет (без номера) в пенсионном деле </w:t>
      </w:r>
      <w:proofErr w:type="spellStart"/>
      <w:r>
        <w:rPr>
          <w:rFonts w:ascii="Times New Roman" w:hAnsi="Times New Roman"/>
          <w:sz w:val="28"/>
          <w:szCs w:val="28"/>
        </w:rPr>
        <w:t>Поздеевой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В.Д. отсутствует документ об увольнении с муниципальной службы (постановление, приказ или распоряжение);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 пенсионном деле отсутствуют перерасчеты страховой пенсии и основания их проведения.</w:t>
      </w: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пенсионном деле </w:t>
      </w:r>
      <w:proofErr w:type="spellStart"/>
      <w:r>
        <w:rPr>
          <w:rFonts w:ascii="Times New Roman" w:hAnsi="Times New Roman"/>
          <w:sz w:val="28"/>
          <w:szCs w:val="28"/>
        </w:rPr>
        <w:t>Протопопова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П.П. обнаружены следующие недостатки: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п.2.1 Положения о порядке назначения и выплаты пенсии за выслугу лет (без номера) в пенсионном деле </w:t>
      </w:r>
      <w:proofErr w:type="spellStart"/>
      <w:r>
        <w:rPr>
          <w:rFonts w:ascii="Times New Roman" w:hAnsi="Times New Roman"/>
          <w:sz w:val="28"/>
          <w:szCs w:val="28"/>
        </w:rPr>
        <w:t>Протопопова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П.П. отсутствует документ об увольнении с муниципальной службы (постановление, приказ или распоряжение);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 пенсионном деле отсутствуют перерасчеты страховой пенсии и основания их проведения.</w:t>
      </w: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пенсионном деле Петровой З.Н. обнаружены следующие недостатки: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нарушение п.2.1 Положения о порядке назначения и выплаты пенсии за выслугу лет (без номера) в пенсионном деле Петровой З.Н. отсутствует документ об увольнении с муниципальной службы (постановление, приказ или распоряжение);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 пенсионном деле отсутствуют перерасчеты страховой пенсии и основания их проведения.</w:t>
      </w: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пенсионном деле Григоровой Т.В. обнаружены следующие недостатки: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п.2.1 Положения о порядке назначения и выплаты пенсии за выслугу лет (без номера) в пенсионном деле Григоровой Т.В. отсутствует копия страхового свидетельства государственного пенсионного страхования;</w:t>
      </w:r>
    </w:p>
    <w:p w:rsidR="009D4BA9" w:rsidRDefault="009D4BA9" w:rsidP="009D4BA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нарушение п. 4 Положения о порядке назначения и выплаты пенсии за выслугу лет (без номера) в пенсионном деле отсутствуют перерасчеты страховой пенсии и основания их проведения.</w:t>
      </w:r>
    </w:p>
    <w:p w:rsidR="009D4BA9" w:rsidRDefault="009D4BA9" w:rsidP="009D4BA9">
      <w:pPr>
        <w:pStyle w:val="a4"/>
        <w:ind w:left="1429"/>
        <w:jc w:val="both"/>
        <w:rPr>
          <w:rFonts w:ascii="Times New Roman" w:hAnsi="Times New Roman"/>
          <w:sz w:val="28"/>
          <w:szCs w:val="28"/>
        </w:rPr>
      </w:pPr>
    </w:p>
    <w:p w:rsidR="009D4BA9" w:rsidRDefault="009D4BA9" w:rsidP="009D4BA9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нарушение п.7 </w:t>
      </w:r>
      <w:r w:rsidRPr="00FB254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о пенсиях за выслугу лет</w:t>
      </w:r>
      <w:r w:rsidRPr="00FB254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замещавшим должности</w:t>
      </w:r>
      <w:r w:rsidRPr="00FB25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службы в органах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Петинского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утвержденного Решением Совета народных депутатов </w:t>
      </w:r>
      <w:proofErr w:type="spellStart"/>
      <w:r>
        <w:rPr>
          <w:rFonts w:ascii="Times New Roman" w:hAnsi="Times New Roman"/>
          <w:sz w:val="28"/>
          <w:szCs w:val="28"/>
        </w:rPr>
        <w:t>Петинского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FB2542">
        <w:rPr>
          <w:rFonts w:ascii="Times New Roman" w:hAnsi="Times New Roman"/>
          <w:sz w:val="28"/>
          <w:szCs w:val="28"/>
        </w:rPr>
        <w:t>от 16.06.2015 г.  № 16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B2542">
        <w:rPr>
          <w:rFonts w:ascii="Times New Roman" w:hAnsi="Times New Roman"/>
          <w:sz w:val="28"/>
          <w:szCs w:val="28"/>
        </w:rPr>
        <w:t xml:space="preserve">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FB2542">
        <w:rPr>
          <w:rFonts w:ascii="Times New Roman" w:hAnsi="Times New Roman"/>
          <w:sz w:val="28"/>
          <w:szCs w:val="28"/>
        </w:rPr>
        <w:t>Петинского</w:t>
      </w:r>
      <w:proofErr w:type="spellEnd"/>
      <w:r w:rsidRPr="00FB2542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постоянной основе</w:t>
      </w:r>
      <w:r>
        <w:rPr>
          <w:rFonts w:ascii="Times New Roman" w:hAnsi="Times New Roman"/>
          <w:sz w:val="28"/>
          <w:szCs w:val="28"/>
        </w:rPr>
        <w:t>» отсутствует нормативный акт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поселения, устанавливающий порядок назначения и выплаты пенсии за выслугу лет.</w:t>
      </w:r>
    </w:p>
    <w:p w:rsidR="000B2D73" w:rsidRPr="00015C50" w:rsidRDefault="000B2D73" w:rsidP="00C92C77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EAA" w:rsidRPr="00015C50" w:rsidRDefault="00515EAA" w:rsidP="00515EAA">
      <w:pPr>
        <w:spacing w:line="307" w:lineRule="auto"/>
        <w:ind w:firstLine="709"/>
        <w:jc w:val="both"/>
      </w:pPr>
      <w:r w:rsidRPr="00015C50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015C50">
        <w:t>.</w:t>
      </w:r>
    </w:p>
    <w:p w:rsidR="00047A68" w:rsidRDefault="00515EAA" w:rsidP="00515EAA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515EAA" w:rsidRPr="00047A68" w:rsidRDefault="00047A68" w:rsidP="00047A68">
      <w:pPr>
        <w:pStyle w:val="a4"/>
        <w:numPr>
          <w:ilvl w:val="0"/>
          <w:numId w:val="18"/>
        </w:numPr>
        <w:spacing w:line="288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047A68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</w:t>
      </w:r>
      <w:proofErr w:type="spellStart"/>
      <w:r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047A68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с Положением о порядке назначения и выплаты пенсии за выслугу лет, утвержденным постановлением администрации </w:t>
      </w:r>
      <w:proofErr w:type="spellStart"/>
      <w:r w:rsidRPr="00047A68">
        <w:rPr>
          <w:rFonts w:ascii="Times New Roman" w:hAnsi="Times New Roman" w:cs="Times New Roman"/>
          <w:sz w:val="28"/>
          <w:szCs w:val="28"/>
        </w:rPr>
        <w:t>Петинского</w:t>
      </w:r>
      <w:proofErr w:type="spellEnd"/>
      <w:r w:rsidRPr="00047A68">
        <w:rPr>
          <w:rFonts w:ascii="Times New Roman" w:hAnsi="Times New Roman" w:cs="Times New Roman"/>
          <w:sz w:val="28"/>
          <w:szCs w:val="28"/>
        </w:rPr>
        <w:t xml:space="preserve"> сельского поселения без номера на 23 страницах;</w:t>
      </w:r>
    </w:p>
    <w:p w:rsidR="00047A68" w:rsidRPr="00047A68" w:rsidRDefault="00047A68" w:rsidP="00047A68">
      <w:pPr>
        <w:pStyle w:val="a4"/>
        <w:numPr>
          <w:ilvl w:val="0"/>
          <w:numId w:val="18"/>
        </w:numPr>
        <w:spacing w:line="288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дело Григоровой Т.В. на 20 страницах;</w:t>
      </w:r>
    </w:p>
    <w:p w:rsidR="00047A68" w:rsidRPr="00047A68" w:rsidRDefault="00047A68" w:rsidP="00047A68">
      <w:pPr>
        <w:pStyle w:val="a4"/>
        <w:numPr>
          <w:ilvl w:val="0"/>
          <w:numId w:val="18"/>
        </w:numPr>
        <w:spacing w:line="288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дело Петровой З.Н. на 26 страницах;</w:t>
      </w:r>
    </w:p>
    <w:p w:rsidR="00047A68" w:rsidRPr="00047A68" w:rsidRDefault="00047A68" w:rsidP="00047A68">
      <w:pPr>
        <w:pStyle w:val="a4"/>
        <w:numPr>
          <w:ilvl w:val="0"/>
          <w:numId w:val="18"/>
        </w:numPr>
        <w:spacing w:line="288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Пенсионное дело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Поздеевой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В.Д. на 28 страницах;</w:t>
      </w:r>
    </w:p>
    <w:p w:rsidR="00047A68" w:rsidRPr="00047A68" w:rsidRDefault="00047A68" w:rsidP="00047A68">
      <w:pPr>
        <w:pStyle w:val="a4"/>
        <w:numPr>
          <w:ilvl w:val="0"/>
          <w:numId w:val="18"/>
        </w:numPr>
        <w:spacing w:line="288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Пенсионное дело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Протопопова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П.П. на 19 страницах.</w:t>
      </w:r>
    </w:p>
    <w:p w:rsidR="005A72B4" w:rsidRPr="00015C50" w:rsidRDefault="005A72B4" w:rsidP="005A72B4"/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15C5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015C5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015C5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015C5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015C5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015C5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015C5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015C5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015C5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015C5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015C5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015C5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015C5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015C50" w:rsidRDefault="00073352" w:rsidP="007A3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7A362D" w:rsidRPr="00015C50">
              <w:rPr>
                <w:rFonts w:ascii="Times New Roman" w:hAnsi="Times New Roman" w:cs="Times New Roman"/>
                <w:sz w:val="28"/>
                <w:szCs w:val="28"/>
              </w:rPr>
              <w:t>Петинского</w:t>
            </w:r>
            <w:proofErr w:type="spellEnd"/>
            <w:r w:rsidRPr="00015C5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015C50" w:rsidRDefault="007A362D" w:rsidP="007A36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 w:rsidR="00CA1FC9" w:rsidRPr="00015C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A1FC9" w:rsidRPr="00015C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15C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1FC9" w:rsidRPr="00015C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015C5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C5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p w:rsidR="00826A4F" w:rsidRDefault="00826A4F" w:rsidP="005A72B4">
      <w:pPr>
        <w:rPr>
          <w:rFonts w:ascii="Times New Roman" w:hAnsi="Times New Roman" w:cs="Times New Roman"/>
          <w:sz w:val="28"/>
          <w:szCs w:val="28"/>
        </w:rPr>
      </w:pPr>
    </w:p>
    <w:sectPr w:rsidR="00826A4F" w:rsidSect="00047A68">
      <w:pgSz w:w="11906" w:h="16838"/>
      <w:pgMar w:top="1134" w:right="85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3A9" w:rsidRDefault="004B23A9" w:rsidP="005A72B4">
      <w:pPr>
        <w:spacing w:after="0" w:line="240" w:lineRule="auto"/>
      </w:pPr>
      <w:r>
        <w:separator/>
      </w:r>
    </w:p>
  </w:endnote>
  <w:endnote w:type="continuationSeparator" w:id="0">
    <w:p w:rsidR="004B23A9" w:rsidRDefault="004B23A9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3A9" w:rsidRDefault="004B23A9" w:rsidP="005A72B4">
      <w:pPr>
        <w:spacing w:after="0" w:line="240" w:lineRule="auto"/>
      </w:pPr>
      <w:r>
        <w:separator/>
      </w:r>
    </w:p>
  </w:footnote>
  <w:footnote w:type="continuationSeparator" w:id="0">
    <w:p w:rsidR="004B23A9" w:rsidRDefault="004B23A9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980C58"/>
    <w:multiLevelType w:val="hybridMultilevel"/>
    <w:tmpl w:val="AD622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AB31FA"/>
    <w:multiLevelType w:val="hybridMultilevel"/>
    <w:tmpl w:val="DEF02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E10BCD"/>
    <w:multiLevelType w:val="hybridMultilevel"/>
    <w:tmpl w:val="B3DEC68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5C3FD9"/>
    <w:multiLevelType w:val="hybridMultilevel"/>
    <w:tmpl w:val="3E72E8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DCD30E8"/>
    <w:multiLevelType w:val="hybridMultilevel"/>
    <w:tmpl w:val="E182D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17"/>
  </w:num>
  <w:num w:numId="5">
    <w:abstractNumId w:val="11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4"/>
  </w:num>
  <w:num w:numId="11">
    <w:abstractNumId w:val="7"/>
  </w:num>
  <w:num w:numId="12">
    <w:abstractNumId w:val="0"/>
  </w:num>
  <w:num w:numId="13">
    <w:abstractNumId w:val="12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3597"/>
    <w:rsid w:val="00006EE0"/>
    <w:rsid w:val="00015C50"/>
    <w:rsid w:val="00020AAA"/>
    <w:rsid w:val="00025573"/>
    <w:rsid w:val="00030668"/>
    <w:rsid w:val="00041B15"/>
    <w:rsid w:val="00042681"/>
    <w:rsid w:val="00045824"/>
    <w:rsid w:val="00046E35"/>
    <w:rsid w:val="00047A68"/>
    <w:rsid w:val="00054F42"/>
    <w:rsid w:val="000553AC"/>
    <w:rsid w:val="000677E3"/>
    <w:rsid w:val="00071C74"/>
    <w:rsid w:val="00072B5F"/>
    <w:rsid w:val="00073352"/>
    <w:rsid w:val="00076251"/>
    <w:rsid w:val="000866CB"/>
    <w:rsid w:val="000873A5"/>
    <w:rsid w:val="0008781A"/>
    <w:rsid w:val="000A37A1"/>
    <w:rsid w:val="000A5185"/>
    <w:rsid w:val="000B2D73"/>
    <w:rsid w:val="000B332B"/>
    <w:rsid w:val="000B37AA"/>
    <w:rsid w:val="000C338A"/>
    <w:rsid w:val="000C4283"/>
    <w:rsid w:val="000C5006"/>
    <w:rsid w:val="000C5EA8"/>
    <w:rsid w:val="000C7BE1"/>
    <w:rsid w:val="000D3F11"/>
    <w:rsid w:val="000D6350"/>
    <w:rsid w:val="000D7665"/>
    <w:rsid w:val="000E192E"/>
    <w:rsid w:val="000E1EDF"/>
    <w:rsid w:val="000E360C"/>
    <w:rsid w:val="000E4311"/>
    <w:rsid w:val="000E7B21"/>
    <w:rsid w:val="001013EC"/>
    <w:rsid w:val="00116955"/>
    <w:rsid w:val="001307A7"/>
    <w:rsid w:val="00133F5D"/>
    <w:rsid w:val="001345FE"/>
    <w:rsid w:val="00143490"/>
    <w:rsid w:val="00151308"/>
    <w:rsid w:val="00151E31"/>
    <w:rsid w:val="00163FDC"/>
    <w:rsid w:val="00164999"/>
    <w:rsid w:val="00172BD6"/>
    <w:rsid w:val="0018352C"/>
    <w:rsid w:val="001844D5"/>
    <w:rsid w:val="0018758D"/>
    <w:rsid w:val="00192DFB"/>
    <w:rsid w:val="001A56D8"/>
    <w:rsid w:val="001D337B"/>
    <w:rsid w:val="001D5AAA"/>
    <w:rsid w:val="001E42E7"/>
    <w:rsid w:val="001E453C"/>
    <w:rsid w:val="001E548E"/>
    <w:rsid w:val="001F16B6"/>
    <w:rsid w:val="001F4854"/>
    <w:rsid w:val="001F4F14"/>
    <w:rsid w:val="00211166"/>
    <w:rsid w:val="00221825"/>
    <w:rsid w:val="0023175E"/>
    <w:rsid w:val="00236991"/>
    <w:rsid w:val="00240734"/>
    <w:rsid w:val="00254095"/>
    <w:rsid w:val="00256979"/>
    <w:rsid w:val="002601CF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B6B5C"/>
    <w:rsid w:val="002C2FF2"/>
    <w:rsid w:val="002D02DD"/>
    <w:rsid w:val="002D0B8E"/>
    <w:rsid w:val="002D30AC"/>
    <w:rsid w:val="002D3EBA"/>
    <w:rsid w:val="002D475D"/>
    <w:rsid w:val="002E2EAA"/>
    <w:rsid w:val="002E5602"/>
    <w:rsid w:val="002E6760"/>
    <w:rsid w:val="002E78FE"/>
    <w:rsid w:val="002F2D27"/>
    <w:rsid w:val="002F3024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510D"/>
    <w:rsid w:val="00367FEE"/>
    <w:rsid w:val="0037584D"/>
    <w:rsid w:val="00380C4C"/>
    <w:rsid w:val="00387CB1"/>
    <w:rsid w:val="00387DDF"/>
    <w:rsid w:val="00390F7E"/>
    <w:rsid w:val="003918FA"/>
    <w:rsid w:val="00391FAB"/>
    <w:rsid w:val="003C713E"/>
    <w:rsid w:val="003D3C36"/>
    <w:rsid w:val="00400596"/>
    <w:rsid w:val="00401161"/>
    <w:rsid w:val="00401639"/>
    <w:rsid w:val="004105B3"/>
    <w:rsid w:val="00416739"/>
    <w:rsid w:val="004175C8"/>
    <w:rsid w:val="004178E9"/>
    <w:rsid w:val="00417C32"/>
    <w:rsid w:val="00420B37"/>
    <w:rsid w:val="00423E40"/>
    <w:rsid w:val="00426B87"/>
    <w:rsid w:val="00432969"/>
    <w:rsid w:val="0043337A"/>
    <w:rsid w:val="004364C5"/>
    <w:rsid w:val="004441CD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8603C"/>
    <w:rsid w:val="00495D11"/>
    <w:rsid w:val="00497909"/>
    <w:rsid w:val="004A18E2"/>
    <w:rsid w:val="004A1ED4"/>
    <w:rsid w:val="004B092B"/>
    <w:rsid w:val="004B23A9"/>
    <w:rsid w:val="004B56AD"/>
    <w:rsid w:val="004C0A4A"/>
    <w:rsid w:val="004C1474"/>
    <w:rsid w:val="004C5E3F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2F1C"/>
    <w:rsid w:val="0054779E"/>
    <w:rsid w:val="00552B52"/>
    <w:rsid w:val="0056122D"/>
    <w:rsid w:val="00565E68"/>
    <w:rsid w:val="005665D7"/>
    <w:rsid w:val="005818B1"/>
    <w:rsid w:val="00584C7C"/>
    <w:rsid w:val="00587D9E"/>
    <w:rsid w:val="00590AFC"/>
    <w:rsid w:val="00596425"/>
    <w:rsid w:val="005964F4"/>
    <w:rsid w:val="005A51FF"/>
    <w:rsid w:val="005A72B4"/>
    <w:rsid w:val="005C65C0"/>
    <w:rsid w:val="005D1022"/>
    <w:rsid w:val="005D763D"/>
    <w:rsid w:val="005E36DE"/>
    <w:rsid w:val="005E55E7"/>
    <w:rsid w:val="005F4D9A"/>
    <w:rsid w:val="006005A6"/>
    <w:rsid w:val="00611723"/>
    <w:rsid w:val="00621339"/>
    <w:rsid w:val="00625D34"/>
    <w:rsid w:val="006268C4"/>
    <w:rsid w:val="00626CCC"/>
    <w:rsid w:val="00627C8B"/>
    <w:rsid w:val="006315AE"/>
    <w:rsid w:val="0063305E"/>
    <w:rsid w:val="006408B1"/>
    <w:rsid w:val="00644D89"/>
    <w:rsid w:val="00664CFA"/>
    <w:rsid w:val="00665CBE"/>
    <w:rsid w:val="00671E84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6478"/>
    <w:rsid w:val="006F006F"/>
    <w:rsid w:val="006F7270"/>
    <w:rsid w:val="00714D94"/>
    <w:rsid w:val="007155C4"/>
    <w:rsid w:val="00722320"/>
    <w:rsid w:val="0072655D"/>
    <w:rsid w:val="0073103F"/>
    <w:rsid w:val="00735D04"/>
    <w:rsid w:val="00755C34"/>
    <w:rsid w:val="00765D43"/>
    <w:rsid w:val="007662DB"/>
    <w:rsid w:val="0078422E"/>
    <w:rsid w:val="00785E38"/>
    <w:rsid w:val="00787E0E"/>
    <w:rsid w:val="00794CE0"/>
    <w:rsid w:val="007A362D"/>
    <w:rsid w:val="007B226C"/>
    <w:rsid w:val="007B63B9"/>
    <w:rsid w:val="007C0BD5"/>
    <w:rsid w:val="007C1D44"/>
    <w:rsid w:val="007C351A"/>
    <w:rsid w:val="007C60F9"/>
    <w:rsid w:val="007D5E17"/>
    <w:rsid w:val="007D6001"/>
    <w:rsid w:val="007D6BED"/>
    <w:rsid w:val="007E2598"/>
    <w:rsid w:val="007F1AD5"/>
    <w:rsid w:val="007F3D88"/>
    <w:rsid w:val="007F5028"/>
    <w:rsid w:val="007F6E52"/>
    <w:rsid w:val="008044F0"/>
    <w:rsid w:val="00804D6E"/>
    <w:rsid w:val="00805DA9"/>
    <w:rsid w:val="00812E39"/>
    <w:rsid w:val="00820BFD"/>
    <w:rsid w:val="00826A4F"/>
    <w:rsid w:val="00840CEC"/>
    <w:rsid w:val="00841394"/>
    <w:rsid w:val="008457CB"/>
    <w:rsid w:val="00845CC1"/>
    <w:rsid w:val="008474F1"/>
    <w:rsid w:val="0085470D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26AB"/>
    <w:rsid w:val="008A378F"/>
    <w:rsid w:val="008A5A0F"/>
    <w:rsid w:val="008A7E2B"/>
    <w:rsid w:val="008C18A7"/>
    <w:rsid w:val="008E4EF0"/>
    <w:rsid w:val="00902FED"/>
    <w:rsid w:val="00903CE3"/>
    <w:rsid w:val="00903FC4"/>
    <w:rsid w:val="00906737"/>
    <w:rsid w:val="00907894"/>
    <w:rsid w:val="00914A2B"/>
    <w:rsid w:val="00923081"/>
    <w:rsid w:val="00927A17"/>
    <w:rsid w:val="00930185"/>
    <w:rsid w:val="009315CD"/>
    <w:rsid w:val="00931FBB"/>
    <w:rsid w:val="009338E6"/>
    <w:rsid w:val="00956E8C"/>
    <w:rsid w:val="00957473"/>
    <w:rsid w:val="00964067"/>
    <w:rsid w:val="0096448D"/>
    <w:rsid w:val="009A00DC"/>
    <w:rsid w:val="009A189A"/>
    <w:rsid w:val="009A2A82"/>
    <w:rsid w:val="009A2DEF"/>
    <w:rsid w:val="009A5994"/>
    <w:rsid w:val="009B13B6"/>
    <w:rsid w:val="009B2586"/>
    <w:rsid w:val="009B300C"/>
    <w:rsid w:val="009B531F"/>
    <w:rsid w:val="009B68D3"/>
    <w:rsid w:val="009D4BA9"/>
    <w:rsid w:val="009E0E4D"/>
    <w:rsid w:val="009E2AC7"/>
    <w:rsid w:val="009E50E4"/>
    <w:rsid w:val="009E5782"/>
    <w:rsid w:val="009E5FFA"/>
    <w:rsid w:val="009F1C81"/>
    <w:rsid w:val="009F4454"/>
    <w:rsid w:val="00A12CCF"/>
    <w:rsid w:val="00A1654A"/>
    <w:rsid w:val="00A22BCB"/>
    <w:rsid w:val="00A22D21"/>
    <w:rsid w:val="00A23D2A"/>
    <w:rsid w:val="00A24676"/>
    <w:rsid w:val="00A25D81"/>
    <w:rsid w:val="00A26CF6"/>
    <w:rsid w:val="00A34EA5"/>
    <w:rsid w:val="00A36236"/>
    <w:rsid w:val="00A43848"/>
    <w:rsid w:val="00A57E34"/>
    <w:rsid w:val="00A63388"/>
    <w:rsid w:val="00A6656E"/>
    <w:rsid w:val="00A72CDA"/>
    <w:rsid w:val="00A75E85"/>
    <w:rsid w:val="00A8070F"/>
    <w:rsid w:val="00AA0F26"/>
    <w:rsid w:val="00AA24C3"/>
    <w:rsid w:val="00AB3ECD"/>
    <w:rsid w:val="00AC436B"/>
    <w:rsid w:val="00AD6322"/>
    <w:rsid w:val="00AE0472"/>
    <w:rsid w:val="00AE19D5"/>
    <w:rsid w:val="00AE3292"/>
    <w:rsid w:val="00AE3F7D"/>
    <w:rsid w:val="00B04CFB"/>
    <w:rsid w:val="00B05C2B"/>
    <w:rsid w:val="00B104D9"/>
    <w:rsid w:val="00B16136"/>
    <w:rsid w:val="00B21735"/>
    <w:rsid w:val="00B23669"/>
    <w:rsid w:val="00B26ED8"/>
    <w:rsid w:val="00B30C40"/>
    <w:rsid w:val="00B334A5"/>
    <w:rsid w:val="00B34694"/>
    <w:rsid w:val="00B34C02"/>
    <w:rsid w:val="00B40EE2"/>
    <w:rsid w:val="00B42D67"/>
    <w:rsid w:val="00B45B58"/>
    <w:rsid w:val="00B54E3F"/>
    <w:rsid w:val="00B56912"/>
    <w:rsid w:val="00B60762"/>
    <w:rsid w:val="00B65575"/>
    <w:rsid w:val="00B73724"/>
    <w:rsid w:val="00B74607"/>
    <w:rsid w:val="00B900C6"/>
    <w:rsid w:val="00B96F23"/>
    <w:rsid w:val="00BA68E7"/>
    <w:rsid w:val="00BC0E35"/>
    <w:rsid w:val="00BD018C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12F49"/>
    <w:rsid w:val="00C27D88"/>
    <w:rsid w:val="00C33B25"/>
    <w:rsid w:val="00C34179"/>
    <w:rsid w:val="00C37196"/>
    <w:rsid w:val="00C61CC5"/>
    <w:rsid w:val="00C82608"/>
    <w:rsid w:val="00C874B3"/>
    <w:rsid w:val="00C90545"/>
    <w:rsid w:val="00C90FF8"/>
    <w:rsid w:val="00C92C77"/>
    <w:rsid w:val="00C95F87"/>
    <w:rsid w:val="00CA051F"/>
    <w:rsid w:val="00CA0B32"/>
    <w:rsid w:val="00CA1FC9"/>
    <w:rsid w:val="00CA72BA"/>
    <w:rsid w:val="00CB5340"/>
    <w:rsid w:val="00CB55BB"/>
    <w:rsid w:val="00CB6567"/>
    <w:rsid w:val="00CD1B22"/>
    <w:rsid w:val="00CE3892"/>
    <w:rsid w:val="00CE5ACC"/>
    <w:rsid w:val="00CF325E"/>
    <w:rsid w:val="00CF414E"/>
    <w:rsid w:val="00CF5EB6"/>
    <w:rsid w:val="00D05335"/>
    <w:rsid w:val="00D06680"/>
    <w:rsid w:val="00D16792"/>
    <w:rsid w:val="00D16BC1"/>
    <w:rsid w:val="00D177B2"/>
    <w:rsid w:val="00D23E9D"/>
    <w:rsid w:val="00D2678B"/>
    <w:rsid w:val="00D30752"/>
    <w:rsid w:val="00D3403B"/>
    <w:rsid w:val="00D365D1"/>
    <w:rsid w:val="00D36C51"/>
    <w:rsid w:val="00D372FA"/>
    <w:rsid w:val="00D41989"/>
    <w:rsid w:val="00D51827"/>
    <w:rsid w:val="00D52271"/>
    <w:rsid w:val="00D55FD7"/>
    <w:rsid w:val="00D560BC"/>
    <w:rsid w:val="00D616BA"/>
    <w:rsid w:val="00D656DC"/>
    <w:rsid w:val="00D71CF2"/>
    <w:rsid w:val="00D72142"/>
    <w:rsid w:val="00D724E3"/>
    <w:rsid w:val="00D90947"/>
    <w:rsid w:val="00DA457E"/>
    <w:rsid w:val="00DA598D"/>
    <w:rsid w:val="00DA7386"/>
    <w:rsid w:val="00DB24A5"/>
    <w:rsid w:val="00DB2CAE"/>
    <w:rsid w:val="00DC06D4"/>
    <w:rsid w:val="00DC4BAC"/>
    <w:rsid w:val="00DD2BBB"/>
    <w:rsid w:val="00DD306B"/>
    <w:rsid w:val="00DD5C6C"/>
    <w:rsid w:val="00DF614C"/>
    <w:rsid w:val="00E002B4"/>
    <w:rsid w:val="00E04EEB"/>
    <w:rsid w:val="00E04EFE"/>
    <w:rsid w:val="00E101D5"/>
    <w:rsid w:val="00E11DE1"/>
    <w:rsid w:val="00E12722"/>
    <w:rsid w:val="00E346DD"/>
    <w:rsid w:val="00E37ABB"/>
    <w:rsid w:val="00E4332C"/>
    <w:rsid w:val="00E50136"/>
    <w:rsid w:val="00E542C7"/>
    <w:rsid w:val="00E67F6D"/>
    <w:rsid w:val="00E73BD5"/>
    <w:rsid w:val="00E817FF"/>
    <w:rsid w:val="00E83AE9"/>
    <w:rsid w:val="00E86E98"/>
    <w:rsid w:val="00E91EAA"/>
    <w:rsid w:val="00EA5894"/>
    <w:rsid w:val="00EC1F7C"/>
    <w:rsid w:val="00EC4C3D"/>
    <w:rsid w:val="00ED3A63"/>
    <w:rsid w:val="00EE3AD0"/>
    <w:rsid w:val="00EF0258"/>
    <w:rsid w:val="00EF2836"/>
    <w:rsid w:val="00EF34BB"/>
    <w:rsid w:val="00F05831"/>
    <w:rsid w:val="00F1359D"/>
    <w:rsid w:val="00F2083C"/>
    <w:rsid w:val="00F333AB"/>
    <w:rsid w:val="00F51B84"/>
    <w:rsid w:val="00F64CAD"/>
    <w:rsid w:val="00F835C3"/>
    <w:rsid w:val="00F84418"/>
    <w:rsid w:val="00F91763"/>
    <w:rsid w:val="00F93140"/>
    <w:rsid w:val="00F93F27"/>
    <w:rsid w:val="00FA281D"/>
    <w:rsid w:val="00FB1F51"/>
    <w:rsid w:val="00FB2542"/>
    <w:rsid w:val="00FB71D7"/>
    <w:rsid w:val="00FC54AE"/>
    <w:rsid w:val="00FC5D43"/>
    <w:rsid w:val="00FC648B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upki.gov.ru/epz/contract/contractCard/common-info.html?reestrNumber=3363100173123000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gov.ru/epz/orderplan/pg2020/general-info.html?plan-number=202301313000062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A3442-CB11-40C0-978D-98277769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10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64</cp:revision>
  <cp:lastPrinted>2023-11-23T05:49:00Z</cp:lastPrinted>
  <dcterms:created xsi:type="dcterms:W3CDTF">2023-07-28T07:42:00Z</dcterms:created>
  <dcterms:modified xsi:type="dcterms:W3CDTF">2024-11-02T11:44:00Z</dcterms:modified>
</cp:coreProperties>
</file>