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83C45" w14:textId="77777777" w:rsidR="0028192D" w:rsidRPr="0028192D" w:rsidRDefault="0028192D" w:rsidP="0028192D">
      <w:pPr>
        <w:ind w:left="3969" w:right="-2"/>
        <w:jc w:val="right"/>
        <w:rPr>
          <w:rFonts w:ascii="Times New Roman" w:hAnsi="Times New Roman" w:cs="Times New Roman"/>
          <w:sz w:val="28"/>
          <w:szCs w:val="28"/>
        </w:rPr>
      </w:pPr>
      <w:r w:rsidRPr="0028192D">
        <w:rPr>
          <w:rFonts w:ascii="Times New Roman" w:hAnsi="Times New Roman" w:cs="Times New Roman"/>
          <w:sz w:val="28"/>
          <w:szCs w:val="28"/>
        </w:rPr>
        <w:t xml:space="preserve">Приложение </w:t>
      </w:r>
      <w:r w:rsidRPr="0028192D">
        <w:rPr>
          <w:rFonts w:ascii="Times New Roman" w:hAnsi="Times New Roman" w:cs="Times New Roman"/>
          <w:sz w:val="28"/>
          <w:szCs w:val="28"/>
        </w:rPr>
        <w:br/>
        <w:t xml:space="preserve">к решению Совета народных депутатов </w:t>
      </w:r>
    </w:p>
    <w:p w14:paraId="2C9CD2F2" w14:textId="77777777" w:rsidR="0028192D" w:rsidRPr="0028192D" w:rsidRDefault="0028192D" w:rsidP="0028192D">
      <w:pPr>
        <w:ind w:left="4536" w:right="-2"/>
        <w:jc w:val="right"/>
        <w:rPr>
          <w:rFonts w:ascii="Times New Roman" w:hAnsi="Times New Roman" w:cs="Times New Roman"/>
          <w:sz w:val="28"/>
          <w:szCs w:val="28"/>
        </w:rPr>
      </w:pPr>
      <w:r w:rsidRPr="0028192D">
        <w:rPr>
          <w:rFonts w:ascii="Times New Roman" w:hAnsi="Times New Roman" w:cs="Times New Roman"/>
          <w:sz w:val="28"/>
          <w:szCs w:val="28"/>
        </w:rPr>
        <w:t xml:space="preserve">Хохольского муниципального района </w:t>
      </w:r>
    </w:p>
    <w:p w14:paraId="17556A61" w14:textId="6D81475D" w:rsidR="0028192D" w:rsidRPr="0028192D" w:rsidRDefault="0028192D" w:rsidP="0028192D">
      <w:pPr>
        <w:ind w:left="4536" w:right="-2"/>
        <w:rPr>
          <w:rFonts w:ascii="Times New Roman" w:hAnsi="Times New Roman" w:cs="Times New Roman"/>
          <w:sz w:val="28"/>
          <w:szCs w:val="28"/>
        </w:rPr>
      </w:pPr>
      <w:r w:rsidRPr="0028192D">
        <w:rPr>
          <w:rFonts w:ascii="Times New Roman" w:hAnsi="Times New Roman" w:cs="Times New Roman"/>
          <w:sz w:val="28"/>
          <w:szCs w:val="28"/>
        </w:rPr>
        <w:t xml:space="preserve">                                    от </w:t>
      </w:r>
      <w:r w:rsidR="00613CBB">
        <w:rPr>
          <w:rFonts w:ascii="Times New Roman" w:hAnsi="Times New Roman" w:cs="Times New Roman"/>
          <w:sz w:val="28"/>
          <w:szCs w:val="28"/>
        </w:rPr>
        <w:t>20</w:t>
      </w:r>
      <w:r w:rsidRPr="0028192D">
        <w:rPr>
          <w:rFonts w:ascii="Times New Roman" w:hAnsi="Times New Roman" w:cs="Times New Roman"/>
          <w:sz w:val="28"/>
          <w:szCs w:val="28"/>
        </w:rPr>
        <w:t>.03.202</w:t>
      </w:r>
      <w:r w:rsidR="00613CBB">
        <w:rPr>
          <w:rFonts w:ascii="Times New Roman" w:hAnsi="Times New Roman" w:cs="Times New Roman"/>
          <w:sz w:val="28"/>
          <w:szCs w:val="28"/>
        </w:rPr>
        <w:t>5</w:t>
      </w:r>
      <w:r w:rsidRPr="0028192D">
        <w:rPr>
          <w:rFonts w:ascii="Times New Roman" w:hAnsi="Times New Roman" w:cs="Times New Roman"/>
          <w:sz w:val="28"/>
          <w:szCs w:val="28"/>
        </w:rPr>
        <w:t xml:space="preserve"> № 1</w:t>
      </w:r>
    </w:p>
    <w:p w14:paraId="55E5ABF2" w14:textId="77777777" w:rsidR="0028192D" w:rsidRDefault="0028192D" w:rsidP="009F1F26">
      <w:pPr>
        <w:spacing w:after="0" w:line="240" w:lineRule="auto"/>
        <w:ind w:firstLine="708"/>
        <w:jc w:val="center"/>
        <w:rPr>
          <w:rFonts w:ascii="Times New Roman" w:hAnsi="Times New Roman" w:cs="Times New Roman"/>
          <w:sz w:val="28"/>
          <w:szCs w:val="28"/>
        </w:rPr>
      </w:pPr>
    </w:p>
    <w:p w14:paraId="5AF8B442" w14:textId="77777777" w:rsidR="0028192D" w:rsidRDefault="0028192D" w:rsidP="009F1F26">
      <w:pPr>
        <w:spacing w:after="0" w:line="240" w:lineRule="auto"/>
        <w:ind w:firstLine="708"/>
        <w:jc w:val="center"/>
        <w:rPr>
          <w:rFonts w:ascii="Times New Roman" w:hAnsi="Times New Roman" w:cs="Times New Roman"/>
          <w:sz w:val="28"/>
          <w:szCs w:val="28"/>
        </w:rPr>
      </w:pPr>
    </w:p>
    <w:p w14:paraId="16A508EE" w14:textId="4233BCFA" w:rsidR="0049254C" w:rsidRPr="009F1F26" w:rsidRDefault="00CC3253" w:rsidP="009F1F26">
      <w:pPr>
        <w:spacing w:after="0" w:line="240" w:lineRule="auto"/>
        <w:ind w:firstLine="708"/>
        <w:jc w:val="center"/>
        <w:rPr>
          <w:rFonts w:ascii="Times New Roman" w:hAnsi="Times New Roman" w:cs="Times New Roman"/>
          <w:sz w:val="28"/>
          <w:szCs w:val="28"/>
        </w:rPr>
      </w:pPr>
      <w:r w:rsidRPr="009F1F26">
        <w:rPr>
          <w:rFonts w:ascii="Times New Roman" w:hAnsi="Times New Roman" w:cs="Times New Roman"/>
          <w:sz w:val="28"/>
          <w:szCs w:val="28"/>
        </w:rPr>
        <w:t>Уважаемые депутаты</w:t>
      </w:r>
    </w:p>
    <w:p w14:paraId="54543DA8" w14:textId="77777777" w:rsidR="00CC3253" w:rsidRPr="009F1F26" w:rsidRDefault="00CC3253" w:rsidP="009F1F26">
      <w:pPr>
        <w:spacing w:after="0" w:line="240" w:lineRule="auto"/>
        <w:ind w:firstLine="708"/>
        <w:jc w:val="center"/>
        <w:rPr>
          <w:rFonts w:ascii="Times New Roman" w:hAnsi="Times New Roman" w:cs="Times New Roman"/>
          <w:sz w:val="28"/>
          <w:szCs w:val="28"/>
        </w:rPr>
      </w:pPr>
      <w:r w:rsidRPr="009F1F26">
        <w:rPr>
          <w:rFonts w:ascii="Times New Roman" w:hAnsi="Times New Roman" w:cs="Times New Roman"/>
          <w:sz w:val="28"/>
          <w:szCs w:val="28"/>
        </w:rPr>
        <w:t>и участники заседания Совета народных депутатов!</w:t>
      </w:r>
    </w:p>
    <w:p w14:paraId="3ECE3826" w14:textId="77777777" w:rsidR="0097176D" w:rsidRPr="009F1F26" w:rsidRDefault="00CC3253" w:rsidP="009F1F26">
      <w:pPr>
        <w:spacing w:after="0" w:line="240" w:lineRule="auto"/>
        <w:ind w:firstLine="708"/>
        <w:jc w:val="both"/>
        <w:rPr>
          <w:rFonts w:ascii="Times New Roman" w:hAnsi="Times New Roman" w:cs="Times New Roman"/>
          <w:sz w:val="28"/>
          <w:szCs w:val="28"/>
        </w:rPr>
      </w:pPr>
      <w:r w:rsidRPr="009F1F26">
        <w:rPr>
          <w:rFonts w:ascii="Times New Roman" w:hAnsi="Times New Roman" w:cs="Times New Roman"/>
          <w:sz w:val="28"/>
          <w:szCs w:val="28"/>
        </w:rPr>
        <w:t>Общая политическая обстановка</w:t>
      </w:r>
      <w:r w:rsidR="00034652" w:rsidRPr="009F1F26">
        <w:rPr>
          <w:rFonts w:ascii="Times New Roman" w:hAnsi="Times New Roman" w:cs="Times New Roman"/>
          <w:sz w:val="28"/>
          <w:szCs w:val="28"/>
        </w:rPr>
        <w:t xml:space="preserve"> в Российской Федерации</w:t>
      </w:r>
      <w:r w:rsidR="00BC54BE" w:rsidRPr="009F1F26">
        <w:rPr>
          <w:rFonts w:ascii="Times New Roman" w:hAnsi="Times New Roman" w:cs="Times New Roman"/>
          <w:sz w:val="28"/>
          <w:szCs w:val="28"/>
        </w:rPr>
        <w:t xml:space="preserve"> в условиях внешнего экономического давления </w:t>
      </w:r>
      <w:r w:rsidRPr="009F1F26">
        <w:rPr>
          <w:rFonts w:ascii="Times New Roman" w:hAnsi="Times New Roman" w:cs="Times New Roman"/>
          <w:sz w:val="28"/>
          <w:szCs w:val="28"/>
        </w:rPr>
        <w:t xml:space="preserve"> накладывает свой отпечаток на все сферы</w:t>
      </w:r>
      <w:r w:rsidR="007A7BA4" w:rsidRPr="009F1F26">
        <w:rPr>
          <w:rFonts w:ascii="Times New Roman" w:hAnsi="Times New Roman" w:cs="Times New Roman"/>
          <w:sz w:val="28"/>
          <w:szCs w:val="28"/>
        </w:rPr>
        <w:t xml:space="preserve"> </w:t>
      </w:r>
      <w:r w:rsidRPr="009F1F26">
        <w:rPr>
          <w:rFonts w:ascii="Times New Roman" w:hAnsi="Times New Roman" w:cs="Times New Roman"/>
          <w:sz w:val="28"/>
          <w:szCs w:val="28"/>
        </w:rPr>
        <w:t>жизнедеятельности</w:t>
      </w:r>
      <w:r w:rsidR="00034652" w:rsidRPr="009F1F26">
        <w:rPr>
          <w:rFonts w:ascii="Times New Roman" w:hAnsi="Times New Roman" w:cs="Times New Roman"/>
          <w:sz w:val="28"/>
          <w:szCs w:val="28"/>
        </w:rPr>
        <w:t xml:space="preserve"> нашего района</w:t>
      </w:r>
      <w:r w:rsidRPr="009F1F26">
        <w:rPr>
          <w:rFonts w:ascii="Times New Roman" w:hAnsi="Times New Roman" w:cs="Times New Roman"/>
          <w:sz w:val="28"/>
          <w:szCs w:val="28"/>
        </w:rPr>
        <w:t xml:space="preserve">. </w:t>
      </w:r>
    </w:p>
    <w:p w14:paraId="084CF15C" w14:textId="77777777" w:rsidR="00BA5C7C" w:rsidRPr="009F1F26" w:rsidRDefault="00BA5C7C" w:rsidP="009F1F26">
      <w:pPr>
        <w:spacing w:after="0" w:line="240" w:lineRule="auto"/>
        <w:ind w:firstLine="708"/>
        <w:jc w:val="both"/>
        <w:rPr>
          <w:rFonts w:ascii="Times New Roman" w:hAnsi="Times New Roman" w:cs="Times New Roman"/>
          <w:sz w:val="28"/>
          <w:szCs w:val="28"/>
        </w:rPr>
      </w:pPr>
      <w:r w:rsidRPr="009F1F26">
        <w:rPr>
          <w:rFonts w:ascii="Times New Roman" w:hAnsi="Times New Roman" w:cs="Times New Roman"/>
          <w:sz w:val="28"/>
          <w:szCs w:val="28"/>
        </w:rPr>
        <w:t>24 февраля</w:t>
      </w:r>
      <w:r w:rsidR="00CC3253" w:rsidRPr="009F1F26">
        <w:rPr>
          <w:rFonts w:ascii="Times New Roman" w:hAnsi="Times New Roman" w:cs="Times New Roman"/>
          <w:sz w:val="28"/>
          <w:szCs w:val="28"/>
        </w:rPr>
        <w:t xml:space="preserve"> 2022 года </w:t>
      </w:r>
      <w:r w:rsidRPr="009F1F26">
        <w:rPr>
          <w:rFonts w:ascii="Times New Roman" w:hAnsi="Times New Roman" w:cs="Times New Roman"/>
          <w:sz w:val="28"/>
          <w:szCs w:val="28"/>
        </w:rPr>
        <w:t>наша жизнь к</w:t>
      </w:r>
      <w:r w:rsidR="0097176D" w:rsidRPr="009F1F26">
        <w:rPr>
          <w:rFonts w:ascii="Times New Roman" w:hAnsi="Times New Roman" w:cs="Times New Roman"/>
          <w:sz w:val="28"/>
          <w:szCs w:val="28"/>
        </w:rPr>
        <w:t>а</w:t>
      </w:r>
      <w:r w:rsidRPr="009F1F26">
        <w:rPr>
          <w:rFonts w:ascii="Times New Roman" w:hAnsi="Times New Roman" w:cs="Times New Roman"/>
          <w:sz w:val="28"/>
          <w:szCs w:val="28"/>
        </w:rPr>
        <w:t>рдинально изменилась! Г</w:t>
      </w:r>
      <w:r w:rsidR="00CC3253" w:rsidRPr="009F1F26">
        <w:rPr>
          <w:rFonts w:ascii="Times New Roman" w:hAnsi="Times New Roman" w:cs="Times New Roman"/>
          <w:sz w:val="28"/>
          <w:szCs w:val="28"/>
        </w:rPr>
        <w:t>лавной темой для всех нас стала специальная военная операция, а первостепенн</w:t>
      </w:r>
      <w:r w:rsidRPr="009F1F26">
        <w:rPr>
          <w:rFonts w:ascii="Times New Roman" w:hAnsi="Times New Roman" w:cs="Times New Roman"/>
          <w:sz w:val="28"/>
          <w:szCs w:val="28"/>
        </w:rPr>
        <w:t>ыми</w:t>
      </w:r>
      <w:r w:rsidR="00CC3253" w:rsidRPr="009F1F26">
        <w:rPr>
          <w:rFonts w:ascii="Times New Roman" w:hAnsi="Times New Roman" w:cs="Times New Roman"/>
          <w:sz w:val="28"/>
          <w:szCs w:val="28"/>
        </w:rPr>
        <w:t xml:space="preserve"> задач</w:t>
      </w:r>
      <w:r w:rsidRPr="009F1F26">
        <w:rPr>
          <w:rFonts w:ascii="Times New Roman" w:hAnsi="Times New Roman" w:cs="Times New Roman"/>
          <w:sz w:val="28"/>
          <w:szCs w:val="28"/>
        </w:rPr>
        <w:t>ами стали:</w:t>
      </w:r>
    </w:p>
    <w:p w14:paraId="0AD40AF3" w14:textId="77777777" w:rsidR="00341853" w:rsidRPr="009F1F26" w:rsidRDefault="002046EB" w:rsidP="009F1F26">
      <w:pPr>
        <w:pStyle w:val="a7"/>
        <w:numPr>
          <w:ilvl w:val="0"/>
          <w:numId w:val="1"/>
        </w:numPr>
        <w:spacing w:after="0" w:line="240" w:lineRule="auto"/>
        <w:jc w:val="both"/>
        <w:rPr>
          <w:rFonts w:ascii="Times New Roman" w:hAnsi="Times New Roman" w:cs="Times New Roman"/>
          <w:sz w:val="28"/>
          <w:szCs w:val="28"/>
        </w:rPr>
      </w:pPr>
      <w:r w:rsidRPr="009F1F26">
        <w:rPr>
          <w:rFonts w:ascii="Times New Roman" w:hAnsi="Times New Roman" w:cs="Times New Roman"/>
          <w:sz w:val="28"/>
          <w:szCs w:val="28"/>
        </w:rPr>
        <w:t>н</w:t>
      </w:r>
      <w:r w:rsidR="00034652" w:rsidRPr="009F1F26">
        <w:rPr>
          <w:rFonts w:ascii="Times New Roman" w:hAnsi="Times New Roman" w:cs="Times New Roman"/>
          <w:sz w:val="28"/>
          <w:szCs w:val="28"/>
        </w:rPr>
        <w:t>абор на военную службу по контракту для комплектования вооруженных сил РФ.</w:t>
      </w:r>
    </w:p>
    <w:p w14:paraId="03B4CC6C" w14:textId="77777777" w:rsidR="00BA5C7C" w:rsidRPr="009F1F26" w:rsidRDefault="00CC3253" w:rsidP="009F1F26">
      <w:pPr>
        <w:pStyle w:val="a7"/>
        <w:numPr>
          <w:ilvl w:val="0"/>
          <w:numId w:val="1"/>
        </w:numPr>
        <w:spacing w:after="0" w:line="240" w:lineRule="auto"/>
        <w:jc w:val="both"/>
        <w:rPr>
          <w:rFonts w:ascii="Times New Roman" w:hAnsi="Times New Roman" w:cs="Times New Roman"/>
          <w:sz w:val="28"/>
          <w:szCs w:val="28"/>
        </w:rPr>
      </w:pPr>
      <w:r w:rsidRPr="009F1F26">
        <w:rPr>
          <w:rFonts w:ascii="Times New Roman" w:hAnsi="Times New Roman" w:cs="Times New Roman"/>
          <w:sz w:val="28"/>
          <w:szCs w:val="28"/>
        </w:rPr>
        <w:t>поддержка военнослужащих и членов их семей</w:t>
      </w:r>
      <w:r w:rsidR="002547E1" w:rsidRPr="009F1F26">
        <w:rPr>
          <w:rFonts w:ascii="Times New Roman" w:hAnsi="Times New Roman" w:cs="Times New Roman"/>
          <w:sz w:val="28"/>
          <w:szCs w:val="28"/>
        </w:rPr>
        <w:t>.</w:t>
      </w:r>
    </w:p>
    <w:p w14:paraId="4A12EAEE" w14:textId="77777777" w:rsidR="002547E1" w:rsidRPr="009F1F26" w:rsidRDefault="002547E1" w:rsidP="009F1F26">
      <w:pPr>
        <w:spacing w:after="0" w:line="240" w:lineRule="auto"/>
        <w:ind w:firstLine="568"/>
        <w:jc w:val="both"/>
        <w:rPr>
          <w:rFonts w:ascii="Times New Roman" w:hAnsi="Times New Roman" w:cs="Times New Roman"/>
          <w:sz w:val="28"/>
          <w:szCs w:val="28"/>
        </w:rPr>
      </w:pPr>
      <w:r w:rsidRPr="009F1F26">
        <w:rPr>
          <w:rFonts w:ascii="Times New Roman" w:hAnsi="Times New Roman" w:cs="Times New Roman"/>
          <w:sz w:val="28"/>
          <w:szCs w:val="28"/>
        </w:rPr>
        <w:t xml:space="preserve">В сентябре 2022 года Президентом РФ В.В.Путиным объявлена частичная мобилизация. </w:t>
      </w:r>
      <w:r w:rsidR="0097176D" w:rsidRPr="009F1F26">
        <w:rPr>
          <w:rFonts w:ascii="Times New Roman" w:hAnsi="Times New Roman" w:cs="Times New Roman"/>
          <w:sz w:val="28"/>
          <w:szCs w:val="28"/>
        </w:rPr>
        <w:t>125 мобилизованных наших земляк</w:t>
      </w:r>
      <w:r w:rsidR="007063C4" w:rsidRPr="009F1F26">
        <w:rPr>
          <w:rFonts w:ascii="Times New Roman" w:hAnsi="Times New Roman" w:cs="Times New Roman"/>
          <w:sz w:val="28"/>
          <w:szCs w:val="28"/>
        </w:rPr>
        <w:t>ов</w:t>
      </w:r>
      <w:r w:rsidR="0097176D" w:rsidRPr="009F1F26">
        <w:rPr>
          <w:rFonts w:ascii="Times New Roman" w:hAnsi="Times New Roman" w:cs="Times New Roman"/>
          <w:sz w:val="28"/>
          <w:szCs w:val="28"/>
        </w:rPr>
        <w:t xml:space="preserve"> пополнили </w:t>
      </w:r>
      <w:r w:rsidRPr="009F1F26">
        <w:rPr>
          <w:rFonts w:ascii="Times New Roman" w:hAnsi="Times New Roman" w:cs="Times New Roman"/>
          <w:sz w:val="28"/>
          <w:szCs w:val="28"/>
        </w:rPr>
        <w:t>ряды Вооруженных Сил РФ.</w:t>
      </w:r>
    </w:p>
    <w:p w14:paraId="52CB7FEE" w14:textId="77777777" w:rsidR="002547E1" w:rsidRPr="009F1F26" w:rsidRDefault="0097176D" w:rsidP="009F1F26">
      <w:pPr>
        <w:spacing w:line="240" w:lineRule="auto"/>
        <w:ind w:firstLine="568"/>
        <w:contextualSpacing/>
        <w:jc w:val="both"/>
        <w:rPr>
          <w:rFonts w:ascii="Times New Roman" w:eastAsia="Times New Roman" w:hAnsi="Times New Roman" w:cs="Times New Roman"/>
          <w:sz w:val="28"/>
          <w:szCs w:val="28"/>
        </w:rPr>
      </w:pPr>
      <w:r w:rsidRPr="009F1F26">
        <w:rPr>
          <w:rFonts w:ascii="Times New Roman" w:hAnsi="Times New Roman" w:cs="Times New Roman"/>
          <w:sz w:val="28"/>
          <w:szCs w:val="28"/>
        </w:rPr>
        <w:t>После завершения мобилизации началась</w:t>
      </w:r>
      <w:r w:rsidR="002547E1" w:rsidRPr="009F1F26">
        <w:rPr>
          <w:rFonts w:ascii="Times New Roman" w:hAnsi="Times New Roman" w:cs="Times New Roman"/>
          <w:sz w:val="28"/>
          <w:szCs w:val="28"/>
        </w:rPr>
        <w:t xml:space="preserve"> работа </w:t>
      </w:r>
      <w:r w:rsidR="00EF56EE" w:rsidRPr="009F1F26">
        <w:rPr>
          <w:rFonts w:ascii="Times New Roman" w:hAnsi="Times New Roman" w:cs="Times New Roman"/>
          <w:sz w:val="28"/>
          <w:szCs w:val="28"/>
        </w:rPr>
        <w:t xml:space="preserve">по </w:t>
      </w:r>
      <w:r w:rsidR="00794F93" w:rsidRPr="009F1F26">
        <w:rPr>
          <w:rFonts w:ascii="Times New Roman" w:hAnsi="Times New Roman" w:cs="Times New Roman"/>
          <w:sz w:val="28"/>
          <w:szCs w:val="28"/>
        </w:rPr>
        <w:t>оказанию помощи добровольцам</w:t>
      </w:r>
      <w:r w:rsidR="002547E1" w:rsidRPr="009F1F26">
        <w:rPr>
          <w:rFonts w:ascii="Times New Roman" w:hAnsi="Times New Roman" w:cs="Times New Roman"/>
          <w:sz w:val="28"/>
          <w:szCs w:val="28"/>
        </w:rPr>
        <w:t>, изъявивших желание заключить контракт о прохождении военной службы в Вооруженных Силах РФ. Так</w:t>
      </w:r>
      <w:r w:rsidR="007A7BA4" w:rsidRPr="009F1F26">
        <w:rPr>
          <w:rFonts w:ascii="Times New Roman" w:hAnsi="Times New Roman" w:cs="Times New Roman"/>
          <w:sz w:val="28"/>
          <w:szCs w:val="28"/>
        </w:rPr>
        <w:t>,</w:t>
      </w:r>
      <w:r w:rsidR="002547E1" w:rsidRPr="009F1F26">
        <w:rPr>
          <w:rFonts w:ascii="Times New Roman" w:hAnsi="Times New Roman" w:cs="Times New Roman"/>
          <w:sz w:val="28"/>
          <w:szCs w:val="28"/>
        </w:rPr>
        <w:t xml:space="preserve"> </w:t>
      </w:r>
      <w:r w:rsidR="00794F93" w:rsidRPr="009F1F26">
        <w:rPr>
          <w:rFonts w:ascii="Times New Roman" w:hAnsi="Times New Roman" w:cs="Times New Roman"/>
          <w:sz w:val="28"/>
          <w:szCs w:val="28"/>
        </w:rPr>
        <w:t>в</w:t>
      </w:r>
      <w:r w:rsidR="002547E1" w:rsidRPr="009F1F26">
        <w:rPr>
          <w:rFonts w:ascii="Times New Roman" w:hAnsi="Times New Roman" w:cs="Times New Roman"/>
          <w:sz w:val="28"/>
          <w:szCs w:val="28"/>
        </w:rPr>
        <w:t xml:space="preserve"> 2023 год</w:t>
      </w:r>
      <w:r w:rsidR="007A7BA4" w:rsidRPr="009F1F26">
        <w:rPr>
          <w:rFonts w:ascii="Times New Roman" w:hAnsi="Times New Roman" w:cs="Times New Roman"/>
          <w:sz w:val="28"/>
          <w:szCs w:val="28"/>
        </w:rPr>
        <w:t>у</w:t>
      </w:r>
      <w:r w:rsidR="002547E1" w:rsidRPr="009F1F26">
        <w:rPr>
          <w:rFonts w:ascii="Times New Roman" w:hAnsi="Times New Roman" w:cs="Times New Roman"/>
          <w:sz w:val="28"/>
          <w:szCs w:val="28"/>
        </w:rPr>
        <w:t xml:space="preserve"> заключили контракт 95 </w:t>
      </w:r>
      <w:r w:rsidR="007A7BA4" w:rsidRPr="009F1F26">
        <w:rPr>
          <w:rFonts w:ascii="Times New Roman" w:hAnsi="Times New Roman" w:cs="Times New Roman"/>
          <w:sz w:val="28"/>
          <w:szCs w:val="28"/>
        </w:rPr>
        <w:t>добровольцев</w:t>
      </w:r>
      <w:r w:rsidR="002547E1" w:rsidRPr="009F1F26">
        <w:rPr>
          <w:rFonts w:ascii="Times New Roman" w:hAnsi="Times New Roman" w:cs="Times New Roman"/>
          <w:sz w:val="28"/>
          <w:szCs w:val="28"/>
        </w:rPr>
        <w:t xml:space="preserve">, в 2024 году -121 </w:t>
      </w:r>
      <w:r w:rsidR="007A7BA4" w:rsidRPr="009F1F26">
        <w:rPr>
          <w:rFonts w:ascii="Times New Roman" w:hAnsi="Times New Roman" w:cs="Times New Roman"/>
          <w:sz w:val="28"/>
          <w:szCs w:val="28"/>
        </w:rPr>
        <w:t>доброволец</w:t>
      </w:r>
      <w:r w:rsidR="002547E1" w:rsidRPr="009F1F26">
        <w:rPr>
          <w:rFonts w:ascii="Times New Roman" w:hAnsi="Times New Roman" w:cs="Times New Roman"/>
          <w:sz w:val="28"/>
          <w:szCs w:val="28"/>
        </w:rPr>
        <w:t>.</w:t>
      </w:r>
      <w:r w:rsidR="002547E1" w:rsidRPr="009F1F26">
        <w:rPr>
          <w:rFonts w:ascii="Calibri" w:eastAsia="Times New Roman" w:hAnsi="Calibri" w:cs="Times New Roman"/>
          <w:sz w:val="28"/>
          <w:szCs w:val="28"/>
        </w:rPr>
        <w:t xml:space="preserve"> </w:t>
      </w:r>
      <w:r w:rsidR="007A7BA4" w:rsidRPr="009F1F26">
        <w:rPr>
          <w:rFonts w:ascii="Times New Roman" w:eastAsia="Times New Roman" w:hAnsi="Times New Roman" w:cs="Times New Roman"/>
          <w:sz w:val="28"/>
          <w:szCs w:val="28"/>
        </w:rPr>
        <w:t>На 2025 год потребности армии с территории Хохольского района – 96 человек</w:t>
      </w:r>
      <w:r w:rsidR="00086CCC" w:rsidRPr="009F1F26">
        <w:rPr>
          <w:rFonts w:ascii="Times New Roman" w:eastAsia="Times New Roman" w:hAnsi="Times New Roman" w:cs="Times New Roman"/>
          <w:sz w:val="28"/>
          <w:szCs w:val="28"/>
        </w:rPr>
        <w:t>.</w:t>
      </w:r>
      <w:r w:rsidR="007A7BA4" w:rsidRPr="009F1F26">
        <w:rPr>
          <w:rFonts w:ascii="Times New Roman" w:eastAsia="Times New Roman" w:hAnsi="Times New Roman" w:cs="Times New Roman"/>
          <w:sz w:val="28"/>
          <w:szCs w:val="28"/>
        </w:rPr>
        <w:t xml:space="preserve"> </w:t>
      </w:r>
      <w:r w:rsidR="008D0E74" w:rsidRPr="009F1F26">
        <w:rPr>
          <w:rFonts w:ascii="Times New Roman" w:eastAsia="Times New Roman" w:hAnsi="Times New Roman" w:cs="Times New Roman"/>
          <w:sz w:val="28"/>
          <w:szCs w:val="28"/>
        </w:rPr>
        <w:t xml:space="preserve">Каждый из них </w:t>
      </w:r>
      <w:r w:rsidR="00794F93" w:rsidRPr="009F1F26">
        <w:rPr>
          <w:rFonts w:ascii="Times New Roman" w:eastAsia="Times New Roman" w:hAnsi="Times New Roman" w:cs="Times New Roman"/>
          <w:sz w:val="28"/>
          <w:szCs w:val="28"/>
        </w:rPr>
        <w:t xml:space="preserve">для нас </w:t>
      </w:r>
      <w:r w:rsidR="008D0E74" w:rsidRPr="009F1F26">
        <w:rPr>
          <w:rFonts w:ascii="Times New Roman" w:eastAsia="Times New Roman" w:hAnsi="Times New Roman" w:cs="Times New Roman"/>
          <w:sz w:val="28"/>
          <w:szCs w:val="28"/>
        </w:rPr>
        <w:t>герой</w:t>
      </w:r>
      <w:r w:rsidR="00794F93" w:rsidRPr="009F1F26">
        <w:rPr>
          <w:rFonts w:ascii="Times New Roman" w:eastAsia="Times New Roman" w:hAnsi="Times New Roman" w:cs="Times New Roman"/>
          <w:sz w:val="28"/>
          <w:szCs w:val="28"/>
        </w:rPr>
        <w:t>.</w:t>
      </w:r>
      <w:r w:rsidR="00B21351" w:rsidRPr="009F1F26">
        <w:t xml:space="preserve"> </w:t>
      </w:r>
    </w:p>
    <w:p w14:paraId="63F7B4A3" w14:textId="77777777" w:rsidR="00B21351" w:rsidRPr="009F1F26" w:rsidRDefault="002547E1" w:rsidP="009F1F26">
      <w:pPr>
        <w:spacing w:line="240" w:lineRule="auto"/>
        <w:contextualSpacing/>
        <w:jc w:val="both"/>
        <w:rPr>
          <w:rFonts w:ascii="Times New Roman" w:eastAsia="Times New Roman" w:hAnsi="Times New Roman" w:cs="Times New Roman"/>
          <w:sz w:val="28"/>
          <w:szCs w:val="28"/>
        </w:rPr>
      </w:pPr>
      <w:r w:rsidRPr="009F1F26">
        <w:rPr>
          <w:rFonts w:ascii="Times New Roman" w:eastAsia="Times New Roman" w:hAnsi="Times New Roman" w:cs="Times New Roman"/>
          <w:sz w:val="28"/>
          <w:szCs w:val="28"/>
        </w:rPr>
        <w:t xml:space="preserve">  </w:t>
      </w:r>
      <w:r w:rsidR="00B21351" w:rsidRPr="009F1F26">
        <w:rPr>
          <w:rFonts w:ascii="Times New Roman" w:eastAsia="Times New Roman" w:hAnsi="Times New Roman" w:cs="Times New Roman"/>
          <w:sz w:val="28"/>
          <w:szCs w:val="28"/>
        </w:rPr>
        <w:tab/>
        <w:t xml:space="preserve">Наша с вами первостепенная задача - </w:t>
      </w:r>
      <w:r w:rsidRPr="009F1F26">
        <w:rPr>
          <w:rFonts w:ascii="Times New Roman" w:eastAsia="Times New Roman" w:hAnsi="Times New Roman" w:cs="Times New Roman"/>
          <w:sz w:val="28"/>
          <w:szCs w:val="28"/>
        </w:rPr>
        <w:t>организова</w:t>
      </w:r>
      <w:r w:rsidR="00B21351" w:rsidRPr="009F1F26">
        <w:rPr>
          <w:rFonts w:ascii="Times New Roman" w:eastAsia="Times New Roman" w:hAnsi="Times New Roman" w:cs="Times New Roman"/>
          <w:sz w:val="28"/>
          <w:szCs w:val="28"/>
        </w:rPr>
        <w:t>ть</w:t>
      </w:r>
      <w:r w:rsidRPr="009F1F26">
        <w:rPr>
          <w:rFonts w:ascii="Times New Roman" w:eastAsia="Times New Roman" w:hAnsi="Times New Roman" w:cs="Times New Roman"/>
          <w:sz w:val="28"/>
          <w:szCs w:val="28"/>
        </w:rPr>
        <w:t xml:space="preserve"> работ</w:t>
      </w:r>
      <w:r w:rsidR="00B21351" w:rsidRPr="009F1F26">
        <w:rPr>
          <w:rFonts w:ascii="Times New Roman" w:eastAsia="Times New Roman" w:hAnsi="Times New Roman" w:cs="Times New Roman"/>
          <w:sz w:val="28"/>
          <w:szCs w:val="28"/>
        </w:rPr>
        <w:t>у</w:t>
      </w:r>
      <w:r w:rsidRPr="009F1F26">
        <w:rPr>
          <w:rFonts w:ascii="Times New Roman" w:eastAsia="Times New Roman" w:hAnsi="Times New Roman" w:cs="Times New Roman"/>
          <w:sz w:val="28"/>
          <w:szCs w:val="28"/>
        </w:rPr>
        <w:t xml:space="preserve"> по социальному сопровождению участников специальной военной операции и членов их семей.</w:t>
      </w:r>
      <w:r w:rsidR="00B624AB" w:rsidRPr="009F1F26">
        <w:rPr>
          <w:rFonts w:ascii="Times New Roman" w:eastAsia="Times New Roman" w:hAnsi="Times New Roman" w:cs="Times New Roman"/>
          <w:sz w:val="28"/>
          <w:szCs w:val="28"/>
        </w:rPr>
        <w:t xml:space="preserve"> На каждого участника СВО</w:t>
      </w:r>
      <w:r w:rsidRPr="009F1F26">
        <w:rPr>
          <w:rFonts w:ascii="Times New Roman" w:eastAsia="Times New Roman" w:hAnsi="Times New Roman" w:cs="Times New Roman"/>
          <w:sz w:val="28"/>
          <w:szCs w:val="28"/>
        </w:rPr>
        <w:t xml:space="preserve"> </w:t>
      </w:r>
      <w:r w:rsidR="00B624AB" w:rsidRPr="009F1F26">
        <w:rPr>
          <w:rFonts w:ascii="Times New Roman" w:eastAsia="Times New Roman" w:hAnsi="Times New Roman" w:cs="Times New Roman"/>
          <w:sz w:val="28"/>
          <w:szCs w:val="28"/>
        </w:rPr>
        <w:t xml:space="preserve">составлен социальный паспорт. Сегодня отдел социальной защиты населения сопровождает </w:t>
      </w:r>
      <w:r w:rsidRPr="009F1F26">
        <w:rPr>
          <w:rFonts w:ascii="Times New Roman" w:eastAsia="Times New Roman" w:hAnsi="Times New Roman" w:cs="Times New Roman"/>
          <w:bCs/>
          <w:sz w:val="28"/>
          <w:szCs w:val="28"/>
        </w:rPr>
        <w:t xml:space="preserve"> 503 </w:t>
      </w:r>
      <w:r w:rsidR="00B624AB" w:rsidRPr="009F1F26">
        <w:rPr>
          <w:rFonts w:ascii="Times New Roman" w:eastAsia="Times New Roman" w:hAnsi="Times New Roman" w:cs="Times New Roman"/>
          <w:sz w:val="28"/>
          <w:szCs w:val="28"/>
        </w:rPr>
        <w:t xml:space="preserve">семьи участников СВО. </w:t>
      </w:r>
      <w:r w:rsidR="00B619A4" w:rsidRPr="009F1F26">
        <w:rPr>
          <w:rFonts w:ascii="Times New Roman" w:eastAsia="Times New Roman" w:hAnsi="Times New Roman" w:cs="Times New Roman"/>
          <w:sz w:val="28"/>
          <w:szCs w:val="28"/>
        </w:rPr>
        <w:t>С целью своевременного оказания адресной помощи, з</w:t>
      </w:r>
      <w:r w:rsidR="00B624AB" w:rsidRPr="009F1F26">
        <w:rPr>
          <w:rFonts w:ascii="Times New Roman" w:eastAsia="Times New Roman" w:hAnsi="Times New Roman" w:cs="Times New Roman"/>
          <w:sz w:val="28"/>
          <w:szCs w:val="28"/>
        </w:rPr>
        <w:t xml:space="preserve">а каждым из </w:t>
      </w:r>
      <w:r w:rsidRPr="009F1F26">
        <w:rPr>
          <w:rFonts w:ascii="Times New Roman" w:eastAsia="Times New Roman" w:hAnsi="Times New Roman" w:cs="Times New Roman"/>
          <w:sz w:val="28"/>
          <w:szCs w:val="28"/>
        </w:rPr>
        <w:t>10 социальных координаторов</w:t>
      </w:r>
      <w:r w:rsidR="00B624AB" w:rsidRPr="009F1F26">
        <w:rPr>
          <w:rFonts w:ascii="Times New Roman" w:eastAsia="Times New Roman" w:hAnsi="Times New Roman" w:cs="Times New Roman"/>
          <w:sz w:val="28"/>
          <w:szCs w:val="28"/>
        </w:rPr>
        <w:t xml:space="preserve"> </w:t>
      </w:r>
      <w:r w:rsidRPr="009F1F26">
        <w:rPr>
          <w:rFonts w:ascii="Times New Roman" w:eastAsia="Times New Roman" w:hAnsi="Times New Roman" w:cs="Times New Roman"/>
          <w:sz w:val="28"/>
          <w:szCs w:val="28"/>
        </w:rPr>
        <w:t xml:space="preserve"> закреплены 50 </w:t>
      </w:r>
      <w:r w:rsidR="00B624AB" w:rsidRPr="009F1F26">
        <w:rPr>
          <w:rFonts w:ascii="Times New Roman" w:eastAsia="Times New Roman" w:hAnsi="Times New Roman" w:cs="Times New Roman"/>
          <w:sz w:val="28"/>
          <w:szCs w:val="28"/>
        </w:rPr>
        <w:t xml:space="preserve">семей </w:t>
      </w:r>
      <w:r w:rsidRPr="009F1F26">
        <w:rPr>
          <w:rFonts w:ascii="Times New Roman" w:eastAsia="Times New Roman" w:hAnsi="Times New Roman" w:cs="Times New Roman"/>
          <w:sz w:val="28"/>
          <w:szCs w:val="28"/>
        </w:rPr>
        <w:t>участ</w:t>
      </w:r>
      <w:r w:rsidR="00B624AB" w:rsidRPr="009F1F26">
        <w:rPr>
          <w:rFonts w:ascii="Times New Roman" w:eastAsia="Times New Roman" w:hAnsi="Times New Roman" w:cs="Times New Roman"/>
          <w:sz w:val="28"/>
          <w:szCs w:val="28"/>
        </w:rPr>
        <w:t xml:space="preserve">ников СВО.  </w:t>
      </w:r>
      <w:r w:rsidR="00B21351" w:rsidRPr="009F1F26">
        <w:rPr>
          <w:rFonts w:ascii="Times New Roman" w:eastAsia="Times New Roman" w:hAnsi="Times New Roman" w:cs="Times New Roman"/>
          <w:sz w:val="28"/>
          <w:szCs w:val="28"/>
        </w:rPr>
        <w:t xml:space="preserve"> Так, и</w:t>
      </w:r>
      <w:r w:rsidR="00B624AB" w:rsidRPr="009F1F26">
        <w:rPr>
          <w:rFonts w:ascii="Times New Roman" w:eastAsia="Times New Roman" w:hAnsi="Times New Roman" w:cs="Times New Roman"/>
          <w:sz w:val="28"/>
          <w:szCs w:val="28"/>
        </w:rPr>
        <w:t>з</w:t>
      </w:r>
      <w:r w:rsidRPr="009F1F26">
        <w:rPr>
          <w:rFonts w:ascii="Times New Roman" w:eastAsia="Times New Roman" w:hAnsi="Times New Roman" w:cs="Times New Roman"/>
          <w:sz w:val="28"/>
          <w:szCs w:val="28"/>
        </w:rPr>
        <w:t xml:space="preserve">  92 обращени</w:t>
      </w:r>
      <w:r w:rsidR="00B624AB" w:rsidRPr="009F1F26">
        <w:rPr>
          <w:rFonts w:ascii="Times New Roman" w:eastAsia="Times New Roman" w:hAnsi="Times New Roman" w:cs="Times New Roman"/>
          <w:sz w:val="28"/>
          <w:szCs w:val="28"/>
        </w:rPr>
        <w:t>й</w:t>
      </w:r>
      <w:r w:rsidRPr="009F1F26">
        <w:rPr>
          <w:rFonts w:ascii="Times New Roman" w:eastAsia="Times New Roman" w:hAnsi="Times New Roman" w:cs="Times New Roman"/>
          <w:sz w:val="28"/>
          <w:szCs w:val="28"/>
        </w:rPr>
        <w:t xml:space="preserve">  от членов семьи участников СВО</w:t>
      </w:r>
      <w:r w:rsidR="00B624AB" w:rsidRPr="009F1F26">
        <w:rPr>
          <w:rFonts w:ascii="Times New Roman" w:eastAsia="Times New Roman" w:hAnsi="Times New Roman" w:cs="Times New Roman"/>
          <w:sz w:val="28"/>
          <w:szCs w:val="28"/>
        </w:rPr>
        <w:t>,</w:t>
      </w:r>
      <w:r w:rsidRPr="009F1F26">
        <w:rPr>
          <w:rFonts w:ascii="Times New Roman" w:eastAsia="Times New Roman" w:hAnsi="Times New Roman" w:cs="Times New Roman"/>
          <w:sz w:val="28"/>
          <w:szCs w:val="28"/>
        </w:rPr>
        <w:t xml:space="preserve"> 77 </w:t>
      </w:r>
      <w:r w:rsidR="00B21351" w:rsidRPr="009F1F26">
        <w:rPr>
          <w:rFonts w:ascii="Times New Roman" w:eastAsia="Times New Roman" w:hAnsi="Times New Roman" w:cs="Times New Roman"/>
          <w:sz w:val="28"/>
          <w:szCs w:val="28"/>
        </w:rPr>
        <w:t xml:space="preserve">оперативно </w:t>
      </w:r>
      <w:r w:rsidR="00B624AB" w:rsidRPr="009F1F26">
        <w:rPr>
          <w:rFonts w:ascii="Times New Roman" w:eastAsia="Times New Roman" w:hAnsi="Times New Roman" w:cs="Times New Roman"/>
          <w:sz w:val="28"/>
          <w:szCs w:val="28"/>
        </w:rPr>
        <w:t xml:space="preserve">решены, </w:t>
      </w:r>
      <w:r w:rsidRPr="009F1F26">
        <w:rPr>
          <w:rFonts w:ascii="Times New Roman" w:eastAsia="Times New Roman" w:hAnsi="Times New Roman" w:cs="Times New Roman"/>
          <w:sz w:val="28"/>
          <w:szCs w:val="28"/>
        </w:rPr>
        <w:t xml:space="preserve">15 обращений были переданы в Правительство Воронежской области для выделения денежных средств на основании составленных смет. </w:t>
      </w:r>
      <w:r w:rsidR="00B624AB" w:rsidRPr="009F1F26">
        <w:rPr>
          <w:rFonts w:ascii="Times New Roman" w:eastAsia="Times New Roman" w:hAnsi="Times New Roman" w:cs="Times New Roman"/>
          <w:sz w:val="28"/>
          <w:szCs w:val="28"/>
        </w:rPr>
        <w:t>Из резервного фонда Губернатора Гусева А.В. б</w:t>
      </w:r>
      <w:r w:rsidRPr="009F1F26">
        <w:rPr>
          <w:rFonts w:ascii="Times New Roman" w:eastAsia="Times New Roman" w:hAnsi="Times New Roman" w:cs="Times New Roman"/>
          <w:sz w:val="28"/>
          <w:szCs w:val="28"/>
        </w:rPr>
        <w:t xml:space="preserve">ыли выделены  денежные средства на общую сумму 1 608 </w:t>
      </w:r>
      <w:r w:rsidR="00B624AB" w:rsidRPr="009F1F26">
        <w:rPr>
          <w:rFonts w:ascii="Times New Roman" w:eastAsia="Times New Roman" w:hAnsi="Times New Roman" w:cs="Times New Roman"/>
          <w:sz w:val="28"/>
          <w:szCs w:val="28"/>
        </w:rPr>
        <w:t>тысяч рублей</w:t>
      </w:r>
      <w:r w:rsidRPr="009F1F26">
        <w:rPr>
          <w:rFonts w:ascii="Times New Roman" w:eastAsia="Times New Roman" w:hAnsi="Times New Roman" w:cs="Times New Roman"/>
          <w:sz w:val="28"/>
          <w:szCs w:val="28"/>
        </w:rPr>
        <w:t xml:space="preserve">. </w:t>
      </w:r>
      <w:r w:rsidR="00B21351" w:rsidRPr="009F1F26">
        <w:rPr>
          <w:rFonts w:ascii="Times New Roman" w:eastAsia="Times New Roman" w:hAnsi="Times New Roman" w:cs="Times New Roman"/>
          <w:sz w:val="28"/>
          <w:szCs w:val="28"/>
        </w:rPr>
        <w:t>Родные и близкие каждого участника спецоперации должны быть окружены заботой. Это наш долг.</w:t>
      </w:r>
    </w:p>
    <w:p w14:paraId="30D9AFA0" w14:textId="77777777" w:rsidR="00BD5499" w:rsidRPr="009F1F26" w:rsidRDefault="00BD5499" w:rsidP="009F1F26">
      <w:pPr>
        <w:pStyle w:val="31"/>
        <w:spacing w:line="240" w:lineRule="auto"/>
      </w:pPr>
      <w:r w:rsidRPr="009F1F26">
        <w:t>В 2024 году  открыл свои двери  Центр социализации  и ухода в п. Орловка.  В связи с событиями в зоне СВО Центр  принял беженцев из Белгородской и Курской областей. Для оказания гуманитарной, консультативной и юридической помощи семьям, осуществляются выезды специалистов служб района.  Проблемы решаются оперативно.</w:t>
      </w:r>
    </w:p>
    <w:p w14:paraId="2A3361DF" w14:textId="77777777" w:rsidR="00BD5499" w:rsidRPr="009F1F26" w:rsidRDefault="006469FA" w:rsidP="009F1F26">
      <w:pPr>
        <w:pStyle w:val="31"/>
        <w:spacing w:line="240" w:lineRule="auto"/>
      </w:pPr>
      <w:r w:rsidRPr="009F1F26">
        <w:lastRenderedPageBreak/>
        <w:t xml:space="preserve">Помощь фронту </w:t>
      </w:r>
      <w:r w:rsidR="008D0E74" w:rsidRPr="009F1F26">
        <w:t xml:space="preserve">– </w:t>
      </w:r>
      <w:r w:rsidR="00B21351" w:rsidRPr="009F1F26">
        <w:t xml:space="preserve">еще одна </w:t>
      </w:r>
      <w:r w:rsidR="008D0E74" w:rsidRPr="009F1F26">
        <w:t>приоритетная задача</w:t>
      </w:r>
      <w:r w:rsidRPr="009F1F26">
        <w:t xml:space="preserve">. </w:t>
      </w:r>
    </w:p>
    <w:p w14:paraId="103E6C33" w14:textId="77777777" w:rsidR="00B619A4" w:rsidRPr="009F1F26" w:rsidRDefault="00B21351" w:rsidP="009F1F26">
      <w:pPr>
        <w:pStyle w:val="31"/>
        <w:spacing w:line="240" w:lineRule="auto"/>
      </w:pPr>
      <w:r w:rsidRPr="009F1F26">
        <w:t xml:space="preserve">Созданный при Совете ветеранов, </w:t>
      </w:r>
      <w:r w:rsidR="00AE7198" w:rsidRPr="009F1F26">
        <w:t>Штаб</w:t>
      </w:r>
      <w:r w:rsidR="004C3E4B" w:rsidRPr="009F1F26">
        <w:t xml:space="preserve"> </w:t>
      </w:r>
      <w:r w:rsidR="004C3E4B" w:rsidRPr="009F1F26">
        <w:rPr>
          <w:lang w:val="en-US"/>
        </w:rPr>
        <w:t>Z</w:t>
      </w:r>
      <w:r w:rsidR="004C3E4B" w:rsidRPr="009F1F26">
        <w:t xml:space="preserve"> объединил усилия</w:t>
      </w:r>
      <w:r w:rsidR="00AE7198" w:rsidRPr="009F1F26">
        <w:t xml:space="preserve"> предприяти</w:t>
      </w:r>
      <w:r w:rsidR="004C3E4B" w:rsidRPr="009F1F26">
        <w:t>й</w:t>
      </w:r>
      <w:r w:rsidR="00AE7198" w:rsidRPr="009F1F26">
        <w:t>, организаци</w:t>
      </w:r>
      <w:r w:rsidR="004C3E4B" w:rsidRPr="009F1F26">
        <w:t>й</w:t>
      </w:r>
      <w:r w:rsidR="00AE7198" w:rsidRPr="009F1F26">
        <w:t>, общественны</w:t>
      </w:r>
      <w:r w:rsidR="004C3E4B" w:rsidRPr="009F1F26">
        <w:t>х</w:t>
      </w:r>
      <w:r w:rsidR="00AE7198" w:rsidRPr="009F1F26">
        <w:t xml:space="preserve"> объединени</w:t>
      </w:r>
      <w:r w:rsidR="004C3E4B" w:rsidRPr="009F1F26">
        <w:t>й</w:t>
      </w:r>
      <w:r w:rsidR="00AE7198" w:rsidRPr="009F1F26">
        <w:t xml:space="preserve"> и неравнодушных жителей нашего района. </w:t>
      </w:r>
      <w:r w:rsidR="004C3E4B" w:rsidRPr="009F1F26">
        <w:t xml:space="preserve">С октября 2022 года </w:t>
      </w:r>
      <w:r w:rsidR="00AE7198" w:rsidRPr="009F1F26">
        <w:t xml:space="preserve"> </w:t>
      </w:r>
      <w:r w:rsidR="004C3E4B" w:rsidRPr="009F1F26">
        <w:t>выполнено</w:t>
      </w:r>
      <w:r w:rsidR="00AE7198" w:rsidRPr="009F1F26">
        <w:t xml:space="preserve"> 210 заявок, совершено 50 командировок в ЛНР</w:t>
      </w:r>
      <w:r w:rsidR="004C3E4B" w:rsidRPr="009F1F26">
        <w:t>, о</w:t>
      </w:r>
      <w:r w:rsidR="00AE7198" w:rsidRPr="009F1F26">
        <w:t xml:space="preserve">тправлено в зону СВО более 500 тонн гуманитарного груза. </w:t>
      </w:r>
      <w:r w:rsidR="004C3E4B" w:rsidRPr="009F1F26">
        <w:t>Добровольцы обеспечиваются самым необходимым</w:t>
      </w:r>
      <w:r w:rsidRPr="009F1F26">
        <w:t>-</w:t>
      </w:r>
      <w:r w:rsidR="004C3E4B" w:rsidRPr="009F1F26">
        <w:t xml:space="preserve">  </w:t>
      </w:r>
      <w:r w:rsidR="00AE7198" w:rsidRPr="009F1F26">
        <w:t xml:space="preserve">  </w:t>
      </w:r>
      <w:r w:rsidRPr="009F1F26">
        <w:t>с</w:t>
      </w:r>
      <w:r w:rsidR="004C3E4B" w:rsidRPr="009F1F26">
        <w:t xml:space="preserve">обраны </w:t>
      </w:r>
      <w:r w:rsidR="00AE7198" w:rsidRPr="009F1F26">
        <w:t xml:space="preserve">  250 рюкзаков. </w:t>
      </w:r>
      <w:r w:rsidR="004C3E4B" w:rsidRPr="009F1F26">
        <w:t>Изготовлено и</w:t>
      </w:r>
      <w:r w:rsidR="00AE7198" w:rsidRPr="009F1F26">
        <w:t xml:space="preserve"> отправлено на фронт 6900 сеток или 41 тысяча кв.м.   Наши волонтеры плетут тактические браслеты, шьют носилки, вяжут жилетки и носки, шьют подушки, повязки.  </w:t>
      </w:r>
    </w:p>
    <w:p w14:paraId="45C99F3E" w14:textId="77777777" w:rsidR="00B619A4" w:rsidRPr="009F1F26" w:rsidRDefault="008D0E74" w:rsidP="009F1F26">
      <w:pPr>
        <w:pStyle w:val="31"/>
        <w:spacing w:line="240" w:lineRule="auto"/>
      </w:pPr>
      <w:r w:rsidRPr="009F1F26">
        <w:t>Очень ценно</w:t>
      </w:r>
      <w:r w:rsidR="004C3E4B" w:rsidRPr="009F1F26">
        <w:t xml:space="preserve"> то</w:t>
      </w:r>
      <w:r w:rsidRPr="009F1F26">
        <w:t>,</w:t>
      </w:r>
      <w:r w:rsidR="004C3E4B" w:rsidRPr="009F1F26">
        <w:t xml:space="preserve"> что </w:t>
      </w:r>
      <w:r w:rsidR="00AE7198" w:rsidRPr="009F1F26">
        <w:t xml:space="preserve">наши </w:t>
      </w:r>
      <w:r w:rsidR="004C3E4B" w:rsidRPr="009F1F26">
        <w:t>школьники активно</w:t>
      </w:r>
      <w:r w:rsidR="00AE7198" w:rsidRPr="009F1F26">
        <w:t xml:space="preserve"> принимают участие в волонтерской деятельности</w:t>
      </w:r>
      <w:r w:rsidR="004C3E4B" w:rsidRPr="009F1F26">
        <w:t>:</w:t>
      </w:r>
      <w:r w:rsidR="00AE7198" w:rsidRPr="009F1F26">
        <w:t xml:space="preserve"> вяжут маскировочные сетки, льют окопные свечи,</w:t>
      </w:r>
      <w:r w:rsidR="004C3E4B" w:rsidRPr="009F1F26">
        <w:t xml:space="preserve"> изготавливают  сухие обеды, спички длительного горения, сухой душ, </w:t>
      </w:r>
      <w:r w:rsidR="00AE7198" w:rsidRPr="009F1F26">
        <w:t xml:space="preserve">пишут письма. </w:t>
      </w:r>
    </w:p>
    <w:p w14:paraId="62EEE8A2" w14:textId="77777777" w:rsidR="00B619A4" w:rsidRPr="009F1F26" w:rsidRDefault="00532042" w:rsidP="009F1F26">
      <w:pPr>
        <w:pStyle w:val="31"/>
        <w:spacing w:line="240" w:lineRule="auto"/>
      </w:pPr>
      <w:r w:rsidRPr="009F1F26">
        <w:t>Хочу отдельно поблагодарить ребят за энтузиазм и стремление помочь нашей стране!</w:t>
      </w:r>
    </w:p>
    <w:p w14:paraId="025F8A43" w14:textId="77777777" w:rsidR="00B619A4" w:rsidRPr="009F1F26" w:rsidRDefault="00532042" w:rsidP="009F1F26">
      <w:pPr>
        <w:pStyle w:val="31"/>
        <w:spacing w:line="240" w:lineRule="auto"/>
      </w:pPr>
      <w:r w:rsidRPr="009F1F26">
        <w:t>Вы –</w:t>
      </w:r>
      <w:r w:rsidR="00B619A4" w:rsidRPr="009F1F26">
        <w:t xml:space="preserve"> </w:t>
      </w:r>
      <w:r w:rsidRPr="009F1F26">
        <w:t>это будущее нашей Родины, и ваше неравнодушие к её судьбе вселяет уверенность в завтрашнем дне.</w:t>
      </w:r>
    </w:p>
    <w:p w14:paraId="2647E609" w14:textId="77777777" w:rsidR="00532042" w:rsidRPr="009F1F26" w:rsidRDefault="00532042" w:rsidP="009F1F26">
      <w:pPr>
        <w:pStyle w:val="31"/>
        <w:spacing w:line="240" w:lineRule="auto"/>
      </w:pPr>
      <w:r w:rsidRPr="009F1F26">
        <w:t>Отдельная благодарность нашим педагогам и наставникам, которые вносят огромный вклад в патриотическое воспитание подрастающего поколения. Благодаря вашему труду, наши ученики растут настоящими гражданами своей страны, готовыми защищать её интересы и вносить посильный вклад в её развитие.</w:t>
      </w:r>
    </w:p>
    <w:p w14:paraId="2F50BBDE" w14:textId="77777777" w:rsidR="00DE6AFA" w:rsidRPr="009F1F26" w:rsidRDefault="007E134C"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В</w:t>
      </w:r>
      <w:r w:rsidR="00AE7198" w:rsidRPr="009F1F26">
        <w:rPr>
          <w:rFonts w:ascii="Times New Roman" w:hAnsi="Times New Roman" w:cs="Times New Roman"/>
          <w:sz w:val="28"/>
          <w:szCs w:val="28"/>
        </w:rPr>
        <w:t>олонтерское движение</w:t>
      </w:r>
      <w:r w:rsidR="00B21351" w:rsidRPr="009F1F26">
        <w:rPr>
          <w:rFonts w:ascii="Times New Roman" w:hAnsi="Times New Roman" w:cs="Times New Roman"/>
          <w:sz w:val="28"/>
          <w:szCs w:val="28"/>
        </w:rPr>
        <w:t xml:space="preserve"> на территории района постоянно развивается. Так, сегодня н</w:t>
      </w:r>
      <w:r w:rsidR="00DE6AFA" w:rsidRPr="009F1F26">
        <w:rPr>
          <w:rFonts w:ascii="Times New Roman" w:hAnsi="Times New Roman" w:cs="Times New Roman"/>
          <w:sz w:val="28"/>
          <w:szCs w:val="28"/>
        </w:rPr>
        <w:t>аиболее крупными являются группы:</w:t>
      </w:r>
    </w:p>
    <w:p w14:paraId="474400E6" w14:textId="77777777" w:rsidR="00DE6AFA" w:rsidRPr="009F1F26" w:rsidRDefault="00DE6AFA"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w:t>
      </w:r>
      <w:r w:rsidR="00AE7198" w:rsidRPr="009F1F26">
        <w:rPr>
          <w:rFonts w:ascii="Times New Roman" w:hAnsi="Times New Roman" w:cs="Times New Roman"/>
          <w:sz w:val="28"/>
          <w:szCs w:val="28"/>
        </w:rPr>
        <w:t>«Мы вместе «Z» Ширковой Ольг</w:t>
      </w:r>
      <w:r w:rsidR="003C1AFC" w:rsidRPr="009F1F26">
        <w:rPr>
          <w:rFonts w:ascii="Times New Roman" w:hAnsi="Times New Roman" w:cs="Times New Roman"/>
          <w:sz w:val="28"/>
          <w:szCs w:val="28"/>
        </w:rPr>
        <w:t>и</w:t>
      </w:r>
      <w:r w:rsidR="00AE7198" w:rsidRPr="009F1F26">
        <w:rPr>
          <w:rFonts w:ascii="Times New Roman" w:hAnsi="Times New Roman" w:cs="Times New Roman"/>
          <w:sz w:val="28"/>
          <w:szCs w:val="28"/>
        </w:rPr>
        <w:t xml:space="preserve"> Васильевн</w:t>
      </w:r>
      <w:r w:rsidR="003C1AFC" w:rsidRPr="009F1F26">
        <w:rPr>
          <w:rFonts w:ascii="Times New Roman" w:hAnsi="Times New Roman" w:cs="Times New Roman"/>
          <w:sz w:val="28"/>
          <w:szCs w:val="28"/>
        </w:rPr>
        <w:t>ы;</w:t>
      </w:r>
    </w:p>
    <w:p w14:paraId="16E35BD0" w14:textId="77777777" w:rsidR="00DE6AFA" w:rsidRPr="009F1F26" w:rsidRDefault="00DE6AFA"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w:t>
      </w:r>
      <w:r w:rsidR="00AE7198" w:rsidRPr="009F1F26">
        <w:rPr>
          <w:rFonts w:ascii="Times New Roman" w:hAnsi="Times New Roman" w:cs="Times New Roman"/>
          <w:sz w:val="28"/>
          <w:szCs w:val="28"/>
        </w:rPr>
        <w:t>Группа быстрого гуманитарного реагирования «Молния» из поселка Орловка</w:t>
      </w:r>
      <w:r w:rsidRPr="009F1F26">
        <w:rPr>
          <w:rFonts w:ascii="Times New Roman" w:hAnsi="Times New Roman" w:cs="Times New Roman"/>
          <w:sz w:val="28"/>
          <w:szCs w:val="28"/>
        </w:rPr>
        <w:t>,</w:t>
      </w:r>
      <w:r w:rsidR="00AE7198" w:rsidRPr="009F1F26">
        <w:rPr>
          <w:rFonts w:ascii="Times New Roman" w:hAnsi="Times New Roman" w:cs="Times New Roman"/>
          <w:sz w:val="28"/>
          <w:szCs w:val="28"/>
        </w:rPr>
        <w:t xml:space="preserve"> </w:t>
      </w:r>
      <w:r w:rsidRPr="009F1F26">
        <w:rPr>
          <w:rFonts w:ascii="Times New Roman" w:hAnsi="Times New Roman" w:cs="Times New Roman"/>
          <w:sz w:val="28"/>
          <w:szCs w:val="28"/>
        </w:rPr>
        <w:t>р</w:t>
      </w:r>
      <w:r w:rsidR="00AE7198" w:rsidRPr="009F1F26">
        <w:rPr>
          <w:rFonts w:ascii="Times New Roman" w:hAnsi="Times New Roman" w:cs="Times New Roman"/>
          <w:sz w:val="28"/>
          <w:szCs w:val="28"/>
        </w:rPr>
        <w:t>уководит</w:t>
      </w:r>
      <w:r w:rsidRPr="009F1F26">
        <w:rPr>
          <w:rFonts w:ascii="Times New Roman" w:hAnsi="Times New Roman" w:cs="Times New Roman"/>
          <w:sz w:val="28"/>
          <w:szCs w:val="28"/>
        </w:rPr>
        <w:t>ель</w:t>
      </w:r>
      <w:r w:rsidR="00AE7198" w:rsidRPr="009F1F26">
        <w:rPr>
          <w:rFonts w:ascii="Times New Roman" w:hAnsi="Times New Roman" w:cs="Times New Roman"/>
          <w:sz w:val="28"/>
          <w:szCs w:val="28"/>
        </w:rPr>
        <w:t xml:space="preserve"> Иконописцева Вероника Игоревна,</w:t>
      </w:r>
    </w:p>
    <w:p w14:paraId="2B45EF63" w14:textId="77777777" w:rsidR="00DE6AFA" w:rsidRPr="009F1F26" w:rsidRDefault="00DE6AFA"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w:t>
      </w:r>
      <w:r w:rsidR="00AE7198" w:rsidRPr="009F1F26">
        <w:rPr>
          <w:rFonts w:ascii="Times New Roman" w:hAnsi="Times New Roman" w:cs="Times New Roman"/>
          <w:sz w:val="28"/>
          <w:szCs w:val="28"/>
        </w:rPr>
        <w:t xml:space="preserve">Хохольское отделение волонтерской группы «Тыл фронту.36». </w:t>
      </w:r>
      <w:r w:rsidRPr="009F1F26">
        <w:rPr>
          <w:rFonts w:ascii="Times New Roman" w:hAnsi="Times New Roman" w:cs="Times New Roman"/>
          <w:sz w:val="28"/>
          <w:szCs w:val="28"/>
        </w:rPr>
        <w:t xml:space="preserve">под руководством </w:t>
      </w:r>
      <w:r w:rsidR="00AE7198" w:rsidRPr="009F1F26">
        <w:rPr>
          <w:rFonts w:ascii="Times New Roman" w:hAnsi="Times New Roman" w:cs="Times New Roman"/>
          <w:sz w:val="28"/>
          <w:szCs w:val="28"/>
        </w:rPr>
        <w:t>Белозеров</w:t>
      </w:r>
      <w:r w:rsidRPr="009F1F26">
        <w:rPr>
          <w:rFonts w:ascii="Times New Roman" w:hAnsi="Times New Roman" w:cs="Times New Roman"/>
          <w:sz w:val="28"/>
          <w:szCs w:val="28"/>
        </w:rPr>
        <w:t>а</w:t>
      </w:r>
      <w:r w:rsidR="00AE7198" w:rsidRPr="009F1F26">
        <w:rPr>
          <w:rFonts w:ascii="Times New Roman" w:hAnsi="Times New Roman" w:cs="Times New Roman"/>
          <w:sz w:val="28"/>
          <w:szCs w:val="28"/>
        </w:rPr>
        <w:t xml:space="preserve"> Роман</w:t>
      </w:r>
      <w:r w:rsidRPr="009F1F26">
        <w:rPr>
          <w:rFonts w:ascii="Times New Roman" w:hAnsi="Times New Roman" w:cs="Times New Roman"/>
          <w:sz w:val="28"/>
          <w:szCs w:val="28"/>
        </w:rPr>
        <w:t>а</w:t>
      </w:r>
      <w:r w:rsidR="00AE7198" w:rsidRPr="009F1F26">
        <w:rPr>
          <w:rFonts w:ascii="Times New Roman" w:hAnsi="Times New Roman" w:cs="Times New Roman"/>
          <w:sz w:val="28"/>
          <w:szCs w:val="28"/>
        </w:rPr>
        <w:t xml:space="preserve"> Владимирович</w:t>
      </w:r>
      <w:r w:rsidRPr="009F1F26">
        <w:rPr>
          <w:rFonts w:ascii="Times New Roman" w:hAnsi="Times New Roman" w:cs="Times New Roman"/>
          <w:sz w:val="28"/>
          <w:szCs w:val="28"/>
        </w:rPr>
        <w:t>а</w:t>
      </w:r>
      <w:r w:rsidR="00AE7198" w:rsidRPr="009F1F26">
        <w:rPr>
          <w:rFonts w:ascii="Times New Roman" w:hAnsi="Times New Roman" w:cs="Times New Roman"/>
          <w:sz w:val="28"/>
          <w:szCs w:val="28"/>
        </w:rPr>
        <w:t>.</w:t>
      </w:r>
    </w:p>
    <w:p w14:paraId="34FD84FA" w14:textId="77777777" w:rsidR="00532042" w:rsidRPr="009F1F26" w:rsidRDefault="00532042"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w:t>
      </w:r>
      <w:r w:rsidR="00AE7198" w:rsidRPr="009F1F26">
        <w:rPr>
          <w:rFonts w:ascii="Times New Roman" w:hAnsi="Times New Roman" w:cs="Times New Roman"/>
          <w:sz w:val="28"/>
          <w:szCs w:val="28"/>
        </w:rPr>
        <w:t xml:space="preserve"> Приход Казанского храма в селе </w:t>
      </w:r>
      <w:r w:rsidRPr="009F1F26">
        <w:rPr>
          <w:rFonts w:ascii="Times New Roman" w:hAnsi="Times New Roman" w:cs="Times New Roman"/>
          <w:sz w:val="28"/>
          <w:szCs w:val="28"/>
        </w:rPr>
        <w:t>п</w:t>
      </w:r>
      <w:r w:rsidR="00AE7198" w:rsidRPr="009F1F26">
        <w:rPr>
          <w:rFonts w:ascii="Times New Roman" w:hAnsi="Times New Roman" w:cs="Times New Roman"/>
          <w:sz w:val="28"/>
          <w:szCs w:val="28"/>
        </w:rPr>
        <w:t>од руководством Матушки Натальи Шемыревой</w:t>
      </w:r>
      <w:r w:rsidRPr="009F1F26">
        <w:rPr>
          <w:rFonts w:ascii="Times New Roman" w:hAnsi="Times New Roman" w:cs="Times New Roman"/>
          <w:sz w:val="28"/>
          <w:szCs w:val="28"/>
        </w:rPr>
        <w:t>,</w:t>
      </w:r>
    </w:p>
    <w:p w14:paraId="7CE346C1" w14:textId="77777777" w:rsidR="00532042" w:rsidRPr="009F1F26" w:rsidRDefault="00532042"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группа, созданная жительницей поселка Орловка Сезиной Оксаной Александровной</w:t>
      </w:r>
      <w:r w:rsidR="00034652" w:rsidRPr="009F1F26">
        <w:rPr>
          <w:rFonts w:ascii="Times New Roman" w:hAnsi="Times New Roman" w:cs="Times New Roman"/>
          <w:sz w:val="28"/>
          <w:szCs w:val="28"/>
        </w:rPr>
        <w:t>, а также многие другие неравнодушные наши земляки.</w:t>
      </w:r>
    </w:p>
    <w:p w14:paraId="361E5572" w14:textId="77777777" w:rsidR="00AE7198" w:rsidRPr="009F1F26" w:rsidRDefault="00532042"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w:t>
      </w:r>
      <w:r w:rsidRPr="009F1F26">
        <w:rPr>
          <w:rFonts w:ascii="Times New Roman" w:hAnsi="Times New Roman" w:cs="Times New Roman"/>
          <w:sz w:val="28"/>
          <w:szCs w:val="28"/>
          <w:u w:val="single"/>
        </w:rPr>
        <w:t>Все вместе мы</w:t>
      </w:r>
      <w:r w:rsidR="00AE7198" w:rsidRPr="009F1F26">
        <w:rPr>
          <w:rFonts w:ascii="Times New Roman" w:hAnsi="Times New Roman" w:cs="Times New Roman"/>
          <w:sz w:val="28"/>
          <w:szCs w:val="28"/>
          <w:u w:val="single"/>
        </w:rPr>
        <w:t xml:space="preserve"> приближа</w:t>
      </w:r>
      <w:r w:rsidRPr="009F1F26">
        <w:rPr>
          <w:rFonts w:ascii="Times New Roman" w:hAnsi="Times New Roman" w:cs="Times New Roman"/>
          <w:sz w:val="28"/>
          <w:szCs w:val="28"/>
          <w:u w:val="single"/>
        </w:rPr>
        <w:t>ем</w:t>
      </w:r>
      <w:r w:rsidR="00AE7198" w:rsidRPr="009F1F26">
        <w:rPr>
          <w:rFonts w:ascii="Times New Roman" w:hAnsi="Times New Roman" w:cs="Times New Roman"/>
          <w:sz w:val="28"/>
          <w:szCs w:val="28"/>
          <w:u w:val="single"/>
        </w:rPr>
        <w:t xml:space="preserve"> нашу общую победу, потому что она - одна на всех</w:t>
      </w:r>
      <w:r w:rsidR="00AE7198" w:rsidRPr="009F1F26">
        <w:rPr>
          <w:rFonts w:ascii="Times New Roman" w:hAnsi="Times New Roman" w:cs="Times New Roman"/>
          <w:sz w:val="28"/>
          <w:szCs w:val="28"/>
        </w:rPr>
        <w:t>.</w:t>
      </w:r>
    </w:p>
    <w:p w14:paraId="44C0CFA7" w14:textId="77777777" w:rsidR="00596A63" w:rsidRPr="009F1F26" w:rsidRDefault="00912F56" w:rsidP="009F1F26">
      <w:pPr>
        <w:spacing w:after="0" w:line="240" w:lineRule="auto"/>
        <w:ind w:firstLine="709"/>
        <w:jc w:val="both"/>
      </w:pPr>
      <w:r w:rsidRPr="009F1F26">
        <w:rPr>
          <w:rFonts w:ascii="Times New Roman" w:hAnsi="Times New Roman" w:cs="Times New Roman"/>
          <w:sz w:val="28"/>
          <w:szCs w:val="28"/>
        </w:rPr>
        <w:t xml:space="preserve">Сейчас, в непростое для страны время мы должны быть едины, и только наш </w:t>
      </w:r>
      <w:r w:rsidR="00B619A4" w:rsidRPr="009F1F26">
        <w:rPr>
          <w:rFonts w:ascii="Times New Roman" w:hAnsi="Times New Roman" w:cs="Times New Roman"/>
          <w:sz w:val="28"/>
          <w:szCs w:val="28"/>
        </w:rPr>
        <w:t>П</w:t>
      </w:r>
      <w:r w:rsidRPr="009F1F26">
        <w:rPr>
          <w:rFonts w:ascii="Times New Roman" w:hAnsi="Times New Roman" w:cs="Times New Roman"/>
          <w:sz w:val="28"/>
          <w:szCs w:val="28"/>
        </w:rPr>
        <w:t xml:space="preserve">резидент гарант того, что цели специальной военной операции будут достигнуты. Мы всецело поддерживаем Президента Российской Федерации Владимира Владимировича Путина и его принципиальную позицию. </w:t>
      </w:r>
      <w:r w:rsidR="00D00FE0" w:rsidRPr="009F1F26">
        <w:rPr>
          <w:rFonts w:ascii="Times New Roman" w:hAnsi="Times New Roman" w:cs="Times New Roman"/>
          <w:sz w:val="28"/>
          <w:szCs w:val="28"/>
        </w:rPr>
        <w:t>О чем свидетельствуют результаты прошедших в 2024 году  выборов. Население заняло активную позицию, и я</w:t>
      </w:r>
      <w:r w:rsidRPr="009F1F26">
        <w:rPr>
          <w:rFonts w:ascii="Times New Roman" w:hAnsi="Times New Roman" w:cs="Times New Roman"/>
          <w:sz w:val="28"/>
          <w:szCs w:val="28"/>
        </w:rPr>
        <w:t>вка составила  - 96,64% , за В.В. Путина проголосовало – 94,36% избирателей.</w:t>
      </w:r>
      <w:r w:rsidR="00596A63" w:rsidRPr="009F1F26">
        <w:t xml:space="preserve"> </w:t>
      </w:r>
    </w:p>
    <w:p w14:paraId="33EB2052" w14:textId="77777777" w:rsidR="00912F56" w:rsidRPr="009F1F26" w:rsidRDefault="00596A63"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Наша сила - в Единстве, главная задача - Победа!</w:t>
      </w:r>
    </w:p>
    <w:p w14:paraId="5E43BDC8" w14:textId="77777777" w:rsidR="00D00FE0" w:rsidRPr="009F1F26" w:rsidRDefault="00D00FE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lastRenderedPageBreak/>
        <w:t>Мы не в первый раз сталкиваемся со сложностями, внешними вызовами, которые нацелены на то, чтобы затормозить опережающее развитие нашей страны. Но, несмотря на это, промышленность и сельское хозяйство нашего района</w:t>
      </w:r>
      <w:r w:rsidR="00775185" w:rsidRPr="009F1F26">
        <w:rPr>
          <w:rFonts w:ascii="Times New Roman" w:hAnsi="Times New Roman" w:cs="Times New Roman"/>
          <w:sz w:val="28"/>
          <w:szCs w:val="28"/>
        </w:rPr>
        <w:t>,</w:t>
      </w:r>
      <w:r w:rsidRPr="009F1F26">
        <w:rPr>
          <w:rFonts w:ascii="Times New Roman" w:hAnsi="Times New Roman" w:cs="Times New Roman"/>
          <w:sz w:val="28"/>
          <w:szCs w:val="28"/>
        </w:rPr>
        <w:t xml:space="preserve"> с учетом рисков прошедшего года</w:t>
      </w:r>
      <w:r w:rsidR="00775185" w:rsidRPr="009F1F26">
        <w:rPr>
          <w:rFonts w:ascii="Times New Roman" w:hAnsi="Times New Roman" w:cs="Times New Roman"/>
          <w:sz w:val="28"/>
          <w:szCs w:val="28"/>
        </w:rPr>
        <w:t>,</w:t>
      </w:r>
      <w:r w:rsidRPr="009F1F26">
        <w:rPr>
          <w:rFonts w:ascii="Times New Roman" w:hAnsi="Times New Roman" w:cs="Times New Roman"/>
          <w:sz w:val="28"/>
          <w:szCs w:val="28"/>
        </w:rPr>
        <w:t xml:space="preserve"> показывает достойные результаты.</w:t>
      </w:r>
    </w:p>
    <w:p w14:paraId="67D4933F" w14:textId="77777777" w:rsidR="002046EB" w:rsidRPr="009F1F26" w:rsidRDefault="002046EB"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На территории района успешно осуществляют свою деятельность 43 сельхозтоваропроизводителя, из них 25 крестьянско-фермерских хозяйств.  </w:t>
      </w:r>
    </w:p>
    <w:p w14:paraId="6121BFD0" w14:textId="77777777" w:rsidR="002046EB" w:rsidRPr="009F1F26" w:rsidRDefault="002046EB"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В объеме произведённой продукции 70% занимает растениеводство, 30% -животноводство.</w:t>
      </w:r>
    </w:p>
    <w:p w14:paraId="66C865ED" w14:textId="77777777" w:rsidR="00775185" w:rsidRPr="009F1F26" w:rsidRDefault="00775185"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Вследствие введенного ЧС по  неблагоприятным погодным условиям (заморозки) в мае 2024 года, произошло уменьшение производства отдельных видов продукции растениеводства. Темп роста производства продукции сельского хозяйства составил 87 % к уровню 2023 года.</w:t>
      </w:r>
    </w:p>
    <w:p w14:paraId="30FB2D5C" w14:textId="77777777" w:rsidR="00775185" w:rsidRPr="009F1F26" w:rsidRDefault="00775185"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В тоже время, объём валовой продукции превысил 7,1 млрд. рублей с ростом от прошлого года 103%.</w:t>
      </w:r>
    </w:p>
    <w:p w14:paraId="2F07EA5B" w14:textId="77777777" w:rsidR="00775185" w:rsidRPr="009F1F26" w:rsidRDefault="00775185"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По итогам уборки сельскохозяйственных культур, Хохольский район ежегодно входит в лидеры по урожайности зерновых и  сахарной свёклы. В 2024 году в рейтинге среди муниципалитетов Хохольский район занял 2-ое место по урожайности зерновых и зернобобовых культур (40,3 ц/га), 1-ое место по урожайности сахарной свёклы (680,6 ц/га)</w:t>
      </w:r>
      <w:r w:rsidR="00E87963" w:rsidRPr="009F1F26">
        <w:rPr>
          <w:rFonts w:ascii="Times New Roman" w:hAnsi="Times New Roman" w:cs="Times New Roman"/>
          <w:sz w:val="28"/>
          <w:szCs w:val="28"/>
        </w:rPr>
        <w:t>.</w:t>
      </w:r>
    </w:p>
    <w:p w14:paraId="5DB666EB" w14:textId="77777777" w:rsidR="00E87963" w:rsidRPr="009F1F26" w:rsidRDefault="00E87963"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За 2024 год было произведено 25,3 тыс. тонн молока или 110,5 % к уровню прошлого года. Выросла продуктивности дойного стада на 9,2 %. За последние пять лет увеличилась   продуктивность дойного стада на 1 128 кг. Необходимо, отметить, что</w:t>
      </w:r>
      <w:r w:rsidR="0026450F" w:rsidRPr="009F1F26">
        <w:rPr>
          <w:rFonts w:ascii="Times New Roman" w:hAnsi="Times New Roman" w:cs="Times New Roman"/>
          <w:sz w:val="28"/>
          <w:szCs w:val="28"/>
        </w:rPr>
        <w:t xml:space="preserve"> п</w:t>
      </w:r>
      <w:r w:rsidRPr="009F1F26">
        <w:rPr>
          <w:rFonts w:ascii="Times New Roman" w:hAnsi="Times New Roman" w:cs="Times New Roman"/>
          <w:sz w:val="28"/>
          <w:szCs w:val="28"/>
        </w:rPr>
        <w:t>оказатель надоя молока в расчете на одну корову состав</w:t>
      </w:r>
      <w:r w:rsidR="00777FF5" w:rsidRPr="009F1F26">
        <w:rPr>
          <w:rFonts w:ascii="Times New Roman" w:hAnsi="Times New Roman" w:cs="Times New Roman"/>
          <w:sz w:val="28"/>
          <w:szCs w:val="28"/>
        </w:rPr>
        <w:t>ил</w:t>
      </w:r>
      <w:r w:rsidRPr="009F1F26">
        <w:rPr>
          <w:rFonts w:ascii="Times New Roman" w:hAnsi="Times New Roman" w:cs="Times New Roman"/>
          <w:sz w:val="28"/>
          <w:szCs w:val="28"/>
        </w:rPr>
        <w:t xml:space="preserve"> 10 215 кг</w:t>
      </w:r>
      <w:r w:rsidR="00777FF5" w:rsidRPr="009F1F26">
        <w:rPr>
          <w:rFonts w:ascii="Times New Roman" w:hAnsi="Times New Roman" w:cs="Times New Roman"/>
          <w:sz w:val="28"/>
          <w:szCs w:val="28"/>
        </w:rPr>
        <w:t xml:space="preserve">, </w:t>
      </w:r>
      <w:r w:rsidRPr="009F1F26">
        <w:rPr>
          <w:rFonts w:ascii="Times New Roman" w:hAnsi="Times New Roman" w:cs="Times New Roman"/>
          <w:sz w:val="28"/>
          <w:szCs w:val="28"/>
        </w:rPr>
        <w:t xml:space="preserve"> достигнут за счет целенаправленной племенной работы по улучшению генетического потенциала крупного рогатого скота и кормовой базы. Флагманами по производству молока являются такие предприятия </w:t>
      </w:r>
      <w:r w:rsidR="007332CC" w:rsidRPr="009F1F26">
        <w:rPr>
          <w:rFonts w:ascii="Times New Roman" w:hAnsi="Times New Roman" w:cs="Times New Roman"/>
          <w:sz w:val="28"/>
          <w:szCs w:val="28"/>
        </w:rPr>
        <w:t>как ООО«Дон» и ООО«Большевик», которые в  областном рейтинге по наивысшей продуктивности среди сельхозпредприятий заняли 1 и 17 место соответственно.</w:t>
      </w:r>
    </w:p>
    <w:p w14:paraId="3997389D" w14:textId="77777777" w:rsidR="00E87963" w:rsidRPr="009F1F26" w:rsidRDefault="00E87963"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ООО «Ряба» - производитель куриного яйца, содержит на предприятии  свыше миллиона голов птицы. В течение последних пяти лет производство куриных яиц увеличилось на 30 % и составляет свыше  150 млн. штук. Рост производства достигнут, в том числе за счет строительства собственного комбикормового завода и реконструкции  птицеводческих цехов. По данным министерства сельского хозяйства Воронежской области предприятие занимает 2-ое место по валовому производству яиц.</w:t>
      </w:r>
    </w:p>
    <w:p w14:paraId="7963A072" w14:textId="77777777" w:rsidR="00E87963" w:rsidRPr="009F1F26" w:rsidRDefault="00E87963"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Финансовый результат за 2024 год по сельхозпредприятиям положительный. Сумма прибыли до налогообложения составила почти 1млрд. руб., </w:t>
      </w:r>
      <w:r w:rsidR="001F43E7" w:rsidRPr="009F1F26">
        <w:rPr>
          <w:rFonts w:ascii="Times New Roman" w:hAnsi="Times New Roman" w:cs="Times New Roman"/>
          <w:sz w:val="28"/>
          <w:szCs w:val="28"/>
        </w:rPr>
        <w:t xml:space="preserve">это на </w:t>
      </w:r>
      <w:r w:rsidRPr="009F1F26">
        <w:rPr>
          <w:rFonts w:ascii="Times New Roman" w:hAnsi="Times New Roman" w:cs="Times New Roman"/>
          <w:sz w:val="28"/>
          <w:szCs w:val="28"/>
        </w:rPr>
        <w:t xml:space="preserve"> 56 % </w:t>
      </w:r>
      <w:r w:rsidR="001F43E7" w:rsidRPr="009F1F26">
        <w:rPr>
          <w:rFonts w:ascii="Times New Roman" w:hAnsi="Times New Roman" w:cs="Times New Roman"/>
          <w:sz w:val="28"/>
          <w:szCs w:val="28"/>
        </w:rPr>
        <w:t>выше уровня</w:t>
      </w:r>
      <w:r w:rsidRPr="009F1F26">
        <w:rPr>
          <w:rFonts w:ascii="Times New Roman" w:hAnsi="Times New Roman" w:cs="Times New Roman"/>
          <w:sz w:val="28"/>
          <w:szCs w:val="28"/>
        </w:rPr>
        <w:t xml:space="preserve"> 2023 год</w:t>
      </w:r>
      <w:r w:rsidR="001F43E7" w:rsidRPr="009F1F26">
        <w:rPr>
          <w:rFonts w:ascii="Times New Roman" w:hAnsi="Times New Roman" w:cs="Times New Roman"/>
          <w:sz w:val="28"/>
          <w:szCs w:val="28"/>
        </w:rPr>
        <w:t>а</w:t>
      </w:r>
      <w:r w:rsidRPr="009F1F26">
        <w:rPr>
          <w:rFonts w:ascii="Times New Roman" w:hAnsi="Times New Roman" w:cs="Times New Roman"/>
          <w:sz w:val="28"/>
          <w:szCs w:val="28"/>
        </w:rPr>
        <w:t xml:space="preserve">. </w:t>
      </w:r>
    </w:p>
    <w:p w14:paraId="7E0F2534" w14:textId="77777777" w:rsidR="00E87963" w:rsidRPr="009F1F26" w:rsidRDefault="00E87963"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Для улучшения финансового состояния сельскохозяйственным товаропроизводителям оказывается государственная поддержка. Всего за 202</w:t>
      </w:r>
      <w:r w:rsidR="00F371F6" w:rsidRPr="009F1F26">
        <w:rPr>
          <w:rFonts w:ascii="Times New Roman" w:hAnsi="Times New Roman" w:cs="Times New Roman"/>
          <w:sz w:val="28"/>
          <w:szCs w:val="28"/>
        </w:rPr>
        <w:t>4</w:t>
      </w:r>
      <w:r w:rsidRPr="009F1F26">
        <w:rPr>
          <w:rFonts w:ascii="Times New Roman" w:hAnsi="Times New Roman" w:cs="Times New Roman"/>
          <w:sz w:val="28"/>
          <w:szCs w:val="28"/>
        </w:rPr>
        <w:t xml:space="preserve"> год хозяйствующие субъекты Хохольского муниципального района получили субсидий на сумму 83,1 млн. рублей, в т.ч. на поддержку отрасли животноводства – 28,7 млн.  рублей; на поддержку отрасли растениеводства  - 54,4 млн.  рублей.</w:t>
      </w:r>
    </w:p>
    <w:p w14:paraId="26133C65" w14:textId="77777777" w:rsidR="002046EB" w:rsidRPr="009F1F26" w:rsidRDefault="007722BC"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w:t>
      </w:r>
      <w:r w:rsidR="00640DFA" w:rsidRPr="009F1F26">
        <w:rPr>
          <w:rFonts w:ascii="Times New Roman" w:hAnsi="Times New Roman" w:cs="Times New Roman"/>
          <w:sz w:val="28"/>
          <w:szCs w:val="28"/>
        </w:rPr>
        <w:t>Значительные</w:t>
      </w:r>
      <w:r w:rsidR="002046EB" w:rsidRPr="009F1F26">
        <w:rPr>
          <w:rFonts w:ascii="Times New Roman" w:hAnsi="Times New Roman" w:cs="Times New Roman"/>
          <w:sz w:val="28"/>
          <w:szCs w:val="28"/>
        </w:rPr>
        <w:t xml:space="preserve"> темпы роста производства в 2024 году отмечаем в  промышленной отрасли района. </w:t>
      </w:r>
    </w:p>
    <w:p w14:paraId="4B00B5F3" w14:textId="77777777" w:rsidR="007831F1" w:rsidRPr="009F1F26" w:rsidRDefault="007722BC" w:rsidP="009F1F26">
      <w:pPr>
        <w:spacing w:line="240" w:lineRule="auto"/>
        <w:ind w:firstLine="709"/>
        <w:contextualSpacing/>
        <w:rPr>
          <w:rFonts w:ascii="Times New Roman" w:hAnsi="Times New Roman" w:cs="Times New Roman"/>
          <w:sz w:val="28"/>
          <w:szCs w:val="28"/>
        </w:rPr>
      </w:pPr>
      <w:r w:rsidRPr="009F1F26">
        <w:rPr>
          <w:rFonts w:ascii="Times New Roman" w:hAnsi="Times New Roman" w:cs="Times New Roman"/>
          <w:sz w:val="28"/>
          <w:szCs w:val="28"/>
        </w:rPr>
        <w:lastRenderedPageBreak/>
        <w:t xml:space="preserve"> Объем отгруженных товаров собственного  производства по  полному кругу промышленных предприятий района  за 2024 год </w:t>
      </w:r>
      <w:r w:rsidR="002046EB" w:rsidRPr="009F1F26">
        <w:rPr>
          <w:rFonts w:ascii="Times New Roman" w:hAnsi="Times New Roman" w:cs="Times New Roman"/>
          <w:sz w:val="28"/>
          <w:szCs w:val="28"/>
        </w:rPr>
        <w:t>превысил</w:t>
      </w:r>
      <w:r w:rsidRPr="009F1F26">
        <w:rPr>
          <w:rFonts w:ascii="Times New Roman" w:hAnsi="Times New Roman" w:cs="Times New Roman"/>
          <w:sz w:val="28"/>
          <w:szCs w:val="28"/>
        </w:rPr>
        <w:t xml:space="preserve"> 11 </w:t>
      </w:r>
      <w:r w:rsidR="002046EB" w:rsidRPr="009F1F26">
        <w:rPr>
          <w:rFonts w:ascii="Times New Roman" w:hAnsi="Times New Roman" w:cs="Times New Roman"/>
          <w:sz w:val="28"/>
          <w:szCs w:val="28"/>
        </w:rPr>
        <w:t>млрд.</w:t>
      </w:r>
      <w:r w:rsidRPr="009F1F26">
        <w:rPr>
          <w:rFonts w:ascii="Times New Roman" w:hAnsi="Times New Roman" w:cs="Times New Roman"/>
          <w:sz w:val="28"/>
          <w:szCs w:val="28"/>
        </w:rPr>
        <w:t xml:space="preserve"> рублей -  130,1% к   уровню 2023 года в действующих ценах. Увеличилась  реализация  готовой продукции </w:t>
      </w:r>
      <w:r w:rsidR="007831F1" w:rsidRPr="009F1F26">
        <w:rPr>
          <w:rFonts w:ascii="Times New Roman" w:hAnsi="Times New Roman" w:cs="Times New Roman"/>
          <w:sz w:val="28"/>
          <w:szCs w:val="28"/>
        </w:rPr>
        <w:t>ООО «Эфко</w:t>
      </w:r>
      <w:r w:rsidR="00337B31" w:rsidRPr="009F1F26">
        <w:rPr>
          <w:rFonts w:ascii="Times New Roman" w:hAnsi="Times New Roman" w:cs="Times New Roman"/>
          <w:sz w:val="28"/>
          <w:szCs w:val="28"/>
        </w:rPr>
        <w:t xml:space="preserve"> </w:t>
      </w:r>
      <w:r w:rsidR="007831F1" w:rsidRPr="009F1F26">
        <w:rPr>
          <w:rFonts w:ascii="Times New Roman" w:hAnsi="Times New Roman" w:cs="Times New Roman"/>
          <w:sz w:val="28"/>
          <w:szCs w:val="28"/>
        </w:rPr>
        <w:t xml:space="preserve">Косметик», ООО «Хохольский сахарный комбинат», ООО «Ларта Минералс Воронеж», ООО «ПромРегион», АО «Хохольский песчаный карьер». </w:t>
      </w:r>
    </w:p>
    <w:p w14:paraId="7550FB26" w14:textId="77777777" w:rsidR="00E87963" w:rsidRPr="009F1F26" w:rsidRDefault="007722BC"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Темп роста производства промышленной продукции в 2024 году 107,4%.</w:t>
      </w:r>
    </w:p>
    <w:p w14:paraId="3EBFD2C5" w14:textId="77777777" w:rsidR="008C4AD9" w:rsidRPr="009F1F26" w:rsidRDefault="008C4AD9" w:rsidP="009F1F26">
      <w:pPr>
        <w:tabs>
          <w:tab w:val="left" w:pos="7447"/>
        </w:tabs>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Объем инвестиций по полному кругу предприятий за  2024  год  составил  4,3 млрд. руб., </w:t>
      </w:r>
      <w:r w:rsidR="006D6362" w:rsidRPr="009F1F26">
        <w:rPr>
          <w:rFonts w:ascii="Times New Roman" w:hAnsi="Times New Roman" w:cs="Times New Roman"/>
          <w:sz w:val="28"/>
          <w:szCs w:val="28"/>
        </w:rPr>
        <w:t>это</w:t>
      </w:r>
      <w:r w:rsidRPr="009F1F26">
        <w:rPr>
          <w:rFonts w:ascii="Times New Roman" w:hAnsi="Times New Roman" w:cs="Times New Roman"/>
          <w:sz w:val="28"/>
          <w:szCs w:val="28"/>
        </w:rPr>
        <w:t xml:space="preserve"> 164%  к уровню прошлого года в сопоставимых ценах. </w:t>
      </w:r>
    </w:p>
    <w:p w14:paraId="6005B40B" w14:textId="77777777" w:rsidR="008C4AD9"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Инвестиции в основной капитал по крупным и средним предприятиям  составили  </w:t>
      </w:r>
      <w:r w:rsidR="00C94E1C" w:rsidRPr="009F1F26">
        <w:rPr>
          <w:rFonts w:ascii="Times New Roman" w:hAnsi="Times New Roman" w:cs="Times New Roman"/>
          <w:sz w:val="28"/>
          <w:szCs w:val="28"/>
        </w:rPr>
        <w:t>3,3</w:t>
      </w:r>
      <w:r w:rsidRPr="009F1F26">
        <w:rPr>
          <w:rFonts w:ascii="Times New Roman" w:hAnsi="Times New Roman" w:cs="Times New Roman"/>
          <w:sz w:val="28"/>
          <w:szCs w:val="28"/>
        </w:rPr>
        <w:t xml:space="preserve"> млрд. руб., 14</w:t>
      </w:r>
      <w:r w:rsidR="004B2BBA" w:rsidRPr="009F1F26">
        <w:rPr>
          <w:rFonts w:ascii="Times New Roman" w:hAnsi="Times New Roman" w:cs="Times New Roman"/>
          <w:sz w:val="28"/>
          <w:szCs w:val="28"/>
        </w:rPr>
        <w:t>6</w:t>
      </w:r>
      <w:r w:rsidRPr="009F1F26">
        <w:rPr>
          <w:rFonts w:ascii="Times New Roman" w:hAnsi="Times New Roman" w:cs="Times New Roman"/>
          <w:sz w:val="28"/>
          <w:szCs w:val="28"/>
        </w:rPr>
        <w:t>,</w:t>
      </w:r>
      <w:r w:rsidR="004B2BBA" w:rsidRPr="009F1F26">
        <w:rPr>
          <w:rFonts w:ascii="Times New Roman" w:hAnsi="Times New Roman" w:cs="Times New Roman"/>
          <w:sz w:val="28"/>
          <w:szCs w:val="28"/>
        </w:rPr>
        <w:t>5</w:t>
      </w:r>
      <w:r w:rsidRPr="009F1F26">
        <w:rPr>
          <w:rFonts w:ascii="Times New Roman" w:hAnsi="Times New Roman" w:cs="Times New Roman"/>
          <w:sz w:val="28"/>
          <w:szCs w:val="28"/>
        </w:rPr>
        <w:t xml:space="preserve"> % к уровню 2023 года в сопоставимых ценах.</w:t>
      </w:r>
    </w:p>
    <w:p w14:paraId="55D8FA16" w14:textId="77777777" w:rsidR="008C4AD9" w:rsidRPr="009F1F26" w:rsidRDefault="00640DFA"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Отмечу</w:t>
      </w:r>
      <w:r w:rsidR="008C4AD9" w:rsidRPr="009F1F26">
        <w:rPr>
          <w:rFonts w:ascii="Times New Roman" w:hAnsi="Times New Roman" w:cs="Times New Roman"/>
          <w:sz w:val="28"/>
          <w:szCs w:val="28"/>
        </w:rPr>
        <w:t xml:space="preserve"> следующие инвестиционные проекты:</w:t>
      </w:r>
    </w:p>
    <w:p w14:paraId="7FFF1400" w14:textId="77777777" w:rsidR="004D5697"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ООО «ЭФКО Косметик» реализует особо значимый инвестиционный проект «Реконструкция и модернизация производства мыловаренной продукции» с объемом инвестиций с объемом  инвестиций в 2024 году 300,0 млн. рублей, включенный в Перечень особо значимых инвестиционных проектов</w:t>
      </w:r>
      <w:r w:rsidR="004D5697" w:rsidRPr="009F1F26">
        <w:rPr>
          <w:rFonts w:ascii="Times New Roman" w:hAnsi="Times New Roman" w:cs="Times New Roman"/>
          <w:sz w:val="28"/>
          <w:szCs w:val="28"/>
        </w:rPr>
        <w:t>.</w:t>
      </w:r>
      <w:r w:rsidRPr="009F1F26">
        <w:rPr>
          <w:rFonts w:ascii="Times New Roman" w:hAnsi="Times New Roman" w:cs="Times New Roman"/>
          <w:sz w:val="28"/>
          <w:szCs w:val="28"/>
        </w:rPr>
        <w:t xml:space="preserve"> </w:t>
      </w:r>
    </w:p>
    <w:p w14:paraId="77AF476C" w14:textId="77777777" w:rsidR="008C4AD9"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ООО «Ряба» реализует проект по строительству двух птицеводческих цехов и помещения для сортировк</w:t>
      </w:r>
      <w:r w:rsidR="007831F1" w:rsidRPr="009F1F26">
        <w:rPr>
          <w:rFonts w:ascii="Times New Roman" w:hAnsi="Times New Roman" w:cs="Times New Roman"/>
          <w:sz w:val="28"/>
          <w:szCs w:val="28"/>
        </w:rPr>
        <w:t>и</w:t>
      </w:r>
      <w:r w:rsidRPr="009F1F26">
        <w:rPr>
          <w:rFonts w:ascii="Times New Roman" w:hAnsi="Times New Roman" w:cs="Times New Roman"/>
          <w:sz w:val="28"/>
          <w:szCs w:val="28"/>
        </w:rPr>
        <w:t xml:space="preserve"> яиц. Объем инвестиций в 2024 году составил  536,8 млн. рублей.</w:t>
      </w:r>
    </w:p>
    <w:p w14:paraId="1A53EB27" w14:textId="77777777" w:rsidR="008C4AD9"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ООО «Дон»  масштабный проект «Реконструкция, расширение и техническое перевооружение действующего производства молочного комплекса на 1000 коров в с. Устье Хохольского района Воронежской области» на общую сумму 1</w:t>
      </w:r>
      <w:r w:rsidR="00161AB6" w:rsidRPr="009F1F26">
        <w:rPr>
          <w:rFonts w:ascii="Times New Roman" w:hAnsi="Times New Roman" w:cs="Times New Roman"/>
          <w:sz w:val="28"/>
          <w:szCs w:val="28"/>
        </w:rPr>
        <w:t>,</w:t>
      </w:r>
      <w:r w:rsidRPr="009F1F26">
        <w:rPr>
          <w:rFonts w:ascii="Times New Roman" w:hAnsi="Times New Roman" w:cs="Times New Roman"/>
          <w:sz w:val="28"/>
          <w:szCs w:val="28"/>
        </w:rPr>
        <w:t>8</w:t>
      </w:r>
      <w:r w:rsidR="00161AB6" w:rsidRPr="009F1F26">
        <w:rPr>
          <w:rFonts w:ascii="Times New Roman" w:hAnsi="Times New Roman" w:cs="Times New Roman"/>
          <w:sz w:val="28"/>
          <w:szCs w:val="28"/>
        </w:rPr>
        <w:t xml:space="preserve"> </w:t>
      </w:r>
      <w:r w:rsidRPr="009F1F26">
        <w:rPr>
          <w:rFonts w:ascii="Times New Roman" w:hAnsi="Times New Roman" w:cs="Times New Roman"/>
          <w:sz w:val="28"/>
          <w:szCs w:val="28"/>
        </w:rPr>
        <w:t>мл</w:t>
      </w:r>
      <w:r w:rsidR="00161AB6" w:rsidRPr="009F1F26">
        <w:rPr>
          <w:rFonts w:ascii="Times New Roman" w:hAnsi="Times New Roman" w:cs="Times New Roman"/>
          <w:sz w:val="28"/>
          <w:szCs w:val="28"/>
        </w:rPr>
        <w:t>рд</w:t>
      </w:r>
      <w:r w:rsidRPr="009F1F26">
        <w:rPr>
          <w:rFonts w:ascii="Times New Roman" w:hAnsi="Times New Roman" w:cs="Times New Roman"/>
          <w:sz w:val="28"/>
          <w:szCs w:val="28"/>
        </w:rPr>
        <w:t xml:space="preserve">. руб. </w:t>
      </w:r>
      <w:r w:rsidR="00E50C8E" w:rsidRPr="009F1F26">
        <w:rPr>
          <w:rFonts w:ascii="Times New Roman" w:hAnsi="Times New Roman" w:cs="Times New Roman"/>
          <w:sz w:val="28"/>
          <w:szCs w:val="28"/>
        </w:rPr>
        <w:t>За</w:t>
      </w:r>
      <w:r w:rsidRPr="009F1F26">
        <w:rPr>
          <w:rFonts w:ascii="Times New Roman" w:hAnsi="Times New Roman" w:cs="Times New Roman"/>
          <w:sz w:val="28"/>
          <w:szCs w:val="28"/>
        </w:rPr>
        <w:t xml:space="preserve"> 2024 год освоено 22</w:t>
      </w:r>
      <w:r w:rsidR="00E50C8E" w:rsidRPr="009F1F26">
        <w:rPr>
          <w:rFonts w:ascii="Times New Roman" w:hAnsi="Times New Roman" w:cs="Times New Roman"/>
          <w:sz w:val="28"/>
          <w:szCs w:val="28"/>
        </w:rPr>
        <w:t xml:space="preserve">7 </w:t>
      </w:r>
      <w:r w:rsidRPr="009F1F26">
        <w:rPr>
          <w:rFonts w:ascii="Times New Roman" w:hAnsi="Times New Roman" w:cs="Times New Roman"/>
          <w:sz w:val="28"/>
          <w:szCs w:val="28"/>
        </w:rPr>
        <w:t>млн. рублей.</w:t>
      </w:r>
    </w:p>
    <w:p w14:paraId="207106D2" w14:textId="77777777" w:rsidR="008C4AD9"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ООО «Золотой початок Хохольский» реализует особо</w:t>
      </w:r>
      <w:r w:rsidR="00FC5196" w:rsidRPr="009F1F26">
        <w:rPr>
          <w:rFonts w:ascii="Times New Roman" w:hAnsi="Times New Roman" w:cs="Times New Roman"/>
          <w:sz w:val="28"/>
          <w:szCs w:val="28"/>
        </w:rPr>
        <w:t xml:space="preserve"> </w:t>
      </w:r>
      <w:r w:rsidRPr="009F1F26">
        <w:rPr>
          <w:rFonts w:ascii="Times New Roman" w:hAnsi="Times New Roman" w:cs="Times New Roman"/>
          <w:sz w:val="28"/>
          <w:szCs w:val="28"/>
        </w:rPr>
        <w:t>значимый  проект «Строительство селекционно-семеноводческого центра» общая сумма 2,4 млрд. руб. В 2024 году освоено 1,1  млрд. рублей.</w:t>
      </w:r>
      <w:r w:rsidR="00C74CC6" w:rsidRPr="009F1F26">
        <w:rPr>
          <w:rFonts w:ascii="Times New Roman" w:hAnsi="Times New Roman" w:cs="Times New Roman"/>
          <w:sz w:val="28"/>
          <w:szCs w:val="28"/>
        </w:rPr>
        <w:t xml:space="preserve"> В апреле текущего года планируется запуск завода.</w:t>
      </w:r>
    </w:p>
    <w:p w14:paraId="2B1F5CFD" w14:textId="77777777" w:rsidR="008C4AD9"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В целях формирования благоприятных условий для привлечения инвестиций и развития экономики, оказания содействия в обеспечении благоприятного делового климата на территории района в текущем году введен новый институт Инвестиционного уполномоченного. </w:t>
      </w:r>
    </w:p>
    <w:p w14:paraId="6D3F2050" w14:textId="77777777" w:rsidR="008C4AD9" w:rsidRPr="009F1F26" w:rsidRDefault="009A6943"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П</w:t>
      </w:r>
      <w:r w:rsidR="008C4AD9" w:rsidRPr="009F1F26">
        <w:rPr>
          <w:rFonts w:ascii="Times New Roman" w:hAnsi="Times New Roman" w:cs="Times New Roman"/>
          <w:sz w:val="28"/>
          <w:szCs w:val="28"/>
        </w:rPr>
        <w:t>ри главе района</w:t>
      </w:r>
      <w:r w:rsidRPr="009F1F26">
        <w:rPr>
          <w:rFonts w:ascii="Times New Roman" w:hAnsi="Times New Roman" w:cs="Times New Roman"/>
          <w:sz w:val="28"/>
          <w:szCs w:val="28"/>
        </w:rPr>
        <w:t xml:space="preserve"> работает совещательный орган</w:t>
      </w:r>
      <w:r w:rsidR="008C4AD9" w:rsidRPr="009F1F26">
        <w:rPr>
          <w:rFonts w:ascii="Times New Roman" w:hAnsi="Times New Roman" w:cs="Times New Roman"/>
          <w:sz w:val="28"/>
          <w:szCs w:val="28"/>
        </w:rPr>
        <w:t>.</w:t>
      </w:r>
    </w:p>
    <w:p w14:paraId="29C78511" w14:textId="77777777" w:rsidR="009023EB" w:rsidRPr="009F1F26" w:rsidRDefault="008C4AD9"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Совместно с Агентством  по привлечению инвестиций  определены «точки роста экономики района» и заявлены дополнительные на создание, реконструкци</w:t>
      </w:r>
      <w:r w:rsidR="001B5531" w:rsidRPr="009F1F26">
        <w:rPr>
          <w:rFonts w:ascii="Times New Roman" w:hAnsi="Times New Roman" w:cs="Times New Roman"/>
          <w:sz w:val="28"/>
          <w:szCs w:val="28"/>
        </w:rPr>
        <w:t>ю</w:t>
      </w:r>
      <w:r w:rsidRPr="009F1F26">
        <w:rPr>
          <w:rFonts w:ascii="Times New Roman" w:hAnsi="Times New Roman" w:cs="Times New Roman"/>
          <w:sz w:val="28"/>
          <w:szCs w:val="28"/>
        </w:rPr>
        <w:t xml:space="preserve"> объектов инженерной инфраструктуры. Это реконструкция биологических очистных сооружений и реконструкция понижающей подстанции ПС-110 для реализации  инвестпроектов ООО «ЭфкоКосметик», ООО «Ряба» и роста привлекательности района для иных инвесторов.</w:t>
      </w:r>
    </w:p>
    <w:p w14:paraId="66489525" w14:textId="77777777" w:rsidR="009F31D0"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Определяющий фактор обеспечения высокого качества жизни  населения - развитие сферы услуг.</w:t>
      </w:r>
    </w:p>
    <w:p w14:paraId="098EA095" w14:textId="77777777" w:rsidR="009F31D0"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На потребительском рынке активно функционируют сетевые компании регионального и федерального уровня, из них</w:t>
      </w:r>
      <w:r w:rsidR="002B4375" w:rsidRPr="009F1F26">
        <w:rPr>
          <w:rFonts w:ascii="Times New Roman" w:hAnsi="Times New Roman" w:cs="Times New Roman"/>
          <w:sz w:val="28"/>
          <w:szCs w:val="28"/>
        </w:rPr>
        <w:t xml:space="preserve"> </w:t>
      </w:r>
      <w:r w:rsidRPr="009F1F26">
        <w:rPr>
          <w:rFonts w:ascii="Times New Roman" w:hAnsi="Times New Roman" w:cs="Times New Roman"/>
          <w:sz w:val="28"/>
          <w:szCs w:val="28"/>
        </w:rPr>
        <w:t xml:space="preserve">14 крупных сетевых объектов розничной торговли. В 2024 году открылся магазин торговой сети в формате дискаунтера «Победа» в р.п. Хохольский. Торговое обслуживание района осуществляют 183 объекта розничной торговли. </w:t>
      </w:r>
    </w:p>
    <w:p w14:paraId="3FB33C6F" w14:textId="77777777" w:rsidR="009F31D0"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lastRenderedPageBreak/>
        <w:t xml:space="preserve">Объем розничного товарооборота за отчетный период  составил более 4,7 млрд. рублей, </w:t>
      </w:r>
      <w:r w:rsidR="00180019" w:rsidRPr="009F1F26">
        <w:rPr>
          <w:rFonts w:ascii="Times New Roman" w:hAnsi="Times New Roman" w:cs="Times New Roman"/>
          <w:sz w:val="28"/>
          <w:szCs w:val="28"/>
        </w:rPr>
        <w:t>динамика</w:t>
      </w:r>
      <w:r w:rsidRPr="009F1F26">
        <w:rPr>
          <w:rFonts w:ascii="Times New Roman" w:hAnsi="Times New Roman" w:cs="Times New Roman"/>
          <w:sz w:val="28"/>
          <w:szCs w:val="28"/>
        </w:rPr>
        <w:t xml:space="preserve"> от прошлого года  118</w:t>
      </w:r>
      <w:r w:rsidR="00180019" w:rsidRPr="009F1F26">
        <w:rPr>
          <w:rFonts w:ascii="Times New Roman" w:hAnsi="Times New Roman" w:cs="Times New Roman"/>
          <w:sz w:val="28"/>
          <w:szCs w:val="28"/>
        </w:rPr>
        <w:t xml:space="preserve"> </w:t>
      </w:r>
      <w:r w:rsidRPr="009F1F26">
        <w:rPr>
          <w:rFonts w:ascii="Times New Roman" w:hAnsi="Times New Roman" w:cs="Times New Roman"/>
          <w:sz w:val="28"/>
          <w:szCs w:val="28"/>
        </w:rPr>
        <w:t xml:space="preserve">%. </w:t>
      </w:r>
    </w:p>
    <w:p w14:paraId="5A225307" w14:textId="77777777" w:rsidR="009F31D0"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В целях стабилизации цен на социально значимые товары, стимулирования роста оборота розничной торговли  в 2024 году было организовано 52 универсальных ярмарки, оборот которых составил 10</w:t>
      </w:r>
      <w:r w:rsidR="00696DCE" w:rsidRPr="009F1F26">
        <w:rPr>
          <w:rFonts w:ascii="Times New Roman" w:hAnsi="Times New Roman" w:cs="Times New Roman"/>
          <w:sz w:val="28"/>
          <w:szCs w:val="28"/>
        </w:rPr>
        <w:t xml:space="preserve">2 </w:t>
      </w:r>
      <w:r w:rsidRPr="009F1F26">
        <w:rPr>
          <w:rFonts w:ascii="Times New Roman" w:hAnsi="Times New Roman" w:cs="Times New Roman"/>
          <w:sz w:val="28"/>
          <w:szCs w:val="28"/>
        </w:rPr>
        <w:t>млн. рублей с ростом 15</w:t>
      </w:r>
      <w:r w:rsidR="00E426E7" w:rsidRPr="009F1F26">
        <w:rPr>
          <w:rFonts w:ascii="Times New Roman" w:hAnsi="Times New Roman" w:cs="Times New Roman"/>
          <w:sz w:val="28"/>
          <w:szCs w:val="28"/>
        </w:rPr>
        <w:t>4</w:t>
      </w:r>
      <w:r w:rsidRPr="009F1F26">
        <w:rPr>
          <w:rFonts w:ascii="Times New Roman" w:hAnsi="Times New Roman" w:cs="Times New Roman"/>
          <w:sz w:val="28"/>
          <w:szCs w:val="28"/>
        </w:rPr>
        <w:t xml:space="preserve"> % от прошлого года.</w:t>
      </w:r>
    </w:p>
    <w:p w14:paraId="71D8122D" w14:textId="77777777" w:rsidR="009F31D0" w:rsidRPr="009F1F26" w:rsidRDefault="00640DFA"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Наиболее уязвимыми </w:t>
      </w:r>
      <w:r w:rsidR="009F31D0" w:rsidRPr="009F1F26">
        <w:rPr>
          <w:rFonts w:ascii="Times New Roman" w:hAnsi="Times New Roman" w:cs="Times New Roman"/>
          <w:sz w:val="28"/>
          <w:szCs w:val="28"/>
        </w:rPr>
        <w:t>в условиях экономических качел</w:t>
      </w:r>
      <w:r w:rsidR="0082419B" w:rsidRPr="009F1F26">
        <w:rPr>
          <w:rFonts w:ascii="Times New Roman" w:hAnsi="Times New Roman" w:cs="Times New Roman"/>
          <w:sz w:val="28"/>
          <w:szCs w:val="28"/>
        </w:rPr>
        <w:t>ей</w:t>
      </w:r>
      <w:r w:rsidR="009F31D0" w:rsidRPr="009F1F26">
        <w:rPr>
          <w:rFonts w:ascii="Times New Roman" w:hAnsi="Times New Roman" w:cs="Times New Roman"/>
          <w:sz w:val="28"/>
          <w:szCs w:val="28"/>
        </w:rPr>
        <w:t xml:space="preserve"> являются  субъекты малого и среднего предпринимательства. Но стоит отметить, что их число в районе стабильно растет.  Сегодня в районе функционирует 832   представителя малого и среднего предпринимательства, это на 17 субъектов больше предыдущего года. </w:t>
      </w:r>
    </w:p>
    <w:p w14:paraId="093E3200" w14:textId="77777777" w:rsidR="00AB2A7C"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 Растет число самозанятых. На 1 января 2025 года насчитывается 2004 субъекта. </w:t>
      </w:r>
      <w:r w:rsidR="00E946CD" w:rsidRPr="009F1F26">
        <w:rPr>
          <w:rFonts w:ascii="Times New Roman" w:hAnsi="Times New Roman" w:cs="Times New Roman"/>
          <w:sz w:val="28"/>
          <w:szCs w:val="28"/>
        </w:rPr>
        <w:t>Ч</w:t>
      </w:r>
      <w:r w:rsidRPr="009F1F26">
        <w:rPr>
          <w:rFonts w:ascii="Times New Roman" w:hAnsi="Times New Roman" w:cs="Times New Roman"/>
          <w:sz w:val="28"/>
          <w:szCs w:val="28"/>
        </w:rPr>
        <w:t xml:space="preserve">исло </w:t>
      </w:r>
      <w:r w:rsidR="00E946CD" w:rsidRPr="009F1F26">
        <w:rPr>
          <w:rFonts w:ascii="Times New Roman" w:hAnsi="Times New Roman" w:cs="Times New Roman"/>
          <w:sz w:val="28"/>
          <w:szCs w:val="28"/>
        </w:rPr>
        <w:t xml:space="preserve">самозанятых </w:t>
      </w:r>
      <w:r w:rsidRPr="009F1F26">
        <w:rPr>
          <w:rFonts w:ascii="Times New Roman" w:hAnsi="Times New Roman" w:cs="Times New Roman"/>
          <w:sz w:val="28"/>
          <w:szCs w:val="28"/>
        </w:rPr>
        <w:t xml:space="preserve">за последний год увеличилось на 40%. </w:t>
      </w:r>
    </w:p>
    <w:p w14:paraId="3210E1F9" w14:textId="77777777" w:rsidR="009F31D0"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Уверенно растет оборот малого и среднего предпринимательства, за 2024 год  составил  9,7 млрд. рублей, что на  21,6%  больше предыдущего года.           </w:t>
      </w:r>
    </w:p>
    <w:p w14:paraId="4CB9DB3B" w14:textId="77777777" w:rsidR="009F31D0" w:rsidRPr="009F1F26" w:rsidRDefault="009F31D0"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На протяжении многих лет за счет районного бюджета мы  оказываем финансовую поддержку нашим предпринимателям. Всего, начиная с 2018 года, оказана поддержка 40 субъектам малого и среднего предпринимательства на общую сумму 33,1 млн. рублей. Этот год не стал исключением. Выделили субсидий  6 субъектам МСП на сумму 6,2 млн. рублей.  </w:t>
      </w:r>
    </w:p>
    <w:p w14:paraId="111C551B" w14:textId="77777777" w:rsidR="009F3372" w:rsidRPr="009F1F26" w:rsidRDefault="00121C02"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По состоянию на </w:t>
      </w:r>
      <w:r w:rsidR="00C34BED" w:rsidRPr="009F1F26">
        <w:rPr>
          <w:rFonts w:ascii="Times New Roman" w:hAnsi="Times New Roman" w:cs="Times New Roman"/>
          <w:sz w:val="28"/>
          <w:szCs w:val="28"/>
        </w:rPr>
        <w:t>начало 2025</w:t>
      </w:r>
      <w:r w:rsidRPr="009F1F26">
        <w:rPr>
          <w:rFonts w:ascii="Times New Roman" w:hAnsi="Times New Roman" w:cs="Times New Roman"/>
          <w:sz w:val="28"/>
          <w:szCs w:val="28"/>
        </w:rPr>
        <w:t xml:space="preserve"> года численность населения района составила 2985</w:t>
      </w:r>
      <w:r w:rsidR="00A63E02" w:rsidRPr="009F1F26">
        <w:rPr>
          <w:rFonts w:ascii="Times New Roman" w:hAnsi="Times New Roman" w:cs="Times New Roman"/>
          <w:sz w:val="28"/>
          <w:szCs w:val="28"/>
        </w:rPr>
        <w:t>8</w:t>
      </w:r>
      <w:r w:rsidR="009F3372" w:rsidRPr="009F1F26">
        <w:rPr>
          <w:rFonts w:ascii="Times New Roman" w:hAnsi="Times New Roman" w:cs="Times New Roman"/>
          <w:sz w:val="28"/>
          <w:szCs w:val="28"/>
        </w:rPr>
        <w:t xml:space="preserve"> человек, со с</w:t>
      </w:r>
      <w:r w:rsidR="00AA5306" w:rsidRPr="009F1F26">
        <w:rPr>
          <w:rFonts w:ascii="Times New Roman" w:hAnsi="Times New Roman" w:cs="Times New Roman"/>
          <w:sz w:val="28"/>
          <w:szCs w:val="28"/>
        </w:rPr>
        <w:t>нижение</w:t>
      </w:r>
      <w:r w:rsidR="009F3372" w:rsidRPr="009F1F26">
        <w:rPr>
          <w:rFonts w:ascii="Times New Roman" w:hAnsi="Times New Roman" w:cs="Times New Roman"/>
          <w:sz w:val="28"/>
          <w:szCs w:val="28"/>
        </w:rPr>
        <w:t>м</w:t>
      </w:r>
      <w:r w:rsidR="00317321" w:rsidRPr="009F1F26">
        <w:rPr>
          <w:rFonts w:ascii="Times New Roman" w:hAnsi="Times New Roman" w:cs="Times New Roman"/>
          <w:sz w:val="28"/>
          <w:szCs w:val="28"/>
        </w:rPr>
        <w:t xml:space="preserve"> на</w:t>
      </w:r>
      <w:r w:rsidR="00AA5306" w:rsidRPr="009F1F26">
        <w:rPr>
          <w:rFonts w:ascii="Times New Roman" w:hAnsi="Times New Roman" w:cs="Times New Roman"/>
          <w:sz w:val="28"/>
          <w:szCs w:val="28"/>
        </w:rPr>
        <w:t xml:space="preserve"> </w:t>
      </w:r>
      <w:r w:rsidR="00A63E02" w:rsidRPr="009F1F26">
        <w:rPr>
          <w:rFonts w:ascii="Times New Roman" w:hAnsi="Times New Roman" w:cs="Times New Roman"/>
          <w:sz w:val="28"/>
          <w:szCs w:val="28"/>
        </w:rPr>
        <w:t>116</w:t>
      </w:r>
      <w:r w:rsidR="00317321" w:rsidRPr="009F1F26">
        <w:rPr>
          <w:rFonts w:ascii="Times New Roman" w:hAnsi="Times New Roman" w:cs="Times New Roman"/>
          <w:sz w:val="28"/>
          <w:szCs w:val="28"/>
        </w:rPr>
        <w:t xml:space="preserve"> человек.</w:t>
      </w:r>
      <w:r w:rsidR="00A63E02" w:rsidRPr="009F1F26">
        <w:rPr>
          <w:rFonts w:ascii="Times New Roman" w:hAnsi="Times New Roman" w:cs="Times New Roman"/>
          <w:sz w:val="28"/>
          <w:szCs w:val="28"/>
        </w:rPr>
        <w:t xml:space="preserve"> </w:t>
      </w:r>
      <w:r w:rsidRPr="009F1F26">
        <w:rPr>
          <w:rFonts w:ascii="Times New Roman" w:hAnsi="Times New Roman" w:cs="Times New Roman"/>
          <w:sz w:val="28"/>
          <w:szCs w:val="28"/>
        </w:rPr>
        <w:t xml:space="preserve">Родилось 169 детей, умерло 459 человек. </w:t>
      </w:r>
    </w:p>
    <w:p w14:paraId="06F9AB27" w14:textId="77777777" w:rsidR="00121C02" w:rsidRPr="009F1F26" w:rsidRDefault="00121C02" w:rsidP="009F1F26">
      <w:pPr>
        <w:spacing w:after="0" w:line="240" w:lineRule="auto"/>
        <w:ind w:firstLine="709"/>
        <w:jc w:val="both"/>
        <w:rPr>
          <w:rFonts w:ascii="Times New Roman" w:hAnsi="Times New Roman" w:cs="Times New Roman"/>
          <w:sz w:val="28"/>
          <w:szCs w:val="28"/>
          <w:highlight w:val="yellow"/>
        </w:rPr>
      </w:pPr>
      <w:r w:rsidRPr="009F1F26">
        <w:rPr>
          <w:rFonts w:ascii="Times New Roman" w:hAnsi="Times New Roman" w:cs="Times New Roman"/>
          <w:sz w:val="28"/>
          <w:szCs w:val="28"/>
        </w:rPr>
        <w:t xml:space="preserve">Миграционный прирост составил 166 человек, со снижением </w:t>
      </w:r>
      <w:r w:rsidR="00ED6621" w:rsidRPr="009F1F26">
        <w:rPr>
          <w:rFonts w:ascii="Times New Roman" w:hAnsi="Times New Roman" w:cs="Times New Roman"/>
          <w:sz w:val="28"/>
          <w:szCs w:val="28"/>
        </w:rPr>
        <w:t xml:space="preserve">в 2,7 раза </w:t>
      </w:r>
      <w:r w:rsidRPr="009F1F26">
        <w:rPr>
          <w:rFonts w:ascii="Times New Roman" w:hAnsi="Times New Roman" w:cs="Times New Roman"/>
          <w:sz w:val="28"/>
          <w:szCs w:val="28"/>
        </w:rPr>
        <w:t>от прошлого года. Как и по всей России международные потоки населения в Россию ослабевают, что отчасти связано с ужесточением миграционной политики, а также нестабильн</w:t>
      </w:r>
      <w:r w:rsidR="00640DFA" w:rsidRPr="009F1F26">
        <w:rPr>
          <w:rFonts w:ascii="Times New Roman" w:hAnsi="Times New Roman" w:cs="Times New Roman"/>
          <w:sz w:val="28"/>
          <w:szCs w:val="28"/>
        </w:rPr>
        <w:t>ой</w:t>
      </w:r>
      <w:r w:rsidRPr="009F1F26">
        <w:rPr>
          <w:rFonts w:ascii="Times New Roman" w:hAnsi="Times New Roman" w:cs="Times New Roman"/>
          <w:sz w:val="28"/>
          <w:szCs w:val="28"/>
        </w:rPr>
        <w:t xml:space="preserve"> геополитическ</w:t>
      </w:r>
      <w:r w:rsidR="00640DFA" w:rsidRPr="009F1F26">
        <w:rPr>
          <w:rFonts w:ascii="Times New Roman" w:hAnsi="Times New Roman" w:cs="Times New Roman"/>
          <w:sz w:val="28"/>
          <w:szCs w:val="28"/>
        </w:rPr>
        <w:t>ой</w:t>
      </w:r>
      <w:r w:rsidRPr="009F1F26">
        <w:rPr>
          <w:rFonts w:ascii="Times New Roman" w:hAnsi="Times New Roman" w:cs="Times New Roman"/>
          <w:sz w:val="28"/>
          <w:szCs w:val="28"/>
        </w:rPr>
        <w:t xml:space="preserve"> ситуаци</w:t>
      </w:r>
      <w:r w:rsidR="00640DFA" w:rsidRPr="009F1F26">
        <w:rPr>
          <w:rFonts w:ascii="Times New Roman" w:hAnsi="Times New Roman" w:cs="Times New Roman"/>
          <w:sz w:val="28"/>
          <w:szCs w:val="28"/>
        </w:rPr>
        <w:t>ей</w:t>
      </w:r>
      <w:r w:rsidRPr="009F1F26">
        <w:rPr>
          <w:rFonts w:ascii="Times New Roman" w:hAnsi="Times New Roman" w:cs="Times New Roman"/>
          <w:sz w:val="28"/>
          <w:szCs w:val="28"/>
        </w:rPr>
        <w:t xml:space="preserve">. </w:t>
      </w:r>
      <w:r w:rsidRPr="009F1F26">
        <w:rPr>
          <w:rFonts w:ascii="Times New Roman" w:hAnsi="Times New Roman" w:cs="Times New Roman"/>
          <w:sz w:val="28"/>
          <w:szCs w:val="28"/>
          <w:highlight w:val="yellow"/>
        </w:rPr>
        <w:t xml:space="preserve"> </w:t>
      </w:r>
    </w:p>
    <w:p w14:paraId="3327AF71" w14:textId="77777777" w:rsidR="00121C02" w:rsidRPr="009F1F26" w:rsidRDefault="00121C02"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Экономически активного населения в районе 13,</w:t>
      </w:r>
      <w:r w:rsidR="00C50A01" w:rsidRPr="009F1F26">
        <w:rPr>
          <w:rFonts w:ascii="Times New Roman" w:hAnsi="Times New Roman" w:cs="Times New Roman"/>
          <w:sz w:val="28"/>
          <w:szCs w:val="28"/>
        </w:rPr>
        <w:t>7</w:t>
      </w:r>
      <w:r w:rsidRPr="009F1F26">
        <w:rPr>
          <w:rFonts w:ascii="Times New Roman" w:hAnsi="Times New Roman" w:cs="Times New Roman"/>
          <w:sz w:val="28"/>
          <w:szCs w:val="28"/>
        </w:rPr>
        <w:t xml:space="preserve"> тыс. человек. </w:t>
      </w:r>
    </w:p>
    <w:p w14:paraId="14824557" w14:textId="77777777" w:rsidR="00121C02" w:rsidRPr="009F1F26" w:rsidRDefault="00121C02"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По данным Центра занятости населения, численность безработных  за год  составила - 2</w:t>
      </w:r>
      <w:r w:rsidR="004407B7" w:rsidRPr="009F1F26">
        <w:rPr>
          <w:rFonts w:ascii="Times New Roman" w:hAnsi="Times New Roman" w:cs="Times New Roman"/>
          <w:sz w:val="28"/>
          <w:szCs w:val="28"/>
        </w:rPr>
        <w:t>2</w:t>
      </w:r>
      <w:r w:rsidRPr="009F1F26">
        <w:rPr>
          <w:rFonts w:ascii="Times New Roman" w:hAnsi="Times New Roman" w:cs="Times New Roman"/>
          <w:sz w:val="28"/>
          <w:szCs w:val="28"/>
        </w:rPr>
        <w:t xml:space="preserve"> человек</w:t>
      </w:r>
      <w:r w:rsidR="004652A4" w:rsidRPr="009F1F26">
        <w:rPr>
          <w:rFonts w:ascii="Times New Roman" w:hAnsi="Times New Roman" w:cs="Times New Roman"/>
          <w:sz w:val="28"/>
          <w:szCs w:val="28"/>
        </w:rPr>
        <w:t>а</w:t>
      </w:r>
      <w:r w:rsidRPr="009F1F26">
        <w:rPr>
          <w:rFonts w:ascii="Times New Roman" w:hAnsi="Times New Roman" w:cs="Times New Roman"/>
          <w:sz w:val="28"/>
          <w:szCs w:val="28"/>
        </w:rPr>
        <w:t>. Уровень безработицы по сравнению с прошлым годом снизился в 2 раза и составил  минимальную величину - 0,</w:t>
      </w:r>
      <w:r w:rsidR="004652A4" w:rsidRPr="009F1F26">
        <w:rPr>
          <w:rFonts w:ascii="Times New Roman" w:hAnsi="Times New Roman" w:cs="Times New Roman"/>
          <w:sz w:val="28"/>
          <w:szCs w:val="28"/>
        </w:rPr>
        <w:t>1</w:t>
      </w:r>
      <w:r w:rsidRPr="009F1F26">
        <w:rPr>
          <w:rFonts w:ascii="Times New Roman" w:hAnsi="Times New Roman" w:cs="Times New Roman"/>
          <w:sz w:val="28"/>
          <w:szCs w:val="28"/>
        </w:rPr>
        <w:t>%.</w:t>
      </w:r>
    </w:p>
    <w:p w14:paraId="64AAD26D" w14:textId="77777777" w:rsidR="00DF281E" w:rsidRPr="009F1F26" w:rsidRDefault="00DF281E"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 xml:space="preserve">Доходы населения стабильно и уверенно растут.  Среднемесячная  заработная плата работников крупных и средних предприятий  и организаций района  составила – 58,3 тыс. рублей,  с ростом  на 118 % от уровня 2023 года. </w:t>
      </w:r>
    </w:p>
    <w:p w14:paraId="085785CE" w14:textId="77777777" w:rsidR="00DF281E" w:rsidRPr="009F1F26" w:rsidRDefault="00DF281E" w:rsidP="009F1F26">
      <w:pPr>
        <w:spacing w:after="0" w:line="240" w:lineRule="auto"/>
        <w:ind w:firstLine="709"/>
        <w:jc w:val="both"/>
        <w:rPr>
          <w:rFonts w:ascii="Times New Roman" w:hAnsi="Times New Roman" w:cs="Times New Roman"/>
          <w:sz w:val="28"/>
          <w:szCs w:val="28"/>
        </w:rPr>
      </w:pPr>
      <w:r w:rsidRPr="009F1F26">
        <w:rPr>
          <w:rFonts w:ascii="Times New Roman" w:hAnsi="Times New Roman" w:cs="Times New Roman"/>
          <w:sz w:val="28"/>
          <w:szCs w:val="28"/>
        </w:rPr>
        <w:t>Заработная плата, так называемых «Указных» категорий бюджетной сферы достигла  целевым показателей</w:t>
      </w:r>
      <w:r w:rsidR="00640DFA" w:rsidRPr="009F1F26">
        <w:rPr>
          <w:rFonts w:ascii="Times New Roman" w:hAnsi="Times New Roman" w:cs="Times New Roman"/>
          <w:sz w:val="28"/>
          <w:szCs w:val="28"/>
        </w:rPr>
        <w:t xml:space="preserve"> и сост</w:t>
      </w:r>
      <w:r w:rsidR="00D03D8B" w:rsidRPr="009F1F26">
        <w:rPr>
          <w:rFonts w:ascii="Times New Roman" w:hAnsi="Times New Roman" w:cs="Times New Roman"/>
          <w:sz w:val="28"/>
          <w:szCs w:val="28"/>
        </w:rPr>
        <w:t>а</w:t>
      </w:r>
      <w:r w:rsidR="00640DFA" w:rsidRPr="009F1F26">
        <w:rPr>
          <w:rFonts w:ascii="Times New Roman" w:hAnsi="Times New Roman" w:cs="Times New Roman"/>
          <w:sz w:val="28"/>
          <w:szCs w:val="28"/>
        </w:rPr>
        <w:t>вляет</w:t>
      </w:r>
      <w:r w:rsidRPr="009F1F26">
        <w:rPr>
          <w:rFonts w:ascii="Times New Roman" w:hAnsi="Times New Roman" w:cs="Times New Roman"/>
          <w:sz w:val="28"/>
          <w:szCs w:val="28"/>
        </w:rPr>
        <w:t>:</w:t>
      </w:r>
    </w:p>
    <w:p w14:paraId="20B4DA06" w14:textId="77777777" w:rsidR="00897764" w:rsidRPr="009F1F26" w:rsidRDefault="00DF281E" w:rsidP="009F1F26">
      <w:pPr>
        <w:spacing w:line="240" w:lineRule="auto"/>
        <w:ind w:firstLine="708"/>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 - врачи  - </w:t>
      </w:r>
      <w:r w:rsidR="00897764" w:rsidRPr="009F1F26">
        <w:rPr>
          <w:rFonts w:ascii="Times New Roman" w:hAnsi="Times New Roman" w:cs="Times New Roman"/>
          <w:sz w:val="28"/>
          <w:szCs w:val="28"/>
        </w:rPr>
        <w:t>91,6</w:t>
      </w:r>
      <w:r w:rsidRPr="009F1F26">
        <w:rPr>
          <w:rFonts w:ascii="Times New Roman" w:hAnsi="Times New Roman" w:cs="Times New Roman"/>
          <w:sz w:val="28"/>
          <w:szCs w:val="28"/>
        </w:rPr>
        <w:t xml:space="preserve"> тыс. рублей,  (рост </w:t>
      </w:r>
      <w:r w:rsidR="00897764" w:rsidRPr="009F1F26">
        <w:rPr>
          <w:rFonts w:ascii="Times New Roman" w:hAnsi="Times New Roman" w:cs="Times New Roman"/>
          <w:sz w:val="28"/>
          <w:szCs w:val="28"/>
        </w:rPr>
        <w:t>134</w:t>
      </w:r>
      <w:r w:rsidRPr="009F1F26">
        <w:rPr>
          <w:rFonts w:ascii="Times New Roman" w:hAnsi="Times New Roman" w:cs="Times New Roman"/>
          <w:sz w:val="28"/>
          <w:szCs w:val="28"/>
        </w:rPr>
        <w:t>%),</w:t>
      </w:r>
    </w:p>
    <w:p w14:paraId="551CD5C5" w14:textId="77777777" w:rsidR="00DF281E" w:rsidRPr="009F1F26" w:rsidRDefault="00DF281E" w:rsidP="009F1F26">
      <w:pPr>
        <w:spacing w:line="240" w:lineRule="auto"/>
        <w:ind w:firstLine="708"/>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 - педагоги общего образования – 54,1 тыс. руб. (рост </w:t>
      </w:r>
      <w:r w:rsidR="00897764" w:rsidRPr="009F1F26">
        <w:rPr>
          <w:rFonts w:ascii="Times New Roman" w:hAnsi="Times New Roman" w:cs="Times New Roman"/>
          <w:sz w:val="28"/>
          <w:szCs w:val="28"/>
        </w:rPr>
        <w:t>104</w:t>
      </w:r>
      <w:r w:rsidRPr="009F1F26">
        <w:rPr>
          <w:rFonts w:ascii="Times New Roman" w:hAnsi="Times New Roman" w:cs="Times New Roman"/>
          <w:sz w:val="28"/>
          <w:szCs w:val="28"/>
        </w:rPr>
        <w:t xml:space="preserve">%), </w:t>
      </w:r>
    </w:p>
    <w:p w14:paraId="4E41CC3E" w14:textId="77777777" w:rsidR="00DF281E" w:rsidRPr="009F1F26" w:rsidRDefault="00DF281E"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 -педагоги дополнительного образований 54,7 тыс. руб. (рост </w:t>
      </w:r>
      <w:r w:rsidR="00897764" w:rsidRPr="009F1F26">
        <w:rPr>
          <w:rFonts w:ascii="Times New Roman" w:hAnsi="Times New Roman" w:cs="Times New Roman"/>
          <w:sz w:val="28"/>
          <w:szCs w:val="28"/>
        </w:rPr>
        <w:t>116</w:t>
      </w:r>
      <w:r w:rsidRPr="009F1F26">
        <w:rPr>
          <w:rFonts w:ascii="Times New Roman" w:hAnsi="Times New Roman" w:cs="Times New Roman"/>
          <w:sz w:val="28"/>
          <w:szCs w:val="28"/>
        </w:rPr>
        <w:t>%),</w:t>
      </w:r>
    </w:p>
    <w:p w14:paraId="4D455305" w14:textId="77777777" w:rsidR="00DF281E" w:rsidRPr="009F1F26" w:rsidRDefault="00DF281E"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 педагоги дошкольных учреждений 46,5 тыс. руб. (рост </w:t>
      </w:r>
      <w:r w:rsidR="00897764" w:rsidRPr="009F1F26">
        <w:rPr>
          <w:rFonts w:ascii="Times New Roman" w:hAnsi="Times New Roman" w:cs="Times New Roman"/>
          <w:sz w:val="28"/>
          <w:szCs w:val="28"/>
        </w:rPr>
        <w:t>113</w:t>
      </w:r>
      <w:r w:rsidRPr="009F1F26">
        <w:rPr>
          <w:rFonts w:ascii="Times New Roman" w:hAnsi="Times New Roman" w:cs="Times New Roman"/>
          <w:sz w:val="28"/>
          <w:szCs w:val="28"/>
        </w:rPr>
        <w:t xml:space="preserve">%), </w:t>
      </w:r>
    </w:p>
    <w:p w14:paraId="778EC140" w14:textId="77777777" w:rsidR="00DF281E" w:rsidRPr="009F1F26" w:rsidRDefault="00DF281E"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 работники отрасли «Культуры» - 44,5  тыс. руб. (рост 126 %). </w:t>
      </w:r>
    </w:p>
    <w:p w14:paraId="3A98BDAB" w14:textId="77777777" w:rsidR="00DF281E" w:rsidRPr="009F1F26" w:rsidRDefault="00DF281E"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Средний размер пенсии </w:t>
      </w:r>
      <w:r w:rsidR="002E21A1" w:rsidRPr="009F1F26">
        <w:rPr>
          <w:rFonts w:ascii="Times New Roman" w:hAnsi="Times New Roman" w:cs="Times New Roman"/>
          <w:sz w:val="28"/>
          <w:szCs w:val="28"/>
        </w:rPr>
        <w:t xml:space="preserve">в районе – </w:t>
      </w:r>
      <w:r w:rsidRPr="009F1F26">
        <w:rPr>
          <w:rFonts w:ascii="Times New Roman" w:hAnsi="Times New Roman" w:cs="Times New Roman"/>
          <w:sz w:val="28"/>
          <w:szCs w:val="28"/>
        </w:rPr>
        <w:t xml:space="preserve"> 17,1 тыс. рублей с ростом на 11</w:t>
      </w:r>
      <w:r w:rsidR="00897764" w:rsidRPr="009F1F26">
        <w:rPr>
          <w:rFonts w:ascii="Times New Roman" w:hAnsi="Times New Roman" w:cs="Times New Roman"/>
          <w:sz w:val="28"/>
          <w:szCs w:val="28"/>
        </w:rPr>
        <w:t>5</w:t>
      </w:r>
      <w:r w:rsidRPr="009F1F26">
        <w:rPr>
          <w:rFonts w:ascii="Times New Roman" w:hAnsi="Times New Roman" w:cs="Times New Roman"/>
          <w:sz w:val="28"/>
          <w:szCs w:val="28"/>
        </w:rPr>
        <w:t>%. Число пенсионеров в районе – 9833 человек или 33 % от</w:t>
      </w:r>
      <w:r w:rsidR="00B02329" w:rsidRPr="009F1F26">
        <w:rPr>
          <w:rFonts w:ascii="Times New Roman" w:hAnsi="Times New Roman" w:cs="Times New Roman"/>
          <w:sz w:val="28"/>
          <w:szCs w:val="28"/>
        </w:rPr>
        <w:t xml:space="preserve"> общей численности</w:t>
      </w:r>
      <w:r w:rsidRPr="009F1F26">
        <w:rPr>
          <w:rFonts w:ascii="Times New Roman" w:hAnsi="Times New Roman" w:cs="Times New Roman"/>
          <w:sz w:val="28"/>
          <w:szCs w:val="28"/>
        </w:rPr>
        <w:t xml:space="preserve"> населения.</w:t>
      </w:r>
    </w:p>
    <w:p w14:paraId="10B1280F" w14:textId="77777777" w:rsidR="00DF281E" w:rsidRPr="009F1F26" w:rsidRDefault="00640DFA"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lastRenderedPageBreak/>
        <w:t>В р</w:t>
      </w:r>
      <w:r w:rsidR="00DF281E" w:rsidRPr="009F1F26">
        <w:rPr>
          <w:rFonts w:ascii="Times New Roman" w:hAnsi="Times New Roman" w:cs="Times New Roman"/>
          <w:sz w:val="28"/>
          <w:szCs w:val="28"/>
        </w:rPr>
        <w:t>езультат</w:t>
      </w:r>
      <w:r w:rsidRPr="009F1F26">
        <w:rPr>
          <w:rFonts w:ascii="Times New Roman" w:hAnsi="Times New Roman" w:cs="Times New Roman"/>
          <w:sz w:val="28"/>
          <w:szCs w:val="28"/>
        </w:rPr>
        <w:t>е</w:t>
      </w:r>
      <w:r w:rsidR="00DF281E" w:rsidRPr="009F1F26">
        <w:rPr>
          <w:rFonts w:ascii="Times New Roman" w:hAnsi="Times New Roman" w:cs="Times New Roman"/>
          <w:sz w:val="28"/>
          <w:szCs w:val="28"/>
        </w:rPr>
        <w:t xml:space="preserve"> </w:t>
      </w:r>
      <w:r w:rsidRPr="009F1F26">
        <w:rPr>
          <w:rFonts w:ascii="Times New Roman" w:hAnsi="Times New Roman" w:cs="Times New Roman"/>
          <w:sz w:val="28"/>
          <w:szCs w:val="28"/>
        </w:rPr>
        <w:t xml:space="preserve"> развернутой </w:t>
      </w:r>
      <w:r w:rsidR="00DF281E" w:rsidRPr="009F1F26">
        <w:rPr>
          <w:rFonts w:ascii="Times New Roman" w:hAnsi="Times New Roman" w:cs="Times New Roman"/>
          <w:sz w:val="28"/>
          <w:szCs w:val="28"/>
        </w:rPr>
        <w:t>работы по выявлению неформальной занятости  за 2024 год выявлено и зарегистрировано 357</w:t>
      </w:r>
      <w:r w:rsidR="00EB7568" w:rsidRPr="009F1F26">
        <w:rPr>
          <w:rFonts w:ascii="Times New Roman" w:hAnsi="Times New Roman" w:cs="Times New Roman"/>
          <w:sz w:val="28"/>
          <w:szCs w:val="28"/>
        </w:rPr>
        <w:t xml:space="preserve"> </w:t>
      </w:r>
      <w:r w:rsidR="00DF281E" w:rsidRPr="009F1F26">
        <w:rPr>
          <w:rFonts w:ascii="Times New Roman" w:hAnsi="Times New Roman" w:cs="Times New Roman"/>
          <w:sz w:val="28"/>
          <w:szCs w:val="28"/>
        </w:rPr>
        <w:t>новых рабочих мест. Со всеми заключены трудовые договоры.</w:t>
      </w:r>
    </w:p>
    <w:p w14:paraId="775A803E" w14:textId="77777777" w:rsidR="00BF0C64" w:rsidRPr="009F1F26" w:rsidRDefault="00BF0C64" w:rsidP="009F1F26">
      <w:pPr>
        <w:spacing w:after="0" w:line="240" w:lineRule="auto"/>
        <w:ind w:firstLine="709"/>
        <w:contextualSpacing/>
        <w:jc w:val="both"/>
        <w:rPr>
          <w:rFonts w:ascii="Times New Roman" w:hAnsi="Times New Roman" w:cs="Times New Roman"/>
          <w:sz w:val="28"/>
          <w:szCs w:val="28"/>
        </w:rPr>
      </w:pPr>
      <w:r w:rsidRPr="009F1F26">
        <w:rPr>
          <w:rFonts w:ascii="Times New Roman" w:hAnsi="Times New Roman" w:cs="Times New Roman"/>
          <w:sz w:val="28"/>
          <w:szCs w:val="28"/>
        </w:rPr>
        <w:t xml:space="preserve">Уважаемые депутаты и приглашенные! </w:t>
      </w:r>
      <w:r w:rsidR="00EB7568" w:rsidRPr="009F1F26">
        <w:rPr>
          <w:rFonts w:ascii="Times New Roman" w:hAnsi="Times New Roman" w:cs="Times New Roman"/>
          <w:sz w:val="28"/>
          <w:szCs w:val="28"/>
        </w:rPr>
        <w:t xml:space="preserve">Бюджет является основой экономической стабильности любого муниципального образования. </w:t>
      </w:r>
      <w:r w:rsidRPr="009F1F26">
        <w:rPr>
          <w:rFonts w:ascii="Times New Roman" w:hAnsi="Times New Roman" w:cs="Times New Roman"/>
          <w:sz w:val="28"/>
          <w:szCs w:val="28"/>
        </w:rPr>
        <w:t>Наиболее значимым аспектом экономической деятельности, безусловно, является уровень доходов бюджетов района и поселений.</w:t>
      </w:r>
      <w:r w:rsidR="00FF0E50" w:rsidRPr="009F1F26">
        <w:rPr>
          <w:rFonts w:ascii="Times New Roman" w:hAnsi="Times New Roman" w:cs="Times New Roman"/>
          <w:sz w:val="28"/>
          <w:szCs w:val="28"/>
        </w:rPr>
        <w:t xml:space="preserve"> </w:t>
      </w:r>
    </w:p>
    <w:p w14:paraId="65F6BE96" w14:textId="77777777" w:rsidR="004F2693" w:rsidRPr="009F1F26" w:rsidRDefault="004F2693" w:rsidP="009F1F26">
      <w:pPr>
        <w:pStyle w:val="a9"/>
        <w:spacing w:before="0" w:beforeAutospacing="0" w:after="376"/>
        <w:ind w:firstLine="567"/>
        <w:contextualSpacing/>
        <w:jc w:val="both"/>
        <w:textAlignment w:val="baseline"/>
        <w:rPr>
          <w:sz w:val="28"/>
          <w:szCs w:val="28"/>
        </w:rPr>
      </w:pPr>
      <w:r w:rsidRPr="009F1F26">
        <w:rPr>
          <w:sz w:val="28"/>
          <w:szCs w:val="28"/>
          <w:u w:val="single"/>
        </w:rPr>
        <w:t>Консолидированный бюджет</w:t>
      </w:r>
      <w:r w:rsidRPr="009F1F26">
        <w:rPr>
          <w:sz w:val="28"/>
          <w:szCs w:val="28"/>
        </w:rPr>
        <w:t xml:space="preserve"> Хохольского муниципального района по доходам за 2024 год составил почти 1,6 млрд. рублей, с ростом на 293 млн. рублей или на 22% от уровня 2023 года. </w:t>
      </w:r>
    </w:p>
    <w:p w14:paraId="45FA6845" w14:textId="77777777" w:rsidR="00640DFA" w:rsidRPr="009F1F26" w:rsidRDefault="004F2693" w:rsidP="009F1F26">
      <w:pPr>
        <w:pStyle w:val="a9"/>
        <w:spacing w:before="0" w:beforeAutospacing="0" w:after="376"/>
        <w:ind w:firstLine="567"/>
        <w:contextualSpacing/>
        <w:jc w:val="both"/>
        <w:textAlignment w:val="baseline"/>
        <w:rPr>
          <w:sz w:val="28"/>
          <w:szCs w:val="28"/>
        </w:rPr>
      </w:pPr>
      <w:r w:rsidRPr="009F1F26">
        <w:rPr>
          <w:sz w:val="28"/>
          <w:szCs w:val="28"/>
        </w:rPr>
        <w:t>Поступление налоговых и неналоговых  (собственных) доходов в консолидированный бюджет Хохольского муниципального района за 2024 год составило 501 млн. рублей, с ростом от прошлого</w:t>
      </w:r>
      <w:r w:rsidR="00D12556" w:rsidRPr="009F1F26">
        <w:rPr>
          <w:sz w:val="28"/>
          <w:szCs w:val="28"/>
        </w:rPr>
        <w:t xml:space="preserve"> года</w:t>
      </w:r>
      <w:r w:rsidRPr="009F1F26">
        <w:rPr>
          <w:sz w:val="28"/>
          <w:szCs w:val="28"/>
        </w:rPr>
        <w:t xml:space="preserve"> на 77 млн. рублей или на 18%.</w:t>
      </w:r>
      <w:r w:rsidR="00640DFA" w:rsidRPr="009F1F26">
        <w:rPr>
          <w:sz w:val="28"/>
          <w:szCs w:val="28"/>
        </w:rPr>
        <w:t xml:space="preserve"> </w:t>
      </w:r>
    </w:p>
    <w:p w14:paraId="327EE87F" w14:textId="77777777" w:rsidR="004F2693" w:rsidRPr="009F1F26" w:rsidRDefault="00640DFA" w:rsidP="009F1F26">
      <w:pPr>
        <w:pStyle w:val="a9"/>
        <w:spacing w:before="0" w:beforeAutospacing="0" w:after="376"/>
        <w:ind w:firstLine="567"/>
        <w:contextualSpacing/>
        <w:jc w:val="both"/>
        <w:textAlignment w:val="baseline"/>
        <w:rPr>
          <w:sz w:val="28"/>
          <w:szCs w:val="28"/>
        </w:rPr>
      </w:pPr>
      <w:r w:rsidRPr="009F1F26">
        <w:rPr>
          <w:sz w:val="28"/>
          <w:szCs w:val="28"/>
        </w:rPr>
        <w:t>Стабильно развивающийся бизнес,  обеспечивает стабильные налоговые</w:t>
      </w:r>
      <w:r w:rsidR="004F2693" w:rsidRPr="009F1F26">
        <w:rPr>
          <w:sz w:val="28"/>
          <w:szCs w:val="28"/>
        </w:rPr>
        <w:t xml:space="preserve"> </w:t>
      </w:r>
      <w:r w:rsidRPr="009F1F26">
        <w:rPr>
          <w:sz w:val="28"/>
          <w:szCs w:val="28"/>
        </w:rPr>
        <w:t>поступления в казну района.  Налоговые доходы</w:t>
      </w:r>
      <w:r w:rsidR="004F2693" w:rsidRPr="009F1F26">
        <w:rPr>
          <w:sz w:val="28"/>
          <w:szCs w:val="28"/>
        </w:rPr>
        <w:t xml:space="preserve"> составил</w:t>
      </w:r>
      <w:r w:rsidRPr="009F1F26">
        <w:rPr>
          <w:sz w:val="28"/>
          <w:szCs w:val="28"/>
        </w:rPr>
        <w:t>и</w:t>
      </w:r>
      <w:r w:rsidR="004F2693" w:rsidRPr="009F1F26">
        <w:rPr>
          <w:sz w:val="28"/>
          <w:szCs w:val="28"/>
        </w:rPr>
        <w:t xml:space="preserve"> </w:t>
      </w:r>
      <w:r w:rsidR="00C34BED" w:rsidRPr="009F1F26">
        <w:rPr>
          <w:sz w:val="28"/>
          <w:szCs w:val="28"/>
        </w:rPr>
        <w:t>395</w:t>
      </w:r>
      <w:r w:rsidR="004F2693" w:rsidRPr="009F1F26">
        <w:rPr>
          <w:sz w:val="28"/>
          <w:szCs w:val="28"/>
        </w:rPr>
        <w:t xml:space="preserve"> млн. рублей </w:t>
      </w:r>
      <w:r w:rsidRPr="009F1F26">
        <w:rPr>
          <w:sz w:val="28"/>
          <w:szCs w:val="28"/>
        </w:rPr>
        <w:t>с ростом 118</w:t>
      </w:r>
      <w:r w:rsidR="004F2693" w:rsidRPr="009F1F26">
        <w:rPr>
          <w:sz w:val="28"/>
          <w:szCs w:val="28"/>
        </w:rPr>
        <w:t xml:space="preserve">% от 2023 года. Неналоговые доходы исполнены в сумме </w:t>
      </w:r>
      <w:r w:rsidRPr="009F1F26">
        <w:rPr>
          <w:sz w:val="28"/>
          <w:szCs w:val="28"/>
        </w:rPr>
        <w:t>106</w:t>
      </w:r>
      <w:r w:rsidR="004F2693" w:rsidRPr="009F1F26">
        <w:rPr>
          <w:sz w:val="28"/>
          <w:szCs w:val="28"/>
        </w:rPr>
        <w:t xml:space="preserve"> млн. рублей или </w:t>
      </w:r>
      <w:r w:rsidR="00901461" w:rsidRPr="009F1F26">
        <w:rPr>
          <w:sz w:val="28"/>
          <w:szCs w:val="28"/>
        </w:rPr>
        <w:t xml:space="preserve">с ростом </w:t>
      </w:r>
      <w:r w:rsidR="004F2693" w:rsidRPr="009F1F26">
        <w:rPr>
          <w:sz w:val="28"/>
          <w:szCs w:val="28"/>
        </w:rPr>
        <w:t xml:space="preserve">на </w:t>
      </w:r>
      <w:r w:rsidRPr="009F1F26">
        <w:rPr>
          <w:sz w:val="28"/>
          <w:szCs w:val="28"/>
        </w:rPr>
        <w:t>120</w:t>
      </w:r>
      <w:r w:rsidR="004F2693" w:rsidRPr="009F1F26">
        <w:rPr>
          <w:sz w:val="28"/>
          <w:szCs w:val="28"/>
        </w:rPr>
        <w:t>%.</w:t>
      </w:r>
    </w:p>
    <w:p w14:paraId="49AA2A46" w14:textId="77777777" w:rsidR="004F2693" w:rsidRPr="009F1F26" w:rsidRDefault="004F2693" w:rsidP="009F1F26">
      <w:pPr>
        <w:pStyle w:val="a9"/>
        <w:spacing w:before="0" w:beforeAutospacing="0" w:after="376"/>
        <w:ind w:firstLine="567"/>
        <w:contextualSpacing/>
        <w:textAlignment w:val="baseline"/>
        <w:rPr>
          <w:sz w:val="28"/>
          <w:szCs w:val="28"/>
        </w:rPr>
      </w:pPr>
      <w:r w:rsidRPr="009F1F26">
        <w:rPr>
          <w:sz w:val="28"/>
          <w:szCs w:val="28"/>
        </w:rPr>
        <w:t>За последние 5 лет доходы консолидированного бюджета возросли на 802 млн. рублей</w:t>
      </w:r>
      <w:r w:rsidR="006C2C06" w:rsidRPr="009F1F26">
        <w:rPr>
          <w:sz w:val="28"/>
          <w:szCs w:val="28"/>
        </w:rPr>
        <w:t xml:space="preserve">, </w:t>
      </w:r>
      <w:r w:rsidR="00640DFA" w:rsidRPr="009F1F26">
        <w:rPr>
          <w:sz w:val="28"/>
          <w:szCs w:val="28"/>
        </w:rPr>
        <w:t xml:space="preserve"> увеличились</w:t>
      </w:r>
      <w:r w:rsidRPr="009F1F26">
        <w:rPr>
          <w:sz w:val="28"/>
          <w:szCs w:val="28"/>
        </w:rPr>
        <w:t xml:space="preserve"> в 2 раза. </w:t>
      </w:r>
    </w:p>
    <w:p w14:paraId="2024ACFA" w14:textId="77777777" w:rsidR="004F2693" w:rsidRPr="009F1F26" w:rsidRDefault="004F2693" w:rsidP="009F1F26">
      <w:pPr>
        <w:pStyle w:val="a9"/>
        <w:spacing w:before="0" w:beforeAutospacing="0" w:after="376"/>
        <w:ind w:firstLine="567"/>
        <w:contextualSpacing/>
        <w:jc w:val="both"/>
        <w:textAlignment w:val="baseline"/>
        <w:rPr>
          <w:sz w:val="28"/>
          <w:szCs w:val="28"/>
        </w:rPr>
      </w:pPr>
      <w:r w:rsidRPr="009F1F26">
        <w:rPr>
          <w:sz w:val="28"/>
          <w:szCs w:val="28"/>
        </w:rPr>
        <w:t>Долговые обязательства Хохольского муниципального района перед областным бюджетом и кредитными организациями отсутствуют.</w:t>
      </w:r>
    </w:p>
    <w:p w14:paraId="3A0CBBBA" w14:textId="77777777" w:rsidR="004F2693" w:rsidRPr="009F1F26" w:rsidRDefault="004F2693" w:rsidP="009F1F26">
      <w:pPr>
        <w:pStyle w:val="a9"/>
        <w:spacing w:before="0" w:beforeAutospacing="0" w:after="376"/>
        <w:ind w:firstLine="567"/>
        <w:contextualSpacing/>
        <w:jc w:val="both"/>
        <w:textAlignment w:val="baseline"/>
        <w:rPr>
          <w:sz w:val="28"/>
          <w:szCs w:val="28"/>
        </w:rPr>
      </w:pPr>
      <w:r w:rsidRPr="009F1F26">
        <w:rPr>
          <w:sz w:val="28"/>
          <w:szCs w:val="28"/>
        </w:rPr>
        <w:t>Главным резервом роста доходов является недоимка по налогам и сборам в сумме 40,2 млн. рублей,  в том числе за физическими лицами - 24 млн. рублей. За 2024 год недоимка снизилась на 2,7 млн. рублей или на 10%.</w:t>
      </w:r>
    </w:p>
    <w:p w14:paraId="158A9E4C" w14:textId="77777777" w:rsidR="004F2693" w:rsidRPr="009F1F26" w:rsidRDefault="004F2693" w:rsidP="009F1F26">
      <w:pPr>
        <w:pStyle w:val="a9"/>
        <w:spacing w:before="0" w:beforeAutospacing="0" w:after="376"/>
        <w:ind w:firstLine="567"/>
        <w:contextualSpacing/>
        <w:jc w:val="both"/>
        <w:textAlignment w:val="baseline"/>
        <w:rPr>
          <w:sz w:val="28"/>
          <w:szCs w:val="28"/>
        </w:rPr>
      </w:pPr>
      <w:r w:rsidRPr="009F1F26">
        <w:rPr>
          <w:sz w:val="28"/>
          <w:szCs w:val="28"/>
        </w:rPr>
        <w:t xml:space="preserve">Мы будем принимать активные меры совместными усилиями с налоговыми органами и органами судебных приставов в рамках своих компетенции по сокращению недоимки. </w:t>
      </w:r>
    </w:p>
    <w:p w14:paraId="01E78748" w14:textId="77777777" w:rsidR="004F2693" w:rsidRPr="009F1F26" w:rsidRDefault="004F2693" w:rsidP="009F1F26">
      <w:pPr>
        <w:pStyle w:val="a9"/>
        <w:spacing w:after="376"/>
        <w:ind w:firstLine="567"/>
        <w:contextualSpacing/>
        <w:jc w:val="both"/>
        <w:textAlignment w:val="baseline"/>
        <w:rPr>
          <w:sz w:val="28"/>
          <w:szCs w:val="28"/>
        </w:rPr>
      </w:pPr>
      <w:r w:rsidRPr="009F1F26">
        <w:rPr>
          <w:sz w:val="28"/>
          <w:szCs w:val="28"/>
        </w:rPr>
        <w:t>Эффективное упра</w:t>
      </w:r>
      <w:r w:rsidR="00C832F9" w:rsidRPr="009F1F26">
        <w:rPr>
          <w:sz w:val="28"/>
          <w:szCs w:val="28"/>
        </w:rPr>
        <w:t>вление муниципальным имуществом - еще один значительный резерв наращивания доходов бюджета!</w:t>
      </w:r>
      <w:r w:rsidRPr="009F1F26">
        <w:rPr>
          <w:sz w:val="28"/>
          <w:szCs w:val="28"/>
        </w:rPr>
        <w:t xml:space="preserve"> </w:t>
      </w:r>
    </w:p>
    <w:p w14:paraId="2A3D7514" w14:textId="77777777" w:rsidR="004F2693" w:rsidRPr="009F1F26" w:rsidRDefault="00D83B31" w:rsidP="009F1F26">
      <w:pPr>
        <w:pStyle w:val="a9"/>
        <w:spacing w:after="376"/>
        <w:ind w:firstLine="567"/>
        <w:contextualSpacing/>
        <w:jc w:val="both"/>
        <w:textAlignment w:val="baseline"/>
        <w:rPr>
          <w:sz w:val="28"/>
          <w:szCs w:val="28"/>
        </w:rPr>
      </w:pPr>
      <w:r w:rsidRPr="009F1F26">
        <w:rPr>
          <w:sz w:val="28"/>
          <w:szCs w:val="28"/>
        </w:rPr>
        <w:t>За 2024 год в</w:t>
      </w:r>
      <w:r w:rsidR="00C832F9" w:rsidRPr="009F1F26">
        <w:rPr>
          <w:sz w:val="28"/>
          <w:szCs w:val="28"/>
        </w:rPr>
        <w:t xml:space="preserve">ведено в оборот </w:t>
      </w:r>
      <w:r w:rsidR="004704D4" w:rsidRPr="009F1F26">
        <w:rPr>
          <w:sz w:val="28"/>
          <w:szCs w:val="28"/>
        </w:rPr>
        <w:t>189</w:t>
      </w:r>
      <w:r w:rsidR="00C832F9" w:rsidRPr="009F1F26">
        <w:rPr>
          <w:sz w:val="28"/>
          <w:szCs w:val="28"/>
        </w:rPr>
        <w:t xml:space="preserve"> земельных участков</w:t>
      </w:r>
      <w:r w:rsidR="004704D4" w:rsidRPr="009F1F26">
        <w:rPr>
          <w:sz w:val="28"/>
          <w:szCs w:val="28"/>
        </w:rPr>
        <w:t xml:space="preserve">, площадью </w:t>
      </w:r>
      <w:r w:rsidR="00AD1D5D" w:rsidRPr="009F1F26">
        <w:rPr>
          <w:sz w:val="28"/>
          <w:szCs w:val="28"/>
        </w:rPr>
        <w:t>2916га</w:t>
      </w:r>
      <w:r w:rsidR="00ED6621" w:rsidRPr="009F1F26">
        <w:rPr>
          <w:sz w:val="28"/>
          <w:szCs w:val="28"/>
        </w:rPr>
        <w:t xml:space="preserve">. </w:t>
      </w:r>
      <w:r w:rsidR="00C832F9" w:rsidRPr="009F1F26">
        <w:rPr>
          <w:sz w:val="28"/>
          <w:szCs w:val="28"/>
        </w:rPr>
        <w:t xml:space="preserve"> </w:t>
      </w:r>
      <w:r w:rsidR="00ED6621" w:rsidRPr="009F1F26">
        <w:rPr>
          <w:sz w:val="28"/>
          <w:szCs w:val="28"/>
        </w:rPr>
        <w:t>П</w:t>
      </w:r>
      <w:r w:rsidR="00C832F9" w:rsidRPr="009F1F26">
        <w:rPr>
          <w:sz w:val="28"/>
          <w:szCs w:val="28"/>
        </w:rPr>
        <w:t>олучено доходов от</w:t>
      </w:r>
      <w:r w:rsidR="000E2DB8" w:rsidRPr="009F1F26">
        <w:rPr>
          <w:sz w:val="28"/>
          <w:szCs w:val="28"/>
        </w:rPr>
        <w:t xml:space="preserve"> аренды</w:t>
      </w:r>
      <w:r w:rsidR="00C832F9" w:rsidRPr="009F1F26">
        <w:rPr>
          <w:sz w:val="28"/>
          <w:szCs w:val="28"/>
        </w:rPr>
        <w:t xml:space="preserve"> </w:t>
      </w:r>
      <w:r w:rsidR="00ED6621" w:rsidRPr="009F1F26">
        <w:rPr>
          <w:sz w:val="28"/>
          <w:szCs w:val="28"/>
        </w:rPr>
        <w:t>и</w:t>
      </w:r>
      <w:r w:rsidR="00C832F9" w:rsidRPr="009F1F26">
        <w:rPr>
          <w:sz w:val="28"/>
          <w:szCs w:val="28"/>
        </w:rPr>
        <w:t xml:space="preserve"> продажи имущества </w:t>
      </w:r>
      <w:r w:rsidR="00ED6621" w:rsidRPr="009F1F26">
        <w:rPr>
          <w:sz w:val="28"/>
          <w:szCs w:val="28"/>
        </w:rPr>
        <w:t>99,7</w:t>
      </w:r>
      <w:r w:rsidR="00C832F9" w:rsidRPr="009F1F26">
        <w:rPr>
          <w:sz w:val="28"/>
          <w:szCs w:val="28"/>
        </w:rPr>
        <w:t xml:space="preserve"> </w:t>
      </w:r>
      <w:r w:rsidR="00636154" w:rsidRPr="009F1F26">
        <w:rPr>
          <w:sz w:val="28"/>
          <w:szCs w:val="28"/>
        </w:rPr>
        <w:t>млн.</w:t>
      </w:r>
      <w:r w:rsidR="00C832F9" w:rsidRPr="009F1F26">
        <w:rPr>
          <w:sz w:val="28"/>
          <w:szCs w:val="28"/>
        </w:rPr>
        <w:t xml:space="preserve"> рублей</w:t>
      </w:r>
      <w:r w:rsidR="00E45774" w:rsidRPr="009F1F26">
        <w:rPr>
          <w:sz w:val="28"/>
          <w:szCs w:val="28"/>
        </w:rPr>
        <w:t>.</w:t>
      </w:r>
      <w:r w:rsidR="00C832F9" w:rsidRPr="009F1F26">
        <w:rPr>
          <w:sz w:val="28"/>
          <w:szCs w:val="28"/>
        </w:rPr>
        <w:t xml:space="preserve"> </w:t>
      </w:r>
      <w:r w:rsidR="00B10AAD" w:rsidRPr="009F1F26">
        <w:rPr>
          <w:sz w:val="28"/>
          <w:szCs w:val="28"/>
        </w:rPr>
        <w:t xml:space="preserve"> </w:t>
      </w:r>
    </w:p>
    <w:p w14:paraId="12C14248" w14:textId="77777777" w:rsidR="00C832F9" w:rsidRPr="009F1F26" w:rsidRDefault="00C832F9" w:rsidP="009F1F26">
      <w:pPr>
        <w:pStyle w:val="a9"/>
        <w:spacing w:after="376"/>
        <w:ind w:firstLine="567"/>
        <w:contextualSpacing/>
        <w:jc w:val="both"/>
        <w:textAlignment w:val="baseline"/>
        <w:rPr>
          <w:sz w:val="28"/>
          <w:szCs w:val="28"/>
        </w:rPr>
      </w:pPr>
      <w:r w:rsidRPr="009F1F26">
        <w:rPr>
          <w:sz w:val="28"/>
          <w:szCs w:val="28"/>
        </w:rPr>
        <w:t>Полным ходом ведется работа выявлению правообладателей ранее учтенных объектов недвижимости в рамках ФЗ № 518-ФЗ на территории Хохольского муниципального района. Я считаю, что главная результативность этой работы – должна быть направлена на увеличение доходов в бюджеты поселений.  На конец года результатив</w:t>
      </w:r>
      <w:r w:rsidR="00D83B31" w:rsidRPr="009F1F26">
        <w:rPr>
          <w:sz w:val="28"/>
          <w:szCs w:val="28"/>
        </w:rPr>
        <w:t xml:space="preserve">ность </w:t>
      </w:r>
      <w:r w:rsidR="00B03EFA" w:rsidRPr="009F1F26">
        <w:rPr>
          <w:sz w:val="28"/>
          <w:szCs w:val="28"/>
        </w:rPr>
        <w:t>-</w:t>
      </w:r>
      <w:r w:rsidR="00D83B31" w:rsidRPr="009F1F26">
        <w:rPr>
          <w:sz w:val="28"/>
          <w:szCs w:val="28"/>
        </w:rPr>
        <w:t xml:space="preserve"> 43%. Т</w:t>
      </w:r>
      <w:r w:rsidRPr="009F1F26">
        <w:rPr>
          <w:sz w:val="28"/>
          <w:szCs w:val="28"/>
        </w:rPr>
        <w:t>ребую наращива</w:t>
      </w:r>
      <w:r w:rsidR="00D83B31" w:rsidRPr="009F1F26">
        <w:rPr>
          <w:sz w:val="28"/>
          <w:szCs w:val="28"/>
        </w:rPr>
        <w:t>ть</w:t>
      </w:r>
      <w:r w:rsidRPr="009F1F26">
        <w:rPr>
          <w:sz w:val="28"/>
          <w:szCs w:val="28"/>
        </w:rPr>
        <w:t xml:space="preserve"> </w:t>
      </w:r>
      <w:r w:rsidR="00D83B31" w:rsidRPr="009F1F26">
        <w:rPr>
          <w:sz w:val="28"/>
          <w:szCs w:val="28"/>
        </w:rPr>
        <w:t xml:space="preserve"> </w:t>
      </w:r>
      <w:r w:rsidRPr="009F1F26">
        <w:rPr>
          <w:sz w:val="28"/>
          <w:szCs w:val="28"/>
        </w:rPr>
        <w:t>темп</w:t>
      </w:r>
      <w:r w:rsidR="00D83B31" w:rsidRPr="009F1F26">
        <w:rPr>
          <w:sz w:val="28"/>
          <w:szCs w:val="28"/>
        </w:rPr>
        <w:t>ы</w:t>
      </w:r>
      <w:r w:rsidR="0032316F" w:rsidRPr="009F1F26">
        <w:rPr>
          <w:sz w:val="28"/>
          <w:szCs w:val="28"/>
        </w:rPr>
        <w:t xml:space="preserve"> этой работы</w:t>
      </w:r>
      <w:r w:rsidRPr="009F1F26">
        <w:rPr>
          <w:sz w:val="28"/>
          <w:szCs w:val="28"/>
        </w:rPr>
        <w:t xml:space="preserve">.  </w:t>
      </w:r>
    </w:p>
    <w:p w14:paraId="1B188F9D" w14:textId="77777777" w:rsidR="00C832F9" w:rsidRPr="009F1F26" w:rsidRDefault="00C832F9" w:rsidP="009F1F26">
      <w:pPr>
        <w:pStyle w:val="a9"/>
        <w:spacing w:after="376"/>
        <w:ind w:firstLine="567"/>
        <w:contextualSpacing/>
        <w:jc w:val="both"/>
        <w:textAlignment w:val="baseline"/>
        <w:rPr>
          <w:sz w:val="28"/>
          <w:szCs w:val="28"/>
        </w:rPr>
      </w:pPr>
      <w:r w:rsidRPr="009F1F26">
        <w:rPr>
          <w:sz w:val="28"/>
          <w:szCs w:val="28"/>
        </w:rPr>
        <w:t xml:space="preserve">Для этого поставлена задача активно участвовать поселениям в комплексных кадастровых работах с информированием населения о необходимости регистрации прав ранее учтенных объектов недвижимости для их межевания в комплексных кадастровых работах и  оказывать содействие и помощь в регистрации прав объектов недвижимости населению. </w:t>
      </w:r>
    </w:p>
    <w:p w14:paraId="184A2A24" w14:textId="77777777" w:rsidR="00C832F9" w:rsidRPr="009F1F26" w:rsidRDefault="00C832F9" w:rsidP="009F1F26">
      <w:pPr>
        <w:pStyle w:val="a9"/>
        <w:ind w:firstLine="567"/>
        <w:contextualSpacing/>
        <w:jc w:val="both"/>
        <w:textAlignment w:val="baseline"/>
        <w:rPr>
          <w:sz w:val="28"/>
          <w:szCs w:val="28"/>
        </w:rPr>
      </w:pPr>
      <w:r w:rsidRPr="009F1F26">
        <w:rPr>
          <w:sz w:val="28"/>
          <w:szCs w:val="28"/>
        </w:rPr>
        <w:t xml:space="preserve">Данные мероприятия позволят в конечном итоге навести порядок в учете земель и более эффективно ими распоряжаться, а гражданам - оформить свои земельные участки, жилые дома и постройки бесплатно, сократить количество </w:t>
      </w:r>
      <w:r w:rsidRPr="009F1F26">
        <w:rPr>
          <w:sz w:val="28"/>
          <w:szCs w:val="28"/>
        </w:rPr>
        <w:lastRenderedPageBreak/>
        <w:t xml:space="preserve">земельных споров по границам земельных участков и повысит доходы местных бюджетов земельного налога, налога на имущества физических лиц, а также доходы от перераспределения земельных участков при выявлении самозахватов пользователями смежных участков. </w:t>
      </w:r>
    </w:p>
    <w:p w14:paraId="703F7214" w14:textId="77777777" w:rsidR="00C832F9" w:rsidRPr="009F1F26" w:rsidRDefault="00C832F9" w:rsidP="009F1F26">
      <w:pPr>
        <w:pStyle w:val="a9"/>
        <w:ind w:firstLine="567"/>
        <w:contextualSpacing/>
        <w:jc w:val="both"/>
        <w:textAlignment w:val="baseline"/>
        <w:rPr>
          <w:sz w:val="28"/>
          <w:szCs w:val="28"/>
        </w:rPr>
      </w:pPr>
      <w:r w:rsidRPr="009F1F26">
        <w:rPr>
          <w:sz w:val="28"/>
          <w:szCs w:val="28"/>
        </w:rPr>
        <w:t>Масштаб</w:t>
      </w:r>
      <w:r w:rsidR="007D7C53" w:rsidRPr="009F1F26">
        <w:rPr>
          <w:sz w:val="28"/>
          <w:szCs w:val="28"/>
        </w:rPr>
        <w:t>ы</w:t>
      </w:r>
      <w:r w:rsidRPr="009F1F26">
        <w:rPr>
          <w:sz w:val="28"/>
          <w:szCs w:val="28"/>
        </w:rPr>
        <w:t xml:space="preserve"> этой работы</w:t>
      </w:r>
      <w:r w:rsidR="007D7C53" w:rsidRPr="009F1F26">
        <w:rPr>
          <w:sz w:val="28"/>
          <w:szCs w:val="28"/>
        </w:rPr>
        <w:t xml:space="preserve"> значительные!</w:t>
      </w:r>
      <w:r w:rsidRPr="009F1F26">
        <w:rPr>
          <w:sz w:val="28"/>
          <w:szCs w:val="28"/>
        </w:rPr>
        <w:t xml:space="preserve"> Хохольский район включает в себя 547 кадастровых кварталов. Количество земельных участков всего 43</w:t>
      </w:r>
      <w:r w:rsidR="00901461" w:rsidRPr="009F1F26">
        <w:rPr>
          <w:sz w:val="28"/>
          <w:szCs w:val="28"/>
        </w:rPr>
        <w:t xml:space="preserve"> тысячи,</w:t>
      </w:r>
      <w:r w:rsidRPr="009F1F26">
        <w:rPr>
          <w:sz w:val="28"/>
          <w:szCs w:val="28"/>
        </w:rPr>
        <w:t xml:space="preserve"> на площади 148 </w:t>
      </w:r>
      <w:r w:rsidR="00D83B31" w:rsidRPr="009F1F26">
        <w:rPr>
          <w:sz w:val="28"/>
          <w:szCs w:val="28"/>
        </w:rPr>
        <w:t>тысяч</w:t>
      </w:r>
      <w:r w:rsidRPr="009F1F26">
        <w:rPr>
          <w:sz w:val="28"/>
          <w:szCs w:val="28"/>
        </w:rPr>
        <w:t xml:space="preserve"> га</w:t>
      </w:r>
      <w:r w:rsidR="00D83B31" w:rsidRPr="009F1F26">
        <w:rPr>
          <w:sz w:val="28"/>
          <w:szCs w:val="28"/>
        </w:rPr>
        <w:t>.</w:t>
      </w:r>
    </w:p>
    <w:p w14:paraId="4D0862A6" w14:textId="77777777" w:rsidR="00B46183" w:rsidRPr="009F1F26" w:rsidRDefault="00B46183" w:rsidP="009F1F26">
      <w:pPr>
        <w:pStyle w:val="a9"/>
        <w:ind w:firstLine="567"/>
        <w:contextualSpacing/>
        <w:jc w:val="both"/>
        <w:textAlignment w:val="baseline"/>
        <w:rPr>
          <w:sz w:val="28"/>
          <w:szCs w:val="28"/>
        </w:rPr>
      </w:pPr>
      <w:r w:rsidRPr="009F1F26">
        <w:rPr>
          <w:sz w:val="28"/>
          <w:szCs w:val="28"/>
        </w:rPr>
        <w:t>За два года</w:t>
      </w:r>
      <w:r w:rsidR="00C832F9" w:rsidRPr="009F1F26">
        <w:rPr>
          <w:sz w:val="28"/>
          <w:szCs w:val="28"/>
        </w:rPr>
        <w:t xml:space="preserve">  охвачено  ККР  </w:t>
      </w:r>
      <w:r w:rsidRPr="009F1F26">
        <w:rPr>
          <w:sz w:val="28"/>
          <w:szCs w:val="28"/>
        </w:rPr>
        <w:t>7</w:t>
      </w:r>
      <w:r w:rsidR="00C832F9" w:rsidRPr="009F1F26">
        <w:rPr>
          <w:sz w:val="28"/>
          <w:szCs w:val="28"/>
        </w:rPr>
        <w:t xml:space="preserve">8 кварталов </w:t>
      </w:r>
      <w:r w:rsidR="00D83B31" w:rsidRPr="009F1F26">
        <w:rPr>
          <w:sz w:val="28"/>
          <w:szCs w:val="28"/>
        </w:rPr>
        <w:t>–</w:t>
      </w:r>
      <w:r w:rsidR="00C832F9" w:rsidRPr="009F1F26">
        <w:rPr>
          <w:sz w:val="28"/>
          <w:szCs w:val="28"/>
        </w:rPr>
        <w:t xml:space="preserve"> </w:t>
      </w:r>
      <w:r w:rsidR="00D83B31" w:rsidRPr="009F1F26">
        <w:rPr>
          <w:sz w:val="28"/>
          <w:szCs w:val="28"/>
        </w:rPr>
        <w:t>14 тысяч</w:t>
      </w:r>
      <w:r w:rsidR="00C832F9" w:rsidRPr="009F1F26">
        <w:rPr>
          <w:sz w:val="28"/>
          <w:szCs w:val="28"/>
        </w:rPr>
        <w:t xml:space="preserve"> объектов недвижимости, установлены  или уточнены </w:t>
      </w:r>
      <w:r w:rsidR="00901461" w:rsidRPr="009F1F26">
        <w:rPr>
          <w:sz w:val="28"/>
          <w:szCs w:val="28"/>
        </w:rPr>
        <w:t>12</w:t>
      </w:r>
      <w:r w:rsidR="00D83B31" w:rsidRPr="009F1F26">
        <w:rPr>
          <w:sz w:val="28"/>
          <w:szCs w:val="28"/>
        </w:rPr>
        <w:t xml:space="preserve"> тысяч</w:t>
      </w:r>
      <w:r w:rsidR="00C832F9" w:rsidRPr="009F1F26">
        <w:rPr>
          <w:sz w:val="28"/>
          <w:szCs w:val="28"/>
        </w:rPr>
        <w:t xml:space="preserve"> объектов, что составило </w:t>
      </w:r>
      <w:r w:rsidRPr="009F1F26">
        <w:rPr>
          <w:sz w:val="28"/>
          <w:szCs w:val="28"/>
        </w:rPr>
        <w:t>84</w:t>
      </w:r>
      <w:r w:rsidR="00C832F9" w:rsidRPr="009F1F26">
        <w:rPr>
          <w:sz w:val="28"/>
          <w:szCs w:val="28"/>
        </w:rPr>
        <w:t xml:space="preserve"> % от общего числа объектов находящихся в указанных кварталах.</w:t>
      </w:r>
      <w:r w:rsidRPr="009F1F26">
        <w:rPr>
          <w:sz w:val="28"/>
          <w:szCs w:val="28"/>
        </w:rPr>
        <w:t xml:space="preserve"> </w:t>
      </w:r>
    </w:p>
    <w:p w14:paraId="55BD5E09" w14:textId="77777777" w:rsidR="00B46183" w:rsidRPr="009F1F26" w:rsidRDefault="00B46183" w:rsidP="009F1F26">
      <w:pPr>
        <w:pStyle w:val="a9"/>
        <w:ind w:firstLine="567"/>
        <w:contextualSpacing/>
        <w:jc w:val="both"/>
        <w:textAlignment w:val="baseline"/>
        <w:rPr>
          <w:sz w:val="28"/>
          <w:szCs w:val="28"/>
        </w:rPr>
      </w:pPr>
      <w:r w:rsidRPr="009F1F26">
        <w:rPr>
          <w:sz w:val="28"/>
          <w:szCs w:val="28"/>
        </w:rPr>
        <w:t xml:space="preserve">По предварительным расчетам, </w:t>
      </w:r>
      <w:r w:rsidR="00D83B31" w:rsidRPr="009F1F26">
        <w:rPr>
          <w:sz w:val="28"/>
          <w:szCs w:val="28"/>
        </w:rPr>
        <w:t xml:space="preserve">это </w:t>
      </w:r>
      <w:r w:rsidRPr="009F1F26">
        <w:rPr>
          <w:sz w:val="28"/>
          <w:szCs w:val="28"/>
        </w:rPr>
        <w:t>позволило гражданам сэкономить порядка 123 миллион</w:t>
      </w:r>
      <w:r w:rsidR="00C570D6" w:rsidRPr="009F1F26">
        <w:rPr>
          <w:sz w:val="28"/>
          <w:szCs w:val="28"/>
        </w:rPr>
        <w:t>ов</w:t>
      </w:r>
      <w:r w:rsidRPr="009F1F26">
        <w:rPr>
          <w:sz w:val="28"/>
          <w:szCs w:val="28"/>
        </w:rPr>
        <w:t xml:space="preserve"> рублей. В среднем по 10500 рублей на межевание и государственная пошлина на регистрацию объектов собственниками. </w:t>
      </w:r>
    </w:p>
    <w:p w14:paraId="5CCD500A" w14:textId="77777777" w:rsidR="00DA20BA" w:rsidRPr="009F1F26" w:rsidRDefault="00DA20BA" w:rsidP="009F1F26">
      <w:pPr>
        <w:pStyle w:val="a9"/>
        <w:ind w:firstLine="567"/>
        <w:contextualSpacing/>
        <w:jc w:val="both"/>
        <w:textAlignment w:val="baseline"/>
        <w:rPr>
          <w:sz w:val="28"/>
          <w:szCs w:val="28"/>
        </w:rPr>
      </w:pPr>
      <w:r w:rsidRPr="009F1F26">
        <w:rPr>
          <w:sz w:val="28"/>
          <w:szCs w:val="28"/>
        </w:rPr>
        <w:t>Всего будет охвачено в 2025 году</w:t>
      </w:r>
      <w:r w:rsidR="00901461" w:rsidRPr="009F1F26">
        <w:rPr>
          <w:sz w:val="28"/>
          <w:szCs w:val="28"/>
        </w:rPr>
        <w:t xml:space="preserve">  </w:t>
      </w:r>
      <w:r w:rsidRPr="009F1F26">
        <w:rPr>
          <w:sz w:val="28"/>
          <w:szCs w:val="28"/>
        </w:rPr>
        <w:t>7120 объектов, расположенных в 64 кварталах, из которых без границ 4630 объектов, что составляет 65%.</w:t>
      </w:r>
    </w:p>
    <w:p w14:paraId="4B84887E" w14:textId="77777777" w:rsidR="004F2693" w:rsidRPr="009F1F26" w:rsidRDefault="00FF0E50" w:rsidP="009F1F26">
      <w:pPr>
        <w:pStyle w:val="a9"/>
        <w:ind w:firstLine="567"/>
        <w:contextualSpacing/>
        <w:jc w:val="both"/>
        <w:textAlignment w:val="baseline"/>
        <w:rPr>
          <w:sz w:val="28"/>
          <w:szCs w:val="28"/>
        </w:rPr>
      </w:pPr>
      <w:r w:rsidRPr="009F1F26">
        <w:rPr>
          <w:sz w:val="28"/>
          <w:szCs w:val="28"/>
        </w:rPr>
        <w:t>Стабильные поступления в районную казну обеспечивают финансовую устойчивость, необходимую для эффективного планирования и реализации социальных проектов. Развитие социальной сферы — ключевое направление деятельности местных властей, поскольку именно оно определяет качество жизни населения, уровень доступности здравоохранения, образования, культуры и спорта.</w:t>
      </w:r>
    </w:p>
    <w:p w14:paraId="36752317" w14:textId="77777777" w:rsidR="00901461" w:rsidRPr="009F1F26" w:rsidRDefault="00901461" w:rsidP="009F1F26">
      <w:pPr>
        <w:pStyle w:val="31"/>
        <w:spacing w:line="240" w:lineRule="auto"/>
      </w:pPr>
    </w:p>
    <w:p w14:paraId="46CFF09D" w14:textId="77777777" w:rsidR="00901461" w:rsidRPr="009F1F26" w:rsidRDefault="00901461" w:rsidP="009F1F26">
      <w:pPr>
        <w:pStyle w:val="31"/>
        <w:spacing w:line="240" w:lineRule="auto"/>
      </w:pPr>
    </w:p>
    <w:p w14:paraId="324E86E9" w14:textId="77777777" w:rsidR="00EB5AD0" w:rsidRPr="009F1F26" w:rsidRDefault="00EB5AD0" w:rsidP="009F1F26">
      <w:pPr>
        <w:pStyle w:val="31"/>
        <w:spacing w:line="240" w:lineRule="auto"/>
      </w:pPr>
      <w:r w:rsidRPr="009F1F26">
        <w:t>Забота о здоровье граждан является одним из приоритетных направлений государственной политики. Национальный проект "Здравоохранение" направлен на укрепление здоровья населения, увеличение продолжительности жизни и снижение смертности. Для Хохольского муниципального района реализация данного проекта приобретает особое значение, учитывая специфику сельской местности и необходимость обеспечения равного доступа к медицинским услугам для всех жителей.</w:t>
      </w:r>
    </w:p>
    <w:p w14:paraId="099A6440" w14:textId="77777777" w:rsidR="007E11D6" w:rsidRPr="009F1F26" w:rsidRDefault="00A82DE0" w:rsidP="009F1F26">
      <w:pPr>
        <w:pStyle w:val="31"/>
        <w:spacing w:line="240" w:lineRule="auto"/>
      </w:pPr>
      <w:r w:rsidRPr="009F1F26">
        <w:t xml:space="preserve">Здравоохранение района представлено районной больницей с круглосуточным стационаром на 91 койку, 7  амбулаториями и 11 ФАПами. </w:t>
      </w:r>
    </w:p>
    <w:p w14:paraId="0304A94B" w14:textId="77777777" w:rsidR="007E11D6" w:rsidRPr="009F1F26" w:rsidRDefault="00A82DE0" w:rsidP="009F1F26">
      <w:pPr>
        <w:pStyle w:val="31"/>
        <w:spacing w:line="240" w:lineRule="auto"/>
      </w:pPr>
      <w:r w:rsidRPr="009F1F26">
        <w:t xml:space="preserve">В больнице  работают 54 врача, 159 средних медработников. </w:t>
      </w:r>
    </w:p>
    <w:p w14:paraId="64DF6501" w14:textId="77777777" w:rsidR="00A563B9" w:rsidRPr="009F1F26" w:rsidRDefault="00A82DE0" w:rsidP="009F1F26">
      <w:pPr>
        <w:pStyle w:val="31"/>
        <w:spacing w:line="240" w:lineRule="auto"/>
      </w:pPr>
      <w:r w:rsidRPr="009F1F26">
        <w:t>Проблема укомплектованности медицинскими кадрами остается актуальной для нашего района, однако принимаемые меры начинают приносить положительные результаты. В рамках программы "Земский доктор" к работе приступили 3 врача. Кроме того, продолжается подготовка молодых специалистов: 24 студента обучаются по целевому набору в медицинском университете, а 4 врача проходят обучение в ординатуре. Эти шаги направлены на укрепление кадрового потенциала здравоохранения в нашем районе и повышение качества медицинских услуг для населения.</w:t>
      </w:r>
    </w:p>
    <w:p w14:paraId="6932D17F" w14:textId="77777777" w:rsidR="00A563B9" w:rsidRPr="009F1F26" w:rsidRDefault="00A82DE0" w:rsidP="009F1F26">
      <w:pPr>
        <w:pStyle w:val="31"/>
        <w:spacing w:line="240" w:lineRule="auto"/>
      </w:pPr>
      <w:r w:rsidRPr="009F1F26">
        <w:t>Продолжается модернизация первичного звена здравоохранения в рамках национального проекта "Здоровье нации".</w:t>
      </w:r>
    </w:p>
    <w:p w14:paraId="5D9BE8D3" w14:textId="77777777" w:rsidR="007F39A8" w:rsidRPr="009F1F26" w:rsidRDefault="007F39A8" w:rsidP="009F1F26">
      <w:pPr>
        <w:pStyle w:val="31"/>
        <w:spacing w:line="240" w:lineRule="auto"/>
      </w:pPr>
      <w:r w:rsidRPr="009F1F26">
        <w:t xml:space="preserve">В 2024 году открыт ФАП в с  Хохол. </w:t>
      </w:r>
    </w:p>
    <w:p w14:paraId="413FD1E0" w14:textId="77777777" w:rsidR="00A563B9" w:rsidRPr="009F1F26" w:rsidRDefault="00A82DE0" w:rsidP="009F1F26">
      <w:pPr>
        <w:pStyle w:val="31"/>
        <w:spacing w:line="240" w:lineRule="auto"/>
      </w:pPr>
      <w:r w:rsidRPr="009F1F26">
        <w:lastRenderedPageBreak/>
        <w:t xml:space="preserve">В поликлинике проведен ремонт второго этажа. </w:t>
      </w:r>
    </w:p>
    <w:p w14:paraId="48635571" w14:textId="77777777" w:rsidR="00A563B9" w:rsidRPr="009F1F26" w:rsidRDefault="00A82DE0" w:rsidP="009F1F26">
      <w:pPr>
        <w:pStyle w:val="31"/>
        <w:spacing w:line="240" w:lineRule="auto"/>
      </w:pPr>
      <w:r w:rsidRPr="009F1F26">
        <w:t xml:space="preserve">Для улучшения условий труда медицинского персонала были обновлены кабинеты врачей. </w:t>
      </w:r>
    </w:p>
    <w:p w14:paraId="25D1AC70" w14:textId="77777777" w:rsidR="00713AAA" w:rsidRPr="009F1F26" w:rsidRDefault="00A82DE0" w:rsidP="009F1F26">
      <w:pPr>
        <w:pStyle w:val="31"/>
        <w:spacing w:line="240" w:lineRule="auto"/>
      </w:pPr>
      <w:r w:rsidRPr="009F1F26">
        <w:t xml:space="preserve">Кроме того, выполнен капитальный ремонт в лаборатории. Для повышения качества медицинских услуг в поликлинику приобретены современные медицинские аппараты: маммографический  аппарат, 2 реанимационных мониторов для многосуточного мониторирования физиологических параметров, аппарат электроэнцефаллограф. </w:t>
      </w:r>
    </w:p>
    <w:p w14:paraId="77D11D1A" w14:textId="77777777" w:rsidR="00713AAA" w:rsidRPr="009F1F26" w:rsidRDefault="00A82DE0" w:rsidP="009F1F26">
      <w:pPr>
        <w:pStyle w:val="31"/>
        <w:spacing w:line="240" w:lineRule="auto"/>
      </w:pPr>
      <w:r w:rsidRPr="009F1F26">
        <w:t>Освоено более 2</w:t>
      </w:r>
      <w:r w:rsidR="007F39A8" w:rsidRPr="009F1F26">
        <w:t>6,9</w:t>
      </w:r>
      <w:r w:rsidRPr="009F1F26">
        <w:t xml:space="preserve"> млн.рублей.</w:t>
      </w:r>
    </w:p>
    <w:p w14:paraId="2C56552C" w14:textId="77777777" w:rsidR="00901461" w:rsidRPr="009F1F26" w:rsidRDefault="00A82DE0" w:rsidP="009F1F26">
      <w:pPr>
        <w:pStyle w:val="31"/>
        <w:spacing w:line="240" w:lineRule="auto"/>
      </w:pPr>
      <w:r w:rsidRPr="009F1F26">
        <w:t xml:space="preserve">Эти обновления помогут улучшить диагностику и лечение пациентов, а также повысить эффективность работы медицинского учреждения. </w:t>
      </w:r>
    </w:p>
    <w:p w14:paraId="070E5407" w14:textId="77777777" w:rsidR="00A82DE0" w:rsidRPr="009F1F26" w:rsidRDefault="00A82DE0" w:rsidP="009F1F26">
      <w:pPr>
        <w:pStyle w:val="31"/>
        <w:spacing w:line="240" w:lineRule="auto"/>
      </w:pPr>
      <w:r w:rsidRPr="009F1F26">
        <w:t>Несмотря на достигнутые успехи, проблемы в сфере здравоохранения района  остаются серьёзными и требуют особого внимания со стороны руководства учреждения. Необходимо сосредоточиться на решении целого ряда актуальных вопросов, чтобы обеспечить дальнейшее развитие и улучшение качества медицинских услуг для населения района в каждом населенном пункте.</w:t>
      </w:r>
    </w:p>
    <w:p w14:paraId="4BBA3841" w14:textId="77777777" w:rsidR="00191D33" w:rsidRPr="009F1F26" w:rsidRDefault="00191D33" w:rsidP="009F1F26">
      <w:pPr>
        <w:pStyle w:val="a7"/>
        <w:spacing w:after="0" w:line="240" w:lineRule="auto"/>
        <w:ind w:left="0" w:firstLine="709"/>
        <w:jc w:val="both"/>
        <w:rPr>
          <w:rFonts w:ascii="Times New Roman" w:hAnsi="Times New Roman"/>
          <w:bCs/>
          <w:sz w:val="28"/>
          <w:szCs w:val="28"/>
        </w:rPr>
      </w:pPr>
      <w:r w:rsidRPr="009F1F26">
        <w:rPr>
          <w:rFonts w:ascii="Times New Roman" w:hAnsi="Times New Roman"/>
          <w:sz w:val="28"/>
          <w:szCs w:val="28"/>
        </w:rPr>
        <w:t xml:space="preserve">Система образования Хохольского района включает в себя  </w:t>
      </w:r>
      <w:r w:rsidRPr="009F1F26">
        <w:rPr>
          <w:rFonts w:ascii="Times New Roman" w:hAnsi="Times New Roman"/>
          <w:color w:val="000000"/>
          <w:sz w:val="28"/>
          <w:szCs w:val="28"/>
        </w:rPr>
        <w:t xml:space="preserve"> </w:t>
      </w:r>
      <w:r w:rsidRPr="009F1F26">
        <w:rPr>
          <w:rFonts w:ascii="Times New Roman" w:hAnsi="Times New Roman"/>
          <w:bCs/>
          <w:sz w:val="28"/>
          <w:szCs w:val="28"/>
        </w:rPr>
        <w:t>10 школ, 9 детских садов и 4 учреждения дополнительного образования.</w:t>
      </w:r>
    </w:p>
    <w:p w14:paraId="420CF9CB" w14:textId="77777777" w:rsidR="00191D33" w:rsidRPr="009F1F26" w:rsidRDefault="00191D33" w:rsidP="009F1F26">
      <w:pPr>
        <w:pStyle w:val="31"/>
        <w:spacing w:line="240" w:lineRule="auto"/>
      </w:pPr>
      <w:r w:rsidRPr="009F1F26">
        <w:tab/>
        <w:t xml:space="preserve">Проблема, которая очевидна на сегодняшний день в дошкольном образовании – это резкое снижение контингента. За последние пять лет численность детей в дошкольных учреждениях снизилась на 269 человек. Сокращено 8 групп. В текущем году детские сады посещают 833 ребенка. </w:t>
      </w:r>
    </w:p>
    <w:p w14:paraId="06D7B4F8" w14:textId="77777777" w:rsidR="00191D33" w:rsidRPr="009F1F26" w:rsidRDefault="00191D33" w:rsidP="009F1F26">
      <w:pPr>
        <w:pStyle w:val="31"/>
        <w:spacing w:line="240" w:lineRule="auto"/>
      </w:pPr>
      <w:r w:rsidRPr="009F1F26">
        <w:tab/>
        <w:t>В школах района пока наблюдается стабильная динамика количества обучающихся.   2</w:t>
      </w:r>
      <w:r w:rsidR="00A12E7D" w:rsidRPr="009F1F26">
        <w:t>706</w:t>
      </w:r>
      <w:r w:rsidRPr="009F1F26">
        <w:t xml:space="preserve"> ребенка сегодня посещает наши школы. </w:t>
      </w:r>
    </w:p>
    <w:p w14:paraId="1C4647DE" w14:textId="77777777" w:rsidR="00191D33" w:rsidRPr="009F1F26" w:rsidRDefault="00191D33" w:rsidP="009F1F26">
      <w:pPr>
        <w:pStyle w:val="31"/>
        <w:spacing w:line="240" w:lineRule="auto"/>
      </w:pPr>
      <w:r w:rsidRPr="009F1F26">
        <w:rPr>
          <w:color w:val="000000"/>
        </w:rPr>
        <w:t xml:space="preserve"> В системном же анализе прослеживается устойчивое</w:t>
      </w:r>
      <w:r w:rsidRPr="009F1F26">
        <w:rPr>
          <w:iCs/>
          <w:lang w:eastAsia="ru-RU"/>
        </w:rPr>
        <w:t xml:space="preserve"> снижение контингента в малокомплектных школах. Сложившаяся ситуация требует принятия мер </w:t>
      </w:r>
      <w:r w:rsidRPr="009F1F26">
        <w:t>для эффективного управления системой образования. Так, в течение пяти лет реорганизованы  3 школы, путем преобразования  в филиалы, при этом мы сохраняем школу в населенном пункте и обеспечиваем необходимыми ресурсами для  создания условий образования на требуемом уровне.</w:t>
      </w:r>
    </w:p>
    <w:p w14:paraId="4F3FC4D9" w14:textId="77777777" w:rsidR="00191D33" w:rsidRPr="009F1F26" w:rsidRDefault="00191D33" w:rsidP="009F1F26">
      <w:pPr>
        <w:pStyle w:val="31"/>
        <w:spacing w:line="240" w:lineRule="auto"/>
      </w:pPr>
      <w:r w:rsidRPr="009F1F26">
        <w:rPr>
          <w:color w:val="0D0D0D" w:themeColor="text1" w:themeTint="F2"/>
        </w:rPr>
        <w:tab/>
        <w:t xml:space="preserve"> Сегодня кадровый потенциал района - это </w:t>
      </w:r>
      <w:r w:rsidRPr="009F1F26">
        <w:t xml:space="preserve">328 педагогических работников, из которых 72 человека  в дошкольных учреждениях, 226 человек в школах, 30 человек в дополнительном образовании. Благодаря поддержки молодых педагогов на региональном уровне в части заработной платы и </w:t>
      </w:r>
      <w:r w:rsidRPr="009F1F26">
        <w:rPr>
          <w:color w:val="1A1A1A"/>
          <w:shd w:val="clear" w:color="auto" w:fill="FFFFFF"/>
        </w:rPr>
        <w:t>дополнительных мер социальной поддержки</w:t>
      </w:r>
      <w:r w:rsidRPr="009F1F26">
        <w:t xml:space="preserve"> района в виде </w:t>
      </w:r>
      <w:r w:rsidRPr="009F1F26">
        <w:rPr>
          <w:color w:val="1A1A1A"/>
          <w:shd w:val="clear" w:color="auto" w:fill="FFFFFF"/>
        </w:rPr>
        <w:t xml:space="preserve">денежной компенсации найма жилых помещений, </w:t>
      </w:r>
      <w:r w:rsidRPr="009F1F26">
        <w:t xml:space="preserve"> за последние 3 года в район пришли 8 молодых специалистов.</w:t>
      </w:r>
    </w:p>
    <w:p w14:paraId="5C6F9152" w14:textId="77777777" w:rsidR="00191D33" w:rsidRPr="009F1F26" w:rsidRDefault="00191D33" w:rsidP="009F1F26">
      <w:pPr>
        <w:pStyle w:val="31"/>
        <w:spacing w:line="240" w:lineRule="auto"/>
      </w:pPr>
      <w:r w:rsidRPr="009F1F26">
        <w:tab/>
        <w:t xml:space="preserve">Ежегодно успешно реализуем проекты федеральных и региональных программ. В отчетном году завершили реализацию национального проекта «Образование». Создано 10 центров образования естественнонаучно и технологической направленности «Точка роста». В рамках федерального проекта «Цифровая образовательная среда» отремонтировано и оснащено 7 кабинетов информатики. В рамках федерального проекта «Успех каждого ребенка» создано </w:t>
      </w:r>
      <w:r w:rsidRPr="009F1F26">
        <w:lastRenderedPageBreak/>
        <w:t>310 мест для занятий дополнительным образованием. На данные мероприятия было направлено 58 млн.руб.</w:t>
      </w:r>
    </w:p>
    <w:p w14:paraId="3F26E47C" w14:textId="77777777" w:rsidR="00AD49B9" w:rsidRPr="009F1F26" w:rsidRDefault="00191D33" w:rsidP="009F1F26">
      <w:pPr>
        <w:pStyle w:val="31"/>
        <w:spacing w:line="240" w:lineRule="auto"/>
        <w:rPr>
          <w:spacing w:val="3"/>
        </w:rPr>
      </w:pPr>
      <w:r w:rsidRPr="009F1F26">
        <w:t xml:space="preserve">В </w:t>
      </w:r>
      <w:r w:rsidRPr="009F1F26">
        <w:rPr>
          <w:spacing w:val="3"/>
        </w:rPr>
        <w:t xml:space="preserve"> реализации мероприятий по благоустройству пришкольных территорий </w:t>
      </w:r>
      <w:r w:rsidRPr="009F1F26">
        <w:t>приняли участие два учреждения: Костенская и Новогремяченская средние школы на общую сумму 7 млн.руб</w:t>
      </w:r>
      <w:r w:rsidRPr="009F1F26">
        <w:rPr>
          <w:spacing w:val="3"/>
        </w:rPr>
        <w:t>.</w:t>
      </w:r>
    </w:p>
    <w:p w14:paraId="52183FE3" w14:textId="77777777" w:rsidR="00901461" w:rsidRPr="009F1F26" w:rsidRDefault="00AD49B9" w:rsidP="009F1F26">
      <w:pPr>
        <w:pStyle w:val="31"/>
        <w:spacing w:line="240" w:lineRule="auto"/>
      </w:pPr>
      <w:r w:rsidRPr="009F1F26">
        <w:t>Выражаем искреннюю благодарность организациям, которые активно поддержа</w:t>
      </w:r>
      <w:r w:rsidR="00901461" w:rsidRPr="009F1F26">
        <w:t>ют</w:t>
      </w:r>
      <w:r w:rsidRPr="009F1F26">
        <w:t xml:space="preserve"> программу «50 на 50» и вн</w:t>
      </w:r>
      <w:r w:rsidR="007B113D" w:rsidRPr="009F1F26">
        <w:t>о</w:t>
      </w:r>
      <w:r w:rsidRPr="009F1F26">
        <w:t>с</w:t>
      </w:r>
      <w:r w:rsidR="00901461" w:rsidRPr="009F1F26">
        <w:t>ят</w:t>
      </w:r>
      <w:r w:rsidRPr="009F1F26">
        <w:t xml:space="preserve"> значительный  свой вклад в развитие образо</w:t>
      </w:r>
      <w:r w:rsidR="00121E30" w:rsidRPr="009F1F26">
        <w:t>вательной системы нашего района</w:t>
      </w:r>
      <w:r w:rsidR="00901461" w:rsidRPr="009F1F26">
        <w:t xml:space="preserve">. </w:t>
      </w:r>
    </w:p>
    <w:p w14:paraId="0757D550" w14:textId="77777777" w:rsidR="00B10AAD" w:rsidRPr="009F1F26" w:rsidRDefault="00901461" w:rsidP="009F1F26">
      <w:pPr>
        <w:pStyle w:val="31"/>
        <w:spacing w:line="240" w:lineRule="auto"/>
        <w:rPr>
          <w:rFonts w:eastAsia="Calibri"/>
          <w:color w:val="000000"/>
        </w:rPr>
      </w:pPr>
      <w:r w:rsidRPr="009F1F26">
        <w:t>В 2024 году</w:t>
      </w:r>
      <w:r w:rsidR="00121E30" w:rsidRPr="009F1F26">
        <w:t xml:space="preserve"> ООО «АВАНГАРД-АГРО-Воронеж»</w:t>
      </w:r>
      <w:r w:rsidRPr="009F1F26">
        <w:t xml:space="preserve"> </w:t>
      </w:r>
      <w:r w:rsidR="007B113D" w:rsidRPr="009F1F26">
        <w:t>оказал помощь в реализации этой программы</w:t>
      </w:r>
      <w:r w:rsidR="00121E30" w:rsidRPr="009F1F26">
        <w:t>.</w:t>
      </w:r>
      <w:r w:rsidR="00AD49B9" w:rsidRPr="009F1F26">
        <w:t xml:space="preserve"> Благодаря вашему участию мы смогли реализовать важные проекты, направленные на улучшение материально-технической базы школ. </w:t>
      </w:r>
      <w:r w:rsidR="007B113D" w:rsidRPr="009F1F26">
        <w:t>Н</w:t>
      </w:r>
      <w:r w:rsidR="00AD49B9" w:rsidRPr="009F1F26">
        <w:t xml:space="preserve">еравнодушие и готовность помогать свидетельствуют о высоком уровне корпоративной ответственности и стремлении внести свой вклад в будущее нашей страны. </w:t>
      </w:r>
      <w:r w:rsidR="00341C5B" w:rsidRPr="009F1F26">
        <w:t>В 2024 году с</w:t>
      </w:r>
      <w:r w:rsidR="00AD49B9" w:rsidRPr="009F1F26">
        <w:t>овместны</w:t>
      </w:r>
      <w:r w:rsidR="00C4079D" w:rsidRPr="009F1F26">
        <w:t>ми</w:t>
      </w:r>
      <w:r w:rsidR="00AD49B9" w:rsidRPr="009F1F26">
        <w:t xml:space="preserve"> усилия</w:t>
      </w:r>
      <w:r w:rsidR="00C4079D" w:rsidRPr="009F1F26">
        <w:t>ми</w:t>
      </w:r>
      <w:r w:rsidR="00AD49B9" w:rsidRPr="009F1F26">
        <w:t xml:space="preserve"> </w:t>
      </w:r>
      <w:r w:rsidR="00191D33" w:rsidRPr="009F1F26">
        <w:rPr>
          <w:rFonts w:eastAsia="Calibri"/>
          <w:color w:val="000000"/>
        </w:rPr>
        <w:t>провели ремонтные работы в 6-ти учреждениях: Хохольский лицей, Хохольская СОШ, Староникольская СОШ, Костенская СОШ, д/с Колокольчик, д/с Сказка на сумму 3 млн.руб.</w:t>
      </w:r>
    </w:p>
    <w:p w14:paraId="4F9F1C7A" w14:textId="77777777" w:rsidR="00191D33" w:rsidRPr="009F1F26" w:rsidRDefault="00191D33" w:rsidP="009F1F26">
      <w:pPr>
        <w:pStyle w:val="31"/>
        <w:spacing w:line="240" w:lineRule="auto"/>
        <w:rPr>
          <w:rFonts w:eastAsia="Calibri"/>
        </w:rPr>
      </w:pPr>
      <w:r w:rsidRPr="009F1F26">
        <w:rPr>
          <w:rFonts w:eastAsia="Calibri"/>
        </w:rPr>
        <w:t xml:space="preserve"> На подготовку учреждений к новому учебному году из районного бюджета было направлено 12 млн.руб.</w:t>
      </w:r>
    </w:p>
    <w:p w14:paraId="261459ED" w14:textId="77777777" w:rsidR="00191D33" w:rsidRPr="009F1F26" w:rsidRDefault="00191D33" w:rsidP="009F1F26">
      <w:pPr>
        <w:pStyle w:val="31"/>
        <w:spacing w:line="240" w:lineRule="auto"/>
      </w:pPr>
      <w:r w:rsidRPr="009F1F26">
        <w:rPr>
          <w:iCs/>
          <w:color w:val="212529"/>
          <w:lang w:eastAsia="ru-RU"/>
        </w:rPr>
        <w:tab/>
      </w:r>
      <w:r w:rsidRPr="009F1F26">
        <w:rPr>
          <w:iCs/>
          <w:lang w:eastAsia="ru-RU"/>
        </w:rPr>
        <w:t xml:space="preserve">Сегодня якорным реализуемым проектом является - </w:t>
      </w:r>
      <w:r w:rsidRPr="009F1F26">
        <w:t xml:space="preserve">строительство пристройки к зданию Гремяченской средней школы.  Срок сдачи объекта 1 августа текущего года. Стоимость проекта  - 735 млн.руб. </w:t>
      </w:r>
    </w:p>
    <w:p w14:paraId="75CA9842" w14:textId="77777777" w:rsidR="00CC083F" w:rsidRPr="009F1F26" w:rsidRDefault="00CC083F" w:rsidP="009F1F26">
      <w:pPr>
        <w:pStyle w:val="31"/>
        <w:spacing w:line="240" w:lineRule="auto"/>
      </w:pPr>
      <w:r w:rsidRPr="009F1F26">
        <w:tab/>
        <w:t xml:space="preserve">Могу </w:t>
      </w:r>
      <w:r w:rsidR="005F6A5F" w:rsidRPr="009F1F26">
        <w:t>уверенно</w:t>
      </w:r>
      <w:r w:rsidRPr="009F1F26">
        <w:t xml:space="preserve"> сказать, что новой школе в п. опытной станции ВНИИК быть! Из областного бюджета выделены средства 25 млн.рублей на проектирование нового здания школы МБОУ «Орловская СОШ».  Строительство будет производиться в 2026-2027 годы. Мы долго с вами ждали этого события и с гордостью заявляю, что </w:t>
      </w:r>
      <w:r w:rsidR="00C4064F" w:rsidRPr="009F1F26">
        <w:t>именно этот проект мы</w:t>
      </w:r>
      <w:r w:rsidRPr="009F1F26">
        <w:t xml:space="preserve"> реализуем с вами!</w:t>
      </w:r>
    </w:p>
    <w:p w14:paraId="784020E5" w14:textId="77777777" w:rsidR="00191D33" w:rsidRPr="009F1F26" w:rsidRDefault="00191D33" w:rsidP="009F1F26">
      <w:pPr>
        <w:pStyle w:val="31"/>
        <w:spacing w:line="240" w:lineRule="auto"/>
      </w:pPr>
      <w:r w:rsidRPr="009F1F26">
        <w:tab/>
      </w:r>
      <w:r w:rsidR="00CC083F" w:rsidRPr="009F1F26">
        <w:t xml:space="preserve"> </w:t>
      </w:r>
      <w:r w:rsidR="006979E1" w:rsidRPr="009F1F26">
        <w:t xml:space="preserve">    </w:t>
      </w:r>
      <w:r w:rsidR="007B113D" w:rsidRPr="009F1F26">
        <w:t>В текущем году н</w:t>
      </w:r>
      <w:r w:rsidRPr="009F1F26">
        <w:t xml:space="preserve">ачат капитальный ремонт двух образовательных школ Гремяченской и Костенской на общую сумму 97 млн.рублей. </w:t>
      </w:r>
    </w:p>
    <w:p w14:paraId="4F3AFA62" w14:textId="77777777" w:rsidR="00191D33" w:rsidRPr="009F1F26" w:rsidRDefault="006979E1" w:rsidP="009F1F26">
      <w:pPr>
        <w:pStyle w:val="31"/>
        <w:spacing w:line="240" w:lineRule="auto"/>
      </w:pPr>
      <w:r w:rsidRPr="009F1F26">
        <w:rPr>
          <w:rFonts w:eastAsia="Calibri"/>
        </w:rPr>
        <w:t>Х</w:t>
      </w:r>
      <w:r w:rsidR="00191D33" w:rsidRPr="009F1F26">
        <w:rPr>
          <w:rFonts w:eastAsia="Calibri"/>
        </w:rPr>
        <w:t>очется отметить, что с</w:t>
      </w:r>
      <w:r w:rsidR="00191D33" w:rsidRPr="009F1F26">
        <w:t xml:space="preserve">озданная инфраструктура </w:t>
      </w:r>
      <w:r w:rsidR="00D242AA" w:rsidRPr="009F1F26">
        <w:t xml:space="preserve">в системе образования </w:t>
      </w:r>
      <w:r w:rsidR="00191D33" w:rsidRPr="009F1F26">
        <w:t>доказывает свою результативность и состоятельность</w:t>
      </w:r>
      <w:r w:rsidR="009D3A8A" w:rsidRPr="009F1F26">
        <w:t>.</w:t>
      </w:r>
      <w:r w:rsidR="00191D33" w:rsidRPr="009F1F26">
        <w:t xml:space="preserve"> В 2023-2024 учебном году 100% выпускников получили аттестаты о среднем общем образовании. Средние баллы по обязательным предметам и предметам по выбору показали положительную динамику в сравнении с результатами 2023 года.</w:t>
      </w:r>
    </w:p>
    <w:p w14:paraId="24A471EC" w14:textId="77777777" w:rsidR="007B113D" w:rsidRPr="009F1F26" w:rsidRDefault="00191D33" w:rsidP="009F1F26">
      <w:pPr>
        <w:pStyle w:val="31"/>
        <w:spacing w:line="240" w:lineRule="auto"/>
        <w:rPr>
          <w:rFonts w:eastAsia="Calibri"/>
        </w:rPr>
      </w:pPr>
      <w:r w:rsidRPr="009F1F26">
        <w:rPr>
          <w:rFonts w:eastAsia="Calibri"/>
        </w:rPr>
        <w:t xml:space="preserve">Итогом работы с одаренными детьми и подростками становится общественное признание их заслуг. Стипендии Главы Хохольского муниципального района за особые успехи в учебной, творческой, социально-значимой и спортивной деятельности </w:t>
      </w:r>
      <w:r w:rsidRPr="009F1F26">
        <w:t>в отчетном году</w:t>
      </w:r>
      <w:r w:rsidRPr="009F1F26">
        <w:rPr>
          <w:rFonts w:eastAsia="Calibri"/>
        </w:rPr>
        <w:t xml:space="preserve"> удостоены</w:t>
      </w:r>
      <w:r w:rsidRPr="009F1F26">
        <w:t xml:space="preserve"> </w:t>
      </w:r>
      <w:r w:rsidRPr="009F1F26">
        <w:rPr>
          <w:rFonts w:eastAsia="Calibri"/>
        </w:rPr>
        <w:t xml:space="preserve"> </w:t>
      </w:r>
      <w:r w:rsidRPr="009F1F26">
        <w:t xml:space="preserve">187 </w:t>
      </w:r>
      <w:r w:rsidRPr="009F1F26">
        <w:rPr>
          <w:rFonts w:eastAsia="Calibri"/>
        </w:rPr>
        <w:t>обучающихся</w:t>
      </w:r>
      <w:r w:rsidRPr="009F1F26">
        <w:t xml:space="preserve"> нашего района</w:t>
      </w:r>
      <w:r w:rsidRPr="009F1F26">
        <w:rPr>
          <w:rFonts w:eastAsia="Calibri"/>
        </w:rPr>
        <w:t xml:space="preserve">. Это наш золотой фонд. </w:t>
      </w:r>
    </w:p>
    <w:p w14:paraId="53B328ED" w14:textId="77777777" w:rsidR="00191D33" w:rsidRPr="009F1F26" w:rsidRDefault="00191D33" w:rsidP="009F1F26">
      <w:pPr>
        <w:pStyle w:val="31"/>
        <w:spacing w:line="240" w:lineRule="auto"/>
        <w:rPr>
          <w:rFonts w:eastAsia="Calibri"/>
        </w:rPr>
      </w:pPr>
      <w:r w:rsidRPr="009F1F26">
        <w:rPr>
          <w:rFonts w:eastAsia="Calibri"/>
        </w:rPr>
        <w:t>По итогам 2024 года показатель эффективность системы выявления, поддержки и развития способностей и талантов у детей и молодежи составил 34,3%.</w:t>
      </w:r>
    </w:p>
    <w:p w14:paraId="1B35DCCC" w14:textId="77777777" w:rsidR="00191D33" w:rsidRPr="009F1F26" w:rsidRDefault="00191D33" w:rsidP="009F1F26">
      <w:pPr>
        <w:pStyle w:val="31"/>
        <w:spacing w:line="240" w:lineRule="auto"/>
        <w:rPr>
          <w:shd w:val="clear" w:color="auto" w:fill="FFFFFF"/>
        </w:rPr>
      </w:pPr>
      <w:r w:rsidRPr="009F1F26">
        <w:rPr>
          <w:rFonts w:eastAsia="Calibri"/>
        </w:rPr>
        <w:t xml:space="preserve">Дополнительное образование играет большую роль в становлении личности каждого ребенка.  </w:t>
      </w:r>
      <w:r w:rsidRPr="009F1F26">
        <w:rPr>
          <w:shd w:val="clear" w:color="auto" w:fill="FFFFFF"/>
        </w:rPr>
        <w:t xml:space="preserve">Охват дополнительным образованием детей в возрасте от 5 до 18 лет составляет 100 %. Следует отметить, что у школьников растет интерес к естественнонаучным и техническим наукам. Охват детей дополнительного </w:t>
      </w:r>
      <w:r w:rsidRPr="009F1F26">
        <w:rPr>
          <w:shd w:val="clear" w:color="auto" w:fill="FFFFFF"/>
        </w:rPr>
        <w:lastRenderedPageBreak/>
        <w:t>образования технической и естественнонаучной направленностями составил 55,9 %.</w:t>
      </w:r>
    </w:p>
    <w:p w14:paraId="7C6449A2" w14:textId="77777777" w:rsidR="00191D33" w:rsidRPr="009F1F26" w:rsidRDefault="00C5558B" w:rsidP="009F1F26">
      <w:pPr>
        <w:pStyle w:val="31"/>
        <w:spacing w:line="240" w:lineRule="auto"/>
        <w:rPr>
          <w:color w:val="1A1A1A"/>
          <w:shd w:val="clear" w:color="auto" w:fill="FFFFFF"/>
          <w:lang w:eastAsia="ru-RU"/>
        </w:rPr>
      </w:pPr>
      <w:r w:rsidRPr="009F1F26">
        <w:rPr>
          <w:shd w:val="clear" w:color="auto" w:fill="FFFFFF"/>
        </w:rPr>
        <w:t>С</w:t>
      </w:r>
      <w:r w:rsidR="00191D33" w:rsidRPr="009F1F26">
        <w:rPr>
          <w:shd w:val="clear" w:color="auto" w:fill="FFFFFF"/>
        </w:rPr>
        <w:t xml:space="preserve"> апрел</w:t>
      </w:r>
      <w:r w:rsidRPr="009F1F26">
        <w:rPr>
          <w:shd w:val="clear" w:color="auto" w:fill="FFFFFF"/>
        </w:rPr>
        <w:t>я</w:t>
      </w:r>
      <w:r w:rsidR="00AD49B9" w:rsidRPr="009F1F26">
        <w:rPr>
          <w:shd w:val="clear" w:color="auto" w:fill="FFFFFF"/>
        </w:rPr>
        <w:t xml:space="preserve"> </w:t>
      </w:r>
      <w:r w:rsidRPr="009F1F26">
        <w:rPr>
          <w:shd w:val="clear" w:color="auto" w:fill="FFFFFF"/>
        </w:rPr>
        <w:t>по</w:t>
      </w:r>
      <w:r w:rsidR="00191D33" w:rsidRPr="009F1F26">
        <w:rPr>
          <w:shd w:val="clear" w:color="auto" w:fill="FFFFFF"/>
        </w:rPr>
        <w:t xml:space="preserve"> ноябр</w:t>
      </w:r>
      <w:r w:rsidRPr="009F1F26">
        <w:rPr>
          <w:shd w:val="clear" w:color="auto" w:fill="FFFFFF"/>
        </w:rPr>
        <w:t>ь</w:t>
      </w:r>
      <w:r w:rsidR="00191D33" w:rsidRPr="009F1F26">
        <w:rPr>
          <w:shd w:val="clear" w:color="auto" w:fill="FFFFFF"/>
        </w:rPr>
        <w:t xml:space="preserve"> 2024 года команда Воронежской области, в состав которой вошла директор Хохольского лицея, прошла обучение по образовательной программе «Лидеры и проводники изменений» в Мастерской управления «Сенеж» президентской платформы «Россия — страна возможностей». Разработан и представлен проект «Воронежская перспективная школа» на примере модели Хохольского лицея по предоставлению дополнительного образования сельским школьникам.  Данный  проект вошел в число 7 - ми лучших проектов субъектов РФ и рекомендован к активному внедрению, тиражированию и масштабированию. </w:t>
      </w:r>
    </w:p>
    <w:p w14:paraId="2E69CFA7" w14:textId="77777777" w:rsidR="00191D33" w:rsidRPr="009F1F26" w:rsidRDefault="00191D33" w:rsidP="009F1F26">
      <w:pPr>
        <w:pStyle w:val="31"/>
        <w:spacing w:line="240" w:lineRule="auto"/>
      </w:pPr>
      <w:r w:rsidRPr="009F1F26">
        <w:t xml:space="preserve">В текущем учебном году создано 3 образовательных округа. В каждом округе две образовательные организации, из которых одна – выступает опорной  школой, другая – спутником. </w:t>
      </w:r>
      <w:r w:rsidRPr="009F1F26">
        <w:rPr>
          <w:color w:val="000000"/>
        </w:rPr>
        <w:t xml:space="preserve">На подготовительном этапе выявили приоритетные направления в работе опорных школ,  получили поддержку родителей и обучающихся.  Разработали и утвердили единое  расписание по </w:t>
      </w:r>
      <w:r w:rsidRPr="009F1F26">
        <w:t>29 образовательным  программам</w:t>
      </w:r>
      <w:r w:rsidRPr="009F1F26">
        <w:rPr>
          <w:color w:val="000000"/>
        </w:rPr>
        <w:t>. О</w:t>
      </w:r>
      <w:r w:rsidRPr="009F1F26">
        <w:t xml:space="preserve">пределили схему взаимодействия. Проработали транспортную логистику. </w:t>
      </w:r>
    </w:p>
    <w:p w14:paraId="2C5000A0" w14:textId="77777777" w:rsidR="00191D33" w:rsidRPr="009F1F26" w:rsidRDefault="00191D33" w:rsidP="009F1F26">
      <w:pPr>
        <w:pStyle w:val="31"/>
        <w:spacing w:line="240" w:lineRule="auto"/>
      </w:pPr>
      <w:r w:rsidRPr="009F1F26">
        <w:t>Одним из примеров эффективного взаимодействия опорной школы со школой спутником является Хохольский лицей и Староникольская средняя школа. Лицей - это региональная инновационная площадка, эффективно взаимодействующая с естественно-географическим факультетом Воронежского педагогического университета. Преподаватели ВУЗа проводят на базе лицея научно-исследовательскую, проектную и профориентационную работу с учащимися 7-11 классов, что стало доступным и для учеников Староникольской средней школы.</w:t>
      </w:r>
    </w:p>
    <w:p w14:paraId="1434D47E" w14:textId="77777777" w:rsidR="00191D33" w:rsidRPr="009F1F26" w:rsidRDefault="00191D33" w:rsidP="009F1F26">
      <w:pPr>
        <w:pStyle w:val="31"/>
        <w:spacing w:line="240" w:lineRule="auto"/>
        <w:rPr>
          <w:color w:val="000000"/>
          <w:sz w:val="23"/>
          <w:szCs w:val="23"/>
          <w:shd w:val="clear" w:color="auto" w:fill="FFFFFF"/>
        </w:rPr>
      </w:pPr>
      <w:r w:rsidRPr="009F1F26">
        <w:t xml:space="preserve"> 18 декабря 2024 года  в Хохольском районе состоялось региональное образовательно-туристическое мероприятие «Педагогические тропы» для руководителей органов местного самоуправления, осуществляющих управление в сфере образования. Участникам  семинара был представлен опыт «Воронежской перспективной школы» на базе Хохольский лицей -  Староникольская средняя школа. Проект планируется развивать и в новом учебном году.</w:t>
      </w:r>
      <w:r w:rsidRPr="009F1F26">
        <w:rPr>
          <w:color w:val="000000"/>
          <w:sz w:val="23"/>
          <w:szCs w:val="23"/>
          <w:shd w:val="clear" w:color="auto" w:fill="FFFFFF"/>
        </w:rPr>
        <w:t xml:space="preserve"> </w:t>
      </w:r>
    </w:p>
    <w:p w14:paraId="49C89B7F" w14:textId="77777777" w:rsidR="00CA186E" w:rsidRPr="009F1F26" w:rsidRDefault="00CA186E" w:rsidP="009F1F26">
      <w:pPr>
        <w:pStyle w:val="31"/>
        <w:spacing w:line="240" w:lineRule="auto"/>
        <w:rPr>
          <w:color w:val="000000"/>
          <w:sz w:val="23"/>
          <w:szCs w:val="23"/>
          <w:shd w:val="clear" w:color="auto" w:fill="FFFFFF"/>
        </w:rPr>
      </w:pPr>
    </w:p>
    <w:p w14:paraId="30023A0B" w14:textId="77777777" w:rsidR="00191D33" w:rsidRPr="009F1F26" w:rsidRDefault="00191D33" w:rsidP="009F1F26">
      <w:pPr>
        <w:pStyle w:val="31"/>
        <w:spacing w:line="240" w:lineRule="auto"/>
        <w:rPr>
          <w:shd w:val="clear" w:color="auto" w:fill="FFFFFF"/>
        </w:rPr>
      </w:pPr>
      <w:r w:rsidRPr="009F1F26">
        <w:rPr>
          <w:shd w:val="clear" w:color="auto" w:fill="FFFFFF"/>
        </w:rPr>
        <w:t>За вклад в достижение региональных  плановых показателей, повышение качества образования в 2024 году Хохольский район занял 1-е место.</w:t>
      </w:r>
    </w:p>
    <w:p w14:paraId="607988D8" w14:textId="77777777" w:rsidR="00AD49B9" w:rsidRPr="009F1F26" w:rsidRDefault="00AD49B9" w:rsidP="009F1F26">
      <w:pPr>
        <w:pStyle w:val="31"/>
        <w:spacing w:line="240" w:lineRule="auto"/>
        <w:rPr>
          <w:color w:val="000000"/>
          <w:lang w:eastAsia="ru-RU" w:bidi="ru-RU"/>
        </w:rPr>
      </w:pPr>
      <w:r w:rsidRPr="009F1F26">
        <w:t xml:space="preserve">Обеспечение занятости и отдыха детей в летний период - приоритетное направление нашей деятельности. В рамках летней оздоровительной кампании было организовано </w:t>
      </w:r>
      <w:r w:rsidRPr="009F1F26">
        <w:rPr>
          <w:color w:val="000000"/>
          <w:lang w:eastAsia="ru-RU" w:bidi="ru-RU"/>
        </w:rPr>
        <w:t xml:space="preserve"> 13 лагерей с дневным  пребыванием, 10 лагерей труда и отдыха, 2 палаточных лагеря.  Охват составил 2665 детей или 99,7% от общего количества детей. Через Центр трудовой адаптации трудоустроено 137 несовершеннолетних.</w:t>
      </w:r>
    </w:p>
    <w:p w14:paraId="31839FEF" w14:textId="77777777" w:rsidR="00CA186E" w:rsidRPr="009F1F26" w:rsidRDefault="00CA186E" w:rsidP="009F1F26">
      <w:pPr>
        <w:pStyle w:val="31"/>
        <w:spacing w:line="240" w:lineRule="auto"/>
      </w:pPr>
    </w:p>
    <w:p w14:paraId="219B6905" w14:textId="77777777" w:rsidR="00191D33" w:rsidRPr="009F1F26" w:rsidRDefault="00191D33" w:rsidP="009F1F26">
      <w:pPr>
        <w:pStyle w:val="31"/>
        <w:spacing w:line="240" w:lineRule="auto"/>
      </w:pPr>
      <w:r w:rsidRPr="009F1F26">
        <w:t>Основной задачей физической культуры и спорта является укрепление здоровья, формировании здорового образа жизни, создании благоприятных условий для занятий спортом различных возрастных групп.</w:t>
      </w:r>
    </w:p>
    <w:p w14:paraId="6218AC72" w14:textId="77777777" w:rsidR="00CA186E" w:rsidRPr="009F1F26" w:rsidRDefault="00191D33" w:rsidP="009F1F26">
      <w:pPr>
        <w:pStyle w:val="31"/>
        <w:spacing w:line="240" w:lineRule="auto"/>
      </w:pPr>
      <w:r w:rsidRPr="009F1F26">
        <w:lastRenderedPageBreak/>
        <w:t>Спортивная база представлена 119 спортивными объектами, из них 96 плоскостных сооружени</w:t>
      </w:r>
      <w:r w:rsidR="00B66EBC" w:rsidRPr="009F1F26">
        <w:t>й</w:t>
      </w:r>
      <w:r w:rsidRPr="009F1F26">
        <w:t>, 18 спортивных зал</w:t>
      </w:r>
      <w:r w:rsidR="00B66EBC" w:rsidRPr="009F1F26">
        <w:t>ов</w:t>
      </w:r>
      <w:r w:rsidRPr="009F1F26">
        <w:t>, 2 тира, бассейн.</w:t>
      </w:r>
    </w:p>
    <w:p w14:paraId="679C8421" w14:textId="77777777" w:rsidR="00191D33" w:rsidRPr="009F1F26" w:rsidRDefault="00191D33" w:rsidP="009F1F26">
      <w:pPr>
        <w:pStyle w:val="31"/>
        <w:spacing w:line="240" w:lineRule="auto"/>
      </w:pPr>
      <w:r w:rsidRPr="009F1F26">
        <w:t xml:space="preserve"> В отчетном году была открыта спортивная площадка для игровых видов спорта в Архангельском сельском поселении</w:t>
      </w:r>
      <w:r w:rsidR="003E4FEB" w:rsidRPr="009F1F26">
        <w:t xml:space="preserve">. </w:t>
      </w:r>
      <w:r w:rsidR="00E962AF" w:rsidRPr="009F1F26">
        <w:t>На эти цели израсходовано</w:t>
      </w:r>
      <w:r w:rsidR="003E4FEB" w:rsidRPr="009F1F26">
        <w:t xml:space="preserve"> </w:t>
      </w:r>
      <w:r w:rsidRPr="009F1F26">
        <w:t>3,7 млн.руб.</w:t>
      </w:r>
    </w:p>
    <w:p w14:paraId="7A85C358" w14:textId="77777777" w:rsidR="00191D33" w:rsidRPr="009F1F26" w:rsidRDefault="00191D33" w:rsidP="009F1F26">
      <w:pPr>
        <w:pStyle w:val="31"/>
        <w:spacing w:line="240" w:lineRule="auto"/>
      </w:pPr>
      <w:r w:rsidRPr="009F1F26">
        <w:t xml:space="preserve">Имея хорошую материально-техническую спортивную базу, хороший кадровый потенциал мы стремимся к тому, чтобы каждый объект был доступным для всего населения, для каждой семьи. В сдаче нормативного Комплекса «Готов к труду и обороне»  приняло участие 4732 жителей нашего района. </w:t>
      </w:r>
      <w:r w:rsidR="003E4FEB" w:rsidRPr="009F1F26">
        <w:t>Золотой значок присвоен 167 участникам сдачи ГТО, серебряный – 175, и б</w:t>
      </w:r>
      <w:r w:rsidRPr="009F1F26">
        <w:t>ронз</w:t>
      </w:r>
      <w:r w:rsidR="003E4FEB" w:rsidRPr="009F1F26">
        <w:t>овый</w:t>
      </w:r>
      <w:r w:rsidRPr="009F1F26">
        <w:t xml:space="preserve"> – 225</w:t>
      </w:r>
      <w:r w:rsidR="003E4FEB" w:rsidRPr="009F1F26">
        <w:t>.</w:t>
      </w:r>
    </w:p>
    <w:p w14:paraId="78A4139B" w14:textId="77777777" w:rsidR="003E4FEB" w:rsidRPr="009F1F26" w:rsidRDefault="003E4FEB" w:rsidP="009F1F26">
      <w:pPr>
        <w:pStyle w:val="31"/>
        <w:spacing w:line="240" w:lineRule="auto"/>
      </w:pPr>
      <w:r w:rsidRPr="009F1F26">
        <w:t>Наши ю</w:t>
      </w:r>
      <w:r w:rsidR="00191D33" w:rsidRPr="009F1F26">
        <w:t xml:space="preserve">ные спортсмены получили 456 разрядов, из них 1 – кандидат в мастера спорта,  41 взрослых разрядов и 422 - юношеских. </w:t>
      </w:r>
    </w:p>
    <w:p w14:paraId="49911F43" w14:textId="77777777" w:rsidR="00191D33" w:rsidRPr="009F1F26" w:rsidRDefault="00191D33" w:rsidP="009F1F26">
      <w:pPr>
        <w:pStyle w:val="31"/>
        <w:spacing w:line="240" w:lineRule="auto"/>
      </w:pPr>
      <w:r w:rsidRPr="009F1F26">
        <w:t xml:space="preserve">Гордость нашего района это </w:t>
      </w:r>
      <w:r w:rsidR="007A26BD" w:rsidRPr="009F1F26">
        <w:t>8</w:t>
      </w:r>
      <w:r w:rsidRPr="009F1F26">
        <w:t xml:space="preserve"> мастер</w:t>
      </w:r>
      <w:r w:rsidR="007A26BD" w:rsidRPr="009F1F26">
        <w:t>ов</w:t>
      </w:r>
      <w:r w:rsidRPr="009F1F26">
        <w:t xml:space="preserve"> спорта</w:t>
      </w:r>
      <w:r w:rsidR="007A26BD" w:rsidRPr="009F1F26">
        <w:t>.</w:t>
      </w:r>
      <w:r w:rsidR="003E4FEB" w:rsidRPr="009F1F26">
        <w:t xml:space="preserve"> (</w:t>
      </w:r>
      <w:r w:rsidR="007A26BD" w:rsidRPr="009F1F26">
        <w:t>4-русская лапта; 4- спортивная акробатика</w:t>
      </w:r>
      <w:r w:rsidR="003E4FEB" w:rsidRPr="009F1F26">
        <w:t>)</w:t>
      </w:r>
      <w:r w:rsidR="007A26BD" w:rsidRPr="009F1F26">
        <w:t>.</w:t>
      </w:r>
    </w:p>
    <w:p w14:paraId="5F693437" w14:textId="77777777" w:rsidR="00191D33" w:rsidRPr="009F1F26" w:rsidRDefault="00191D33" w:rsidP="009F1F26">
      <w:pPr>
        <w:pStyle w:val="31"/>
        <w:spacing w:line="240" w:lineRule="auto"/>
        <w:rPr>
          <w:lang w:bidi="ru-RU"/>
        </w:rPr>
      </w:pPr>
      <w:r w:rsidRPr="009F1F26">
        <w:t xml:space="preserve">В </w:t>
      </w:r>
      <w:r w:rsidRPr="009F1F26">
        <w:rPr>
          <w:lang w:bidi="ru-RU"/>
        </w:rPr>
        <w:t>Спартакиаде школьников наш район в своей подгруппе в очередной раз занял первое место, набрав 379 очков. Приняли участие в 26 видах спорта.</w:t>
      </w:r>
    </w:p>
    <w:p w14:paraId="62050AE1" w14:textId="77777777" w:rsidR="00191D33" w:rsidRPr="009F1F26" w:rsidRDefault="00191D33" w:rsidP="009F1F26">
      <w:pPr>
        <w:pStyle w:val="31"/>
        <w:spacing w:line="240" w:lineRule="auto"/>
        <w:rPr>
          <w:lang w:bidi="ru-RU"/>
        </w:rPr>
      </w:pPr>
      <w:r w:rsidRPr="009F1F26">
        <w:rPr>
          <w:lang w:bidi="ru-RU"/>
        </w:rPr>
        <w:t>Команда девушек Хохольского лицея  стала победитель Всероссийских соревнований по мини-футболу  среди общеобразовательных организаций</w:t>
      </w:r>
      <w:r w:rsidR="00EF6CE8" w:rsidRPr="009F1F26">
        <w:rPr>
          <w:lang w:bidi="ru-RU"/>
        </w:rPr>
        <w:t>,</w:t>
      </w:r>
      <w:r w:rsidRPr="009F1F26">
        <w:rPr>
          <w:lang w:bidi="ru-RU"/>
        </w:rPr>
        <w:t xml:space="preserve"> в рамках общероссийского проекта «Мини-футбол в школу»</w:t>
      </w:r>
    </w:p>
    <w:p w14:paraId="767F3EF7" w14:textId="77777777" w:rsidR="00191D33" w:rsidRPr="009F1F26" w:rsidRDefault="00191D33" w:rsidP="009F1F26">
      <w:pPr>
        <w:pStyle w:val="31"/>
        <w:spacing w:line="240" w:lineRule="auto"/>
        <w:rPr>
          <w:lang w:bidi="ru-RU"/>
        </w:rPr>
      </w:pPr>
      <w:r w:rsidRPr="009F1F26">
        <w:rPr>
          <w:lang w:bidi="ru-RU"/>
        </w:rPr>
        <w:t>Воспитанник Хохольской спортивной школы  стал призером Международного турнира по гиревому спорту</w:t>
      </w:r>
      <w:r w:rsidR="00CA186E" w:rsidRPr="009F1F26">
        <w:rPr>
          <w:lang w:bidi="ru-RU"/>
        </w:rPr>
        <w:t>.</w:t>
      </w:r>
    </w:p>
    <w:p w14:paraId="0A9F72C9" w14:textId="77777777" w:rsidR="00191D33" w:rsidRPr="009F1F26" w:rsidRDefault="00191D33" w:rsidP="009F1F26">
      <w:pPr>
        <w:pStyle w:val="31"/>
        <w:spacing w:line="240" w:lineRule="auto"/>
        <w:rPr>
          <w:lang w:bidi="ru-RU"/>
        </w:rPr>
      </w:pPr>
      <w:r w:rsidRPr="009F1F26">
        <w:rPr>
          <w:lang w:bidi="ru-RU"/>
        </w:rPr>
        <w:t xml:space="preserve">Футбольная команда «Хлебороб – 2» -  победителем ЦФО по футзалу среди юношей до 16 лет </w:t>
      </w:r>
    </w:p>
    <w:p w14:paraId="22032F9C" w14:textId="77777777" w:rsidR="00191D33" w:rsidRPr="009F1F26" w:rsidRDefault="00191D33" w:rsidP="009F1F26">
      <w:pPr>
        <w:pStyle w:val="31"/>
        <w:spacing w:line="240" w:lineRule="auto"/>
        <w:rPr>
          <w:lang w:bidi="ru-RU"/>
        </w:rPr>
      </w:pPr>
      <w:r w:rsidRPr="009F1F26">
        <w:rPr>
          <w:lang w:bidi="ru-RU"/>
        </w:rPr>
        <w:t xml:space="preserve">Воспитанница отделения каратэ спортивно-оздоровительного комплекса </w:t>
      </w:r>
      <w:r w:rsidR="002601F3" w:rsidRPr="009F1F26">
        <w:rPr>
          <w:lang w:bidi="ru-RU"/>
        </w:rPr>
        <w:t xml:space="preserve">Анастасия </w:t>
      </w:r>
      <w:r w:rsidR="00D06D28" w:rsidRPr="009F1F26">
        <w:rPr>
          <w:lang w:bidi="ru-RU"/>
        </w:rPr>
        <w:t xml:space="preserve">Волохина </w:t>
      </w:r>
      <w:r w:rsidRPr="009F1F26">
        <w:rPr>
          <w:lang w:bidi="ru-RU"/>
        </w:rPr>
        <w:t>- призер Кубка мира по каратэ</w:t>
      </w:r>
      <w:r w:rsidR="00D06D28" w:rsidRPr="009F1F26">
        <w:rPr>
          <w:lang w:bidi="ru-RU"/>
        </w:rPr>
        <w:t>.</w:t>
      </w:r>
    </w:p>
    <w:p w14:paraId="6F463C0D" w14:textId="77777777" w:rsidR="00191D33" w:rsidRPr="009F1F26" w:rsidRDefault="00191D33" w:rsidP="009F1F26">
      <w:pPr>
        <w:pStyle w:val="31"/>
        <w:spacing w:line="240" w:lineRule="auto"/>
        <w:rPr>
          <w:lang w:bidi="ru-RU"/>
        </w:rPr>
      </w:pPr>
      <w:r w:rsidRPr="009F1F26">
        <w:rPr>
          <w:lang w:bidi="ru-RU"/>
        </w:rPr>
        <w:t xml:space="preserve">Высоких результатов </w:t>
      </w:r>
      <w:r w:rsidR="00E3080C" w:rsidRPr="009F1F26">
        <w:rPr>
          <w:lang w:bidi="ru-RU"/>
        </w:rPr>
        <w:t>районная команда показала</w:t>
      </w:r>
      <w:r w:rsidRPr="009F1F26">
        <w:rPr>
          <w:lang w:bidi="ru-RU"/>
        </w:rPr>
        <w:t xml:space="preserve"> </w:t>
      </w:r>
      <w:r w:rsidR="00E3080C" w:rsidRPr="009F1F26">
        <w:rPr>
          <w:lang w:bidi="ru-RU"/>
        </w:rPr>
        <w:t>на</w:t>
      </w:r>
      <w:r w:rsidRPr="009F1F26">
        <w:rPr>
          <w:lang w:bidi="ru-RU"/>
        </w:rPr>
        <w:t xml:space="preserve"> XΙΙ Летних Сельских спортивных играх Воронежской области, в своей подгруппе заняв второе место.</w:t>
      </w:r>
    </w:p>
    <w:p w14:paraId="747AAA64" w14:textId="77777777" w:rsidR="00191D33" w:rsidRPr="009F1F26" w:rsidRDefault="00191D33" w:rsidP="009F1F26">
      <w:pPr>
        <w:pStyle w:val="31"/>
        <w:spacing w:line="240" w:lineRule="auto"/>
        <w:rPr>
          <w:lang w:bidi="ru-RU"/>
        </w:rPr>
      </w:pPr>
      <w:r w:rsidRPr="009F1F26">
        <w:rPr>
          <w:lang w:bidi="ru-RU"/>
        </w:rPr>
        <w:t>Команда лаптистов достойно представила Воронежскую область на Всероссийских соревнованиях, где заняла 3 место.</w:t>
      </w:r>
    </w:p>
    <w:p w14:paraId="20E7BF48" w14:textId="77777777" w:rsidR="00DD0661" w:rsidRPr="009F1F26" w:rsidRDefault="00191D33" w:rsidP="009F1F26">
      <w:pPr>
        <w:pStyle w:val="31"/>
        <w:spacing w:line="240" w:lineRule="auto"/>
        <w:rPr>
          <w:lang w:bidi="ru-RU"/>
        </w:rPr>
      </w:pPr>
      <w:r w:rsidRPr="009F1F26">
        <w:rPr>
          <w:lang w:bidi="ru-RU"/>
        </w:rPr>
        <w:t>В конце года подвели итоги по спорту. 57 победителей и призеров региональных и всероссийских соревновани</w:t>
      </w:r>
      <w:r w:rsidR="00834E07" w:rsidRPr="009F1F26">
        <w:rPr>
          <w:lang w:bidi="ru-RU"/>
        </w:rPr>
        <w:t>й</w:t>
      </w:r>
      <w:r w:rsidRPr="009F1F26">
        <w:rPr>
          <w:lang w:bidi="ru-RU"/>
        </w:rPr>
        <w:t xml:space="preserve"> (среди взрослого населения) были удостоены стипендией главы.</w:t>
      </w:r>
    </w:p>
    <w:p w14:paraId="75A1F7DB" w14:textId="77777777" w:rsidR="00DD0661" w:rsidRPr="009F1F26" w:rsidRDefault="003E4FEB" w:rsidP="009F1F26">
      <w:pPr>
        <w:pStyle w:val="31"/>
        <w:spacing w:line="240" w:lineRule="auto"/>
      </w:pPr>
      <w:r w:rsidRPr="009F1F26">
        <w:t xml:space="preserve">Мы искренне гордимся нашими спортсменами, которые занимают высокие позиции на всероссийских и региональных соревнованиях! Их достижения — это результат упорного труда, целеустремленности и веры в себя. Каждый успех наших спортсменов — это победа всего района, ведь они поднимают престиж нашей </w:t>
      </w:r>
      <w:r w:rsidR="00515E9C" w:rsidRPr="009F1F26">
        <w:t>малой Родины</w:t>
      </w:r>
      <w:r w:rsidRPr="009F1F26">
        <w:t xml:space="preserve"> и вдохновляют молодое поколение на достижение новых высот.</w:t>
      </w:r>
    </w:p>
    <w:p w14:paraId="61AE906E" w14:textId="77777777" w:rsidR="00CA186E" w:rsidRPr="009F1F26" w:rsidRDefault="00CA186E" w:rsidP="009F1F26">
      <w:pPr>
        <w:pStyle w:val="31"/>
        <w:spacing w:line="240" w:lineRule="auto"/>
      </w:pPr>
    </w:p>
    <w:p w14:paraId="00E7C02E" w14:textId="77777777" w:rsidR="00DD0661" w:rsidRPr="009F1F26" w:rsidRDefault="005A79B2" w:rsidP="009F1F26">
      <w:pPr>
        <w:pStyle w:val="31"/>
        <w:spacing w:line="240" w:lineRule="auto"/>
      </w:pPr>
      <w:r w:rsidRPr="009F1F26">
        <w:t xml:space="preserve">Сфера культуры играет важнейшую роль в формировании духовных ценностей и нравственных ориентиров среди различных возрастных групп населения, включая молодежь и старшее поколение. Культурные мероприятия и учреждения служат важным инструментом социализации, помогают развивать эстетическое восприятие мира, формируют чувство патриотизма и уважения к </w:t>
      </w:r>
      <w:r w:rsidRPr="009F1F26">
        <w:lastRenderedPageBreak/>
        <w:t>традициям.</w:t>
      </w:r>
    </w:p>
    <w:p w14:paraId="55C44D9F" w14:textId="77777777" w:rsidR="00DD0661" w:rsidRPr="009F1F26" w:rsidRDefault="005A79B2" w:rsidP="009F1F26">
      <w:pPr>
        <w:pStyle w:val="31"/>
        <w:spacing w:line="240" w:lineRule="auto"/>
      </w:pPr>
      <w:r w:rsidRPr="009F1F26">
        <w:t>Фестивали на нашей территории становятся  доброй традицией, радуя жителей яркими событиями и создавая атмосферу праздника. В 2024 году состоялись:</w:t>
      </w:r>
    </w:p>
    <w:p w14:paraId="66E2AD58" w14:textId="77777777" w:rsidR="00DD0661" w:rsidRPr="009F1F26" w:rsidRDefault="002E464B" w:rsidP="009F1F26">
      <w:pPr>
        <w:pStyle w:val="31"/>
        <w:spacing w:line="240" w:lineRule="auto"/>
      </w:pPr>
      <w:r w:rsidRPr="009F1F26">
        <w:t>- 32</w:t>
      </w:r>
      <w:r w:rsidR="00934034" w:rsidRPr="009F1F26">
        <w:t>-ой</w:t>
      </w:r>
      <w:r w:rsidRPr="009F1F26">
        <w:t xml:space="preserve"> Фестиваль фольклора и ремесел «На Казанскую в Хохле»;</w:t>
      </w:r>
    </w:p>
    <w:p w14:paraId="2120F372" w14:textId="77777777" w:rsidR="00B10AAD" w:rsidRPr="009F1F26" w:rsidRDefault="005A79B2" w:rsidP="009F1F26">
      <w:pPr>
        <w:pStyle w:val="31"/>
        <w:spacing w:line="240" w:lineRule="auto"/>
      </w:pPr>
      <w:r w:rsidRPr="009F1F26">
        <w:t>-</w:t>
      </w:r>
      <w:r w:rsidR="002E464B" w:rsidRPr="009F1F26">
        <w:t xml:space="preserve"> </w:t>
      </w:r>
      <w:r w:rsidRPr="009F1F26">
        <w:t>II Фестиваль авторской песни «Воля»</w:t>
      </w:r>
      <w:r w:rsidR="002E464B" w:rsidRPr="009F1F26">
        <w:t xml:space="preserve"> </w:t>
      </w:r>
      <w:r w:rsidR="00934034" w:rsidRPr="009F1F26">
        <w:t>р.п. Хохольский</w:t>
      </w:r>
      <w:r w:rsidR="000D5D1F" w:rsidRPr="009F1F26">
        <w:t>;</w:t>
      </w:r>
    </w:p>
    <w:p w14:paraId="0828142A" w14:textId="77777777" w:rsidR="00EB1442" w:rsidRPr="009F1F26" w:rsidRDefault="005A79B2" w:rsidP="009F1F26">
      <w:pPr>
        <w:pStyle w:val="31"/>
        <w:spacing w:line="240" w:lineRule="auto"/>
      </w:pPr>
      <w:r w:rsidRPr="009F1F26">
        <w:t>-III открытый фестиваль народов «Мы дружбой едины!»</w:t>
      </w:r>
      <w:r w:rsidR="002E464B" w:rsidRPr="009F1F26">
        <w:t xml:space="preserve"> р.п. Хохольский</w:t>
      </w:r>
      <w:r w:rsidRPr="009F1F26">
        <w:t>;</w:t>
      </w:r>
    </w:p>
    <w:p w14:paraId="049A4822" w14:textId="77777777" w:rsidR="00EB1442" w:rsidRPr="009F1F26" w:rsidRDefault="005A79B2" w:rsidP="009F1F26">
      <w:pPr>
        <w:pStyle w:val="31"/>
        <w:spacing w:line="240" w:lineRule="auto"/>
      </w:pPr>
      <w:r w:rsidRPr="009F1F26">
        <w:t>-Фестиваль, посвященный  Дню славянской письменности «Славянский венок»</w:t>
      </w:r>
      <w:r w:rsidR="002E464B" w:rsidRPr="009F1F26">
        <w:t xml:space="preserve"> с. Гремячье</w:t>
      </w:r>
      <w:r w:rsidRPr="009F1F26">
        <w:t>;</w:t>
      </w:r>
    </w:p>
    <w:p w14:paraId="2DCDEEA9" w14:textId="77777777" w:rsidR="00D6730A" w:rsidRPr="009F1F26" w:rsidRDefault="002E464B" w:rsidP="009F1F26">
      <w:pPr>
        <w:pStyle w:val="31"/>
        <w:spacing w:line="240" w:lineRule="auto"/>
      </w:pPr>
      <w:r w:rsidRPr="009F1F26">
        <w:t>- Проведение обряда «Вождение русалки» с. Оськино</w:t>
      </w:r>
      <w:r w:rsidR="00423364" w:rsidRPr="009F1F26">
        <w:t>.</w:t>
      </w:r>
    </w:p>
    <w:p w14:paraId="5049869C" w14:textId="77777777" w:rsidR="002E464B" w:rsidRPr="009F1F26" w:rsidRDefault="002E464B" w:rsidP="009F1F26">
      <w:pPr>
        <w:pStyle w:val="31"/>
        <w:spacing w:line="240" w:lineRule="auto"/>
      </w:pPr>
      <w:r w:rsidRPr="009F1F26">
        <w:t>В 2024 году мы присутствовали при рождении новых, сразу полюбившихся населению, фестивалей и надеемся на их бо</w:t>
      </w:r>
      <w:r w:rsidR="003432B3" w:rsidRPr="009F1F26">
        <w:t>льшую и продолжительную историю</w:t>
      </w:r>
      <w:r w:rsidRPr="009F1F26">
        <w:t>:</w:t>
      </w:r>
    </w:p>
    <w:p w14:paraId="2FBDF7DF" w14:textId="77777777" w:rsidR="002E464B" w:rsidRPr="009F1F26" w:rsidRDefault="005A79B2" w:rsidP="009F1F26">
      <w:pPr>
        <w:pStyle w:val="31"/>
        <w:spacing w:line="240" w:lineRule="auto"/>
      </w:pPr>
      <w:r w:rsidRPr="009F1F26">
        <w:t>Фестиваль сказок «Дуболесье» с. Староникольское</w:t>
      </w:r>
      <w:r w:rsidR="002E464B" w:rsidRPr="009F1F26">
        <w:t>;</w:t>
      </w:r>
      <w:r w:rsidRPr="009F1F26">
        <w:t xml:space="preserve"> </w:t>
      </w:r>
    </w:p>
    <w:p w14:paraId="25DB00C0" w14:textId="77777777" w:rsidR="00BF0249" w:rsidRPr="009F1F26" w:rsidRDefault="005A79B2" w:rsidP="009F1F26">
      <w:pPr>
        <w:pStyle w:val="31"/>
        <w:spacing w:line="240" w:lineRule="auto"/>
      </w:pPr>
      <w:r w:rsidRPr="009F1F26">
        <w:t>Фестиваль «Ее величество – картошка» с. Костенки</w:t>
      </w:r>
      <w:r w:rsidR="002E464B" w:rsidRPr="009F1F26">
        <w:t>.</w:t>
      </w:r>
    </w:p>
    <w:p w14:paraId="5DB89E50" w14:textId="77777777" w:rsidR="005A79B2" w:rsidRPr="009F1F26" w:rsidRDefault="002E464B" w:rsidP="009F1F26">
      <w:pPr>
        <w:pStyle w:val="31"/>
        <w:spacing w:line="240" w:lineRule="auto"/>
      </w:pPr>
      <w:r w:rsidRPr="009F1F26">
        <w:t>Наши творческие коллективы успешно выступают на мероприятиях</w:t>
      </w:r>
      <w:r w:rsidR="00667FD5" w:rsidRPr="009F1F26">
        <w:t xml:space="preserve"> различного уровня</w:t>
      </w:r>
      <w:r w:rsidRPr="009F1F26">
        <w:t xml:space="preserve">. За отчетный период число участников, победителей, лауреатов конкурсов региональных, межрегиональных, всероссийских, международных фестивалей, конкурсов, иных творческих проектов составило  587 человек. Активность участников возросла в 4,7 раза. Отсюда и результат, который вызывает у нас конечно радость и гордость. </w:t>
      </w:r>
    </w:p>
    <w:p w14:paraId="0E9E57BB" w14:textId="77777777" w:rsidR="001B3D69" w:rsidRPr="009F1F26" w:rsidRDefault="001B3D69" w:rsidP="009F1F26">
      <w:pPr>
        <w:pStyle w:val="31"/>
        <w:spacing w:line="240" w:lineRule="auto"/>
      </w:pPr>
      <w:r w:rsidRPr="009F1F26">
        <w:t>Кинотеатр «Восход» продолжает оставаться популярным местом досуга для жителей района. За прошедший год была проведена масштабная работа по демонстрации национальных кинофильмов, в результате которой зрителям представлен</w:t>
      </w:r>
      <w:r w:rsidR="000F0A25" w:rsidRPr="009F1F26">
        <w:t>а</w:t>
      </w:r>
      <w:r w:rsidRPr="009F1F26">
        <w:t xml:space="preserve"> 61 картина, из которых 41 предназначались специально для детской аудитории. Эта инициатива способствует продвижению отечественной кинематографии и формированию культурного вкуса у подрастающего поколения. </w:t>
      </w:r>
    </w:p>
    <w:p w14:paraId="6B984D4A" w14:textId="77777777" w:rsidR="001B3D69" w:rsidRPr="009F1F26" w:rsidRDefault="001B3D69" w:rsidP="009F1F26">
      <w:pPr>
        <w:pStyle w:val="31"/>
        <w:spacing w:line="240" w:lineRule="auto"/>
      </w:pPr>
      <w:r w:rsidRPr="009F1F26">
        <w:t>Всего состоялось 1359 сеансов, посетителей 5058 человек</w:t>
      </w:r>
      <w:r w:rsidR="002E5087" w:rsidRPr="009F1F26">
        <w:t>,</w:t>
      </w:r>
      <w:r w:rsidRPr="009F1F26">
        <w:t xml:space="preserve"> из них по пушкинской карте приобретено 494 билета. Доход от кинопроката составил почти 1 млн.рублей.</w:t>
      </w:r>
    </w:p>
    <w:p w14:paraId="4CD9FE1A" w14:textId="77777777" w:rsidR="001B3D69" w:rsidRPr="009F1F26" w:rsidRDefault="001B3D69" w:rsidP="009F1F26">
      <w:pPr>
        <w:pStyle w:val="31"/>
        <w:spacing w:line="240" w:lineRule="auto"/>
      </w:pPr>
      <w:r w:rsidRPr="009F1F26">
        <w:t xml:space="preserve">Однако перед нами стоит важная задача — продолжать наращивать посещаемость кинотеатра и повышать его привлекательность для широкой аудитории. Поручаю разработать и внедрить новые подходы и инициативы, чтобы привлечь ещё больше зрителей и сделать кинотеатр «Восход» центром притяжения для любителей кино всех возрастов.   </w:t>
      </w:r>
    </w:p>
    <w:p w14:paraId="61F60CC7" w14:textId="77777777" w:rsidR="006E274D" w:rsidRPr="009F1F26" w:rsidRDefault="006E274D" w:rsidP="009F1F26">
      <w:pPr>
        <w:pStyle w:val="31"/>
        <w:spacing w:line="240" w:lineRule="auto"/>
      </w:pPr>
      <w:r w:rsidRPr="009F1F26">
        <w:t>Для обеспечения полноценного функционирования культурной сферы на территории района нами создаются необходимые условия.</w:t>
      </w:r>
    </w:p>
    <w:p w14:paraId="37550642" w14:textId="77777777" w:rsidR="006E274D" w:rsidRPr="009F1F26" w:rsidRDefault="006E274D" w:rsidP="009F1F26">
      <w:pPr>
        <w:pStyle w:val="31"/>
        <w:spacing w:line="240" w:lineRule="auto"/>
      </w:pPr>
      <w:r w:rsidRPr="009F1F26">
        <w:t xml:space="preserve"> Так, за прошедший 2024 год:</w:t>
      </w:r>
    </w:p>
    <w:p w14:paraId="53DDF541" w14:textId="77777777" w:rsidR="006E274D" w:rsidRPr="009F1F26" w:rsidRDefault="006E274D" w:rsidP="009F1F26">
      <w:pPr>
        <w:pStyle w:val="31"/>
        <w:spacing w:line="240" w:lineRule="auto"/>
      </w:pPr>
      <w:r w:rsidRPr="009F1F26">
        <w:t>- на улучшение материально - технической базы Хохольского сельского дома культуры имени В.С. Панина направлено 1,3 млн.рублей</w:t>
      </w:r>
      <w:r w:rsidR="00CA186E" w:rsidRPr="009F1F26">
        <w:t>. Приобрели</w:t>
      </w:r>
      <w:r w:rsidRPr="009F1F26">
        <w:t xml:space="preserve"> </w:t>
      </w:r>
      <w:r w:rsidR="0006379F" w:rsidRPr="009F1F26">
        <w:t>световое и звуковое оборудование</w:t>
      </w:r>
      <w:r w:rsidR="00CA186E" w:rsidRPr="009F1F26">
        <w:t>.</w:t>
      </w:r>
    </w:p>
    <w:p w14:paraId="0516B24E" w14:textId="77777777" w:rsidR="006E274D" w:rsidRPr="009F1F26" w:rsidRDefault="006E274D" w:rsidP="009F1F26">
      <w:pPr>
        <w:pStyle w:val="31"/>
        <w:spacing w:line="240" w:lineRule="auto"/>
      </w:pPr>
      <w:r w:rsidRPr="009F1F26">
        <w:t>- отремонтирована Яблоченская сельская библиотек</w:t>
      </w:r>
      <w:r w:rsidR="00EB1EB8" w:rsidRPr="009F1F26">
        <w:t>а</w:t>
      </w:r>
      <w:r w:rsidR="001B3D69" w:rsidRPr="009F1F26">
        <w:t>.</w:t>
      </w:r>
      <w:r w:rsidRPr="009F1F26">
        <w:t xml:space="preserve"> Расходы составили -1,5 млн.рублей;</w:t>
      </w:r>
    </w:p>
    <w:p w14:paraId="52C31F32" w14:textId="77777777" w:rsidR="001B3D69" w:rsidRPr="009F1F26" w:rsidRDefault="001B3D69" w:rsidP="009F1F26">
      <w:pPr>
        <w:pStyle w:val="31"/>
        <w:spacing w:line="240" w:lineRule="auto"/>
      </w:pPr>
      <w:r w:rsidRPr="009F1F26">
        <w:t>- книжный фонд района пополнился на  227 экземпляров популярных книг;</w:t>
      </w:r>
    </w:p>
    <w:p w14:paraId="2290983C" w14:textId="77777777" w:rsidR="001B3D69" w:rsidRPr="009F1F26" w:rsidRDefault="001B3D69" w:rsidP="009F1F26">
      <w:pPr>
        <w:pStyle w:val="31"/>
        <w:spacing w:line="240" w:lineRule="auto"/>
      </w:pPr>
      <w:r w:rsidRPr="009F1F26">
        <w:t xml:space="preserve"> </w:t>
      </w:r>
      <w:r w:rsidR="00BF0249" w:rsidRPr="009F1F26">
        <w:t>-</w:t>
      </w:r>
      <w:r w:rsidRPr="009F1F26">
        <w:t xml:space="preserve"> </w:t>
      </w:r>
      <w:r w:rsidR="00BF0249" w:rsidRPr="009F1F26">
        <w:t xml:space="preserve">разработана проектно-сметная документация на строительство </w:t>
      </w:r>
      <w:r w:rsidR="00BF0249" w:rsidRPr="009F1F26">
        <w:lastRenderedPageBreak/>
        <w:t>Новогремяченского сельского дома культуры</w:t>
      </w:r>
      <w:r w:rsidRPr="009F1F26">
        <w:t>.</w:t>
      </w:r>
      <w:r w:rsidR="00BF0249" w:rsidRPr="009F1F26">
        <w:t xml:space="preserve">  Предварительная сумма сметной стоимости строительства составила 14</w:t>
      </w:r>
      <w:r w:rsidR="00C7187E" w:rsidRPr="009F1F26">
        <w:t xml:space="preserve">6 </w:t>
      </w:r>
      <w:r w:rsidR="00BF0249" w:rsidRPr="009F1F26">
        <w:t xml:space="preserve">млн. руб. </w:t>
      </w:r>
      <w:r w:rsidRPr="009F1F26">
        <w:t xml:space="preserve">Мы активно работаем над включением в государственную программу, что позволит построить новый клуб и повысить качество предоставляемых услуг населению в с. Новогремяченское. </w:t>
      </w:r>
    </w:p>
    <w:p w14:paraId="202CEBD3" w14:textId="77777777" w:rsidR="001B3D69" w:rsidRPr="009F1F26" w:rsidRDefault="001B3D69" w:rsidP="009F1F26">
      <w:pPr>
        <w:pStyle w:val="31"/>
        <w:spacing w:line="240" w:lineRule="auto"/>
      </w:pPr>
      <w:r w:rsidRPr="009F1F26">
        <w:t>В 2025 году на приобретение звукового и светового оборудования</w:t>
      </w:r>
      <w:r w:rsidR="00446201" w:rsidRPr="009F1F26">
        <w:t xml:space="preserve"> Устьевскому дому культуры выделена субсидия в размере 1</w:t>
      </w:r>
      <w:r w:rsidRPr="009F1F26">
        <w:t>,</w:t>
      </w:r>
      <w:r w:rsidR="00446201" w:rsidRPr="009F1F26">
        <w:t>3</w:t>
      </w:r>
      <w:r w:rsidRPr="009F1F26">
        <w:t xml:space="preserve"> млн.рублей.</w:t>
      </w:r>
      <w:r w:rsidR="00446201" w:rsidRPr="009F1F26">
        <w:t xml:space="preserve"> </w:t>
      </w:r>
    </w:p>
    <w:p w14:paraId="765FAFB4" w14:textId="77777777" w:rsidR="00CA186E" w:rsidRPr="009F1F26" w:rsidRDefault="00CA186E" w:rsidP="009F1F26">
      <w:pPr>
        <w:pStyle w:val="31"/>
        <w:spacing w:line="240" w:lineRule="auto"/>
      </w:pPr>
    </w:p>
    <w:p w14:paraId="4FE4731E" w14:textId="77777777" w:rsidR="00CA186E" w:rsidRPr="009F1F26" w:rsidRDefault="00CA186E" w:rsidP="009F1F26">
      <w:pPr>
        <w:pStyle w:val="31"/>
        <w:spacing w:line="240" w:lineRule="auto"/>
      </w:pPr>
    </w:p>
    <w:p w14:paraId="0A2120F1" w14:textId="77777777" w:rsidR="00CA186E" w:rsidRPr="009F1F26" w:rsidRDefault="00CA186E" w:rsidP="009F1F26">
      <w:pPr>
        <w:pStyle w:val="31"/>
        <w:spacing w:line="240" w:lineRule="auto"/>
      </w:pPr>
    </w:p>
    <w:p w14:paraId="33F96544" w14:textId="77777777" w:rsidR="00CA186E" w:rsidRPr="009F1F26" w:rsidRDefault="00CA186E" w:rsidP="009F1F26">
      <w:pPr>
        <w:pStyle w:val="31"/>
        <w:spacing w:line="240" w:lineRule="auto"/>
      </w:pPr>
    </w:p>
    <w:p w14:paraId="01AE9F86" w14:textId="77777777" w:rsidR="006F754A" w:rsidRPr="009F1F26" w:rsidRDefault="00627A2A" w:rsidP="009F1F26">
      <w:pPr>
        <w:pStyle w:val="31"/>
        <w:spacing w:line="240" w:lineRule="auto"/>
      </w:pPr>
      <w:r w:rsidRPr="009F1F26">
        <w:t>Развитие внутреннего туризма является важным аспектом социально-экономического развития нашего района. Внутренний туризм способствует укреплению  экономики, создавая новые рабочие места, стимулируя рост малого и среднего бизнеса, а также способствуя сохранению культурного наследия и природных ресурсов</w:t>
      </w:r>
      <w:r w:rsidR="006F754A" w:rsidRPr="009F1F26">
        <w:t>.</w:t>
      </w:r>
    </w:p>
    <w:p w14:paraId="232A858A" w14:textId="77777777" w:rsidR="006F754A" w:rsidRPr="009F1F26" w:rsidRDefault="006F754A" w:rsidP="009F1F26">
      <w:pPr>
        <w:pStyle w:val="31"/>
        <w:spacing w:line="240" w:lineRule="auto"/>
      </w:pPr>
      <w:r w:rsidRPr="009F1F26">
        <w:t>За последние 5 лет туристический поток в Хохольский муниципальный район увеличился в полтора раза, что свидетельствует о возрастающем интересе к нашим уникальным природным и культурным объектам, а также о результативности принимаемых мер по развитию туристической инфраструктуры.</w:t>
      </w:r>
    </w:p>
    <w:p w14:paraId="3151B8E8" w14:textId="77777777" w:rsidR="00B46183" w:rsidRPr="009F1F26" w:rsidRDefault="006F754A" w:rsidP="009F1F26">
      <w:pPr>
        <w:pStyle w:val="31"/>
        <w:spacing w:line="240" w:lineRule="auto"/>
      </w:pPr>
      <w:r w:rsidRPr="009F1F26">
        <w:t>С</w:t>
      </w:r>
      <w:r w:rsidR="00654C4F" w:rsidRPr="009F1F26">
        <w:t xml:space="preserve">тратегический региональный проект </w:t>
      </w:r>
      <w:r w:rsidRPr="009F1F26">
        <w:t xml:space="preserve">"Историко природный парк Костенки-Борщево-Архангельское" </w:t>
      </w:r>
      <w:r w:rsidR="00654C4F" w:rsidRPr="009F1F26">
        <w:t xml:space="preserve"> в центре </w:t>
      </w:r>
      <w:r w:rsidRPr="009F1F26">
        <w:t xml:space="preserve">нашего </w:t>
      </w:r>
      <w:r w:rsidR="00654C4F" w:rsidRPr="009F1F26">
        <w:t>внимания и  активно рассматрива</w:t>
      </w:r>
      <w:r w:rsidRPr="009F1F26">
        <w:t>ет</w:t>
      </w:r>
      <w:r w:rsidR="00654C4F" w:rsidRPr="009F1F26">
        <w:t>ся как один из ключевых инструментов развития территории.</w:t>
      </w:r>
      <w:r w:rsidRPr="009F1F26">
        <w:t xml:space="preserve"> </w:t>
      </w:r>
      <w:r w:rsidR="00B4443C" w:rsidRPr="009F1F26">
        <w:t xml:space="preserve">Одно из новых направлений его развития </w:t>
      </w:r>
      <w:r w:rsidR="00627A2A" w:rsidRPr="009F1F26">
        <w:t>является   водный или</w:t>
      </w:r>
      <w:r w:rsidR="00B4443C" w:rsidRPr="009F1F26">
        <w:t>,</w:t>
      </w:r>
      <w:r w:rsidR="00627A2A" w:rsidRPr="009F1F26">
        <w:t xml:space="preserve"> точнее сказать</w:t>
      </w:r>
      <w:r w:rsidR="00B4443C" w:rsidRPr="009F1F26">
        <w:t>,</w:t>
      </w:r>
      <w:r w:rsidR="00627A2A" w:rsidRPr="009F1F26">
        <w:t xml:space="preserve"> речной туризм. Это направлени</w:t>
      </w:r>
      <w:r w:rsidR="00AD73C7" w:rsidRPr="009F1F26">
        <w:t>е</w:t>
      </w:r>
      <w:r w:rsidR="00627A2A" w:rsidRPr="009F1F26">
        <w:t xml:space="preserve">  в нашем </w:t>
      </w:r>
      <w:r w:rsidR="00AD73C7" w:rsidRPr="009F1F26">
        <w:t xml:space="preserve">районе </w:t>
      </w:r>
      <w:r w:rsidR="00627A2A" w:rsidRPr="009F1F26">
        <w:t>имеет большие перспективы благодаря тому, что может соединить г</w:t>
      </w:r>
      <w:r w:rsidR="000E4547" w:rsidRPr="009F1F26">
        <w:t>.</w:t>
      </w:r>
      <w:r w:rsidR="00627A2A" w:rsidRPr="009F1F26">
        <w:t xml:space="preserve"> Воронеж через реку Воронеж, которая  в Новогремяченском поселении впадает в  реку Дон- главную</w:t>
      </w:r>
      <w:r w:rsidR="00514E2B" w:rsidRPr="009F1F26">
        <w:t xml:space="preserve"> водную артерию   нашей области, а т</w:t>
      </w:r>
      <w:r w:rsidR="00627A2A" w:rsidRPr="009F1F26">
        <w:t>акже наличие исторический сложившихся ряда  пристаней от села Новогремяченское до села Архангельское и далее г</w:t>
      </w:r>
      <w:r w:rsidR="00AD73C7" w:rsidRPr="009F1F26">
        <w:t xml:space="preserve">. </w:t>
      </w:r>
      <w:r w:rsidR="00627A2A" w:rsidRPr="009F1F26">
        <w:t>Нововоронеж и другие районы области.</w:t>
      </w:r>
      <w:r w:rsidR="00AD73C7" w:rsidRPr="009F1F26">
        <w:t xml:space="preserve"> В этом году потенциальный инвестор планирует запустить первые плоскостные суда по данному маршруту. </w:t>
      </w:r>
    </w:p>
    <w:p w14:paraId="272F687C" w14:textId="77777777" w:rsidR="00B4443C" w:rsidRPr="009F1F26" w:rsidRDefault="00B4443C" w:rsidP="009F1F26">
      <w:pPr>
        <w:pStyle w:val="31"/>
        <w:spacing w:line="240" w:lineRule="auto"/>
      </w:pPr>
      <w:r w:rsidRPr="009F1F26">
        <w:t xml:space="preserve">Организация причалов и зон гостеприимства позволит создать комфортные условия для отдыха и развлечений на воде. </w:t>
      </w:r>
      <w:r w:rsidR="00654C4F" w:rsidRPr="009F1F26">
        <w:t>Н</w:t>
      </w:r>
      <w:r w:rsidRPr="009F1F26">
        <w:t>аличие туристических объектов на данный период времени, совмещение водной экскурсии с пешеходной и посещением точек притяжения на территории села Костёнки, позволит нам увеличить спектр предоставляемых туристических услуг-экскурсий.</w:t>
      </w:r>
    </w:p>
    <w:p w14:paraId="60C82C78" w14:textId="77777777" w:rsidR="00F82AB3" w:rsidRPr="009F1F26" w:rsidRDefault="00902289" w:rsidP="009F1F26">
      <w:pPr>
        <w:pStyle w:val="31"/>
        <w:spacing w:line="240" w:lineRule="auto"/>
      </w:pPr>
      <w:r w:rsidRPr="009F1F26">
        <w:tab/>
      </w:r>
      <w:r w:rsidR="00F82AB3" w:rsidRPr="009F1F26">
        <w:t xml:space="preserve">Комфортные условия проживания и качественное функционирование жилищно-коммунальной сферы являются ключевыми факторами благополучия населения. Создание таких условий требует комплексного подхода, учитывающего разнообразные аспекты повседневной жизни людей. </w:t>
      </w:r>
    </w:p>
    <w:p w14:paraId="7A5EE61C" w14:textId="77777777" w:rsidR="00F82AB3" w:rsidRPr="009F1F26" w:rsidRDefault="00F82AB3" w:rsidP="009F1F26">
      <w:pPr>
        <w:pStyle w:val="31"/>
        <w:spacing w:line="240" w:lineRule="auto"/>
      </w:pPr>
      <w:r w:rsidRPr="009F1F26">
        <w:t xml:space="preserve">Поэтому в нашей работе мы  уделяем этим направлениям особое внимание. </w:t>
      </w:r>
    </w:p>
    <w:p w14:paraId="25AEBD4E" w14:textId="77777777" w:rsidR="00CA186E" w:rsidRPr="009F1F26" w:rsidRDefault="00F82AB3" w:rsidP="009F1F26">
      <w:pPr>
        <w:pStyle w:val="31"/>
        <w:spacing w:line="240" w:lineRule="auto"/>
      </w:pPr>
      <w:r w:rsidRPr="009F1F26">
        <w:t>В рамках государственной программой Воронежской области                 «Развитие транспортной системы»</w:t>
      </w:r>
      <w:r w:rsidR="00CA186E" w:rsidRPr="009F1F26">
        <w:t xml:space="preserve"> и за счет муниципального дорожного фонда </w:t>
      </w:r>
      <w:r w:rsidRPr="009F1F26">
        <w:t xml:space="preserve"> на  2024 год было выделено </w:t>
      </w:r>
      <w:r w:rsidR="00CA186E" w:rsidRPr="009F1F26">
        <w:t>203</w:t>
      </w:r>
      <w:r w:rsidRPr="009F1F26">
        <w:t xml:space="preserve"> млн.рублей,   отремонтировано 51 км дорог местного значения</w:t>
      </w:r>
      <w:r w:rsidR="006F10F3" w:rsidRPr="009F1F26">
        <w:t>,</w:t>
      </w:r>
      <w:r w:rsidRPr="009F1F26">
        <w:t xml:space="preserve"> из них с асфальтовым покрытием 8 км</w:t>
      </w:r>
      <w:r w:rsidR="006F10F3" w:rsidRPr="009F1F26">
        <w:t xml:space="preserve"> и</w:t>
      </w:r>
      <w:r w:rsidRPr="009F1F26">
        <w:t xml:space="preserve"> со щебеночным покрытием 43 км.  В текущем году предстоит освоить на эти цели  192 </w:t>
      </w:r>
      <w:r w:rsidRPr="009F1F26">
        <w:lastRenderedPageBreak/>
        <w:t xml:space="preserve">млн.рублей. </w:t>
      </w:r>
    </w:p>
    <w:p w14:paraId="3BA11A00" w14:textId="77777777" w:rsidR="00721721" w:rsidRPr="009F1F26" w:rsidRDefault="00F82AB3" w:rsidP="009F1F26">
      <w:pPr>
        <w:pStyle w:val="31"/>
        <w:spacing w:line="240" w:lineRule="auto"/>
      </w:pPr>
      <w:r w:rsidRPr="009F1F26">
        <w:t xml:space="preserve">За последние пять лет протяженность отремонтированных дорог составила 225 км. </w:t>
      </w:r>
      <w:r w:rsidR="00721721" w:rsidRPr="009F1F26">
        <w:t xml:space="preserve">Доля протяженности автомобильных дорог общего пользования местного значения, не отвечающих нормативным требованиям, уменьшилась на 42%.  </w:t>
      </w:r>
    </w:p>
    <w:p w14:paraId="2E6F4279" w14:textId="77777777" w:rsidR="00721721" w:rsidRPr="009F1F26" w:rsidRDefault="00721721" w:rsidP="009F1F26">
      <w:pPr>
        <w:pStyle w:val="31"/>
        <w:spacing w:line="240" w:lineRule="auto"/>
      </w:pPr>
      <w:r w:rsidRPr="009F1F26">
        <w:t>Для комплексного улучшения системы водоснабжения населения в районе были предприняты следующие шаги:</w:t>
      </w:r>
    </w:p>
    <w:p w14:paraId="7D55F8F1" w14:textId="77777777" w:rsidR="00721721" w:rsidRPr="009F1F26" w:rsidRDefault="00721721" w:rsidP="009F1F26">
      <w:pPr>
        <w:pStyle w:val="31"/>
        <w:spacing w:line="240" w:lineRule="auto"/>
      </w:pPr>
      <w:r w:rsidRPr="009F1F26">
        <w:t xml:space="preserve">1. </w:t>
      </w:r>
      <w:r w:rsidR="0059727D" w:rsidRPr="009F1F26">
        <w:t>Построен</w:t>
      </w:r>
      <w:r w:rsidR="00E15540" w:rsidRPr="009F1F26">
        <w:t>о</w:t>
      </w:r>
      <w:r w:rsidR="0059727D" w:rsidRPr="009F1F26">
        <w:t xml:space="preserve"> водопроводных сетей в с. Хохол по улицам Радужной и Натальи  Стрыгиной, общей протяженностью 3,6</w:t>
      </w:r>
      <w:r w:rsidR="008B70F9" w:rsidRPr="009F1F26">
        <w:t xml:space="preserve"> </w:t>
      </w:r>
      <w:r w:rsidR="0059727D" w:rsidRPr="009F1F26">
        <w:t>км  на сумму 20 млн.руб. Капитальный ремонт водопроводных сетей 1,4 км.</w:t>
      </w:r>
      <w:r w:rsidR="00127BED" w:rsidRPr="009F1F26">
        <w:t xml:space="preserve"> в</w:t>
      </w:r>
      <w:r w:rsidR="00CB776A" w:rsidRPr="009F1F26">
        <w:t xml:space="preserve"> Гремяченском, Петинском и Костенском сельских поселениях</w:t>
      </w:r>
      <w:r w:rsidR="00127BED" w:rsidRPr="009F1F26">
        <w:t>.</w:t>
      </w:r>
    </w:p>
    <w:p w14:paraId="663C1F59" w14:textId="77777777" w:rsidR="0059727D" w:rsidRPr="009F1F26" w:rsidRDefault="00721721" w:rsidP="009F1F26">
      <w:pPr>
        <w:pStyle w:val="31"/>
        <w:spacing w:line="240" w:lineRule="auto"/>
      </w:pPr>
      <w:r w:rsidRPr="009F1F26">
        <w:t xml:space="preserve">2. </w:t>
      </w:r>
      <w:r w:rsidR="007E17D5" w:rsidRPr="009F1F26">
        <w:t>Произвели з</w:t>
      </w:r>
      <w:r w:rsidRPr="009F1F26">
        <w:t>амен</w:t>
      </w:r>
      <w:r w:rsidR="007E17D5" w:rsidRPr="009F1F26">
        <w:t>у</w:t>
      </w:r>
      <w:r w:rsidRPr="009F1F26">
        <w:t xml:space="preserve"> </w:t>
      </w:r>
      <w:r w:rsidR="00CB776A" w:rsidRPr="009F1F26">
        <w:t>четырех</w:t>
      </w:r>
      <w:r w:rsidRPr="009F1F26">
        <w:t xml:space="preserve"> водонапорных башен Рожновского, в том числе  в с.</w:t>
      </w:r>
      <w:r w:rsidR="00DE71EF" w:rsidRPr="009F1F26">
        <w:t xml:space="preserve"> Костёнки, с.</w:t>
      </w:r>
      <w:r w:rsidRPr="009F1F26">
        <w:t xml:space="preserve"> </w:t>
      </w:r>
      <w:r w:rsidR="00DE71EF" w:rsidRPr="009F1F26">
        <w:t xml:space="preserve">Староникольское </w:t>
      </w:r>
      <w:r w:rsidRPr="009F1F26">
        <w:t xml:space="preserve">и 2 башни в с. Новогремяченском.  Последние  были приобретены за счет спонсорских средств,  с  установкой за счет районного и местного бюджета поселения. </w:t>
      </w:r>
      <w:r w:rsidR="0059727D" w:rsidRPr="009F1F26">
        <w:t xml:space="preserve">Освоено на эти цели 6,2 млн.рублей. </w:t>
      </w:r>
    </w:p>
    <w:p w14:paraId="2B8B8575" w14:textId="77777777" w:rsidR="00721721" w:rsidRPr="009F1F26" w:rsidRDefault="0059727D" w:rsidP="009F1F26">
      <w:pPr>
        <w:pStyle w:val="31"/>
        <w:spacing w:line="240" w:lineRule="auto"/>
      </w:pPr>
      <w:r w:rsidRPr="009F1F26">
        <w:t>Выражаем искреннюю благодарность спонсор</w:t>
      </w:r>
      <w:r w:rsidR="00CA186E" w:rsidRPr="009F1F26">
        <w:t>у</w:t>
      </w:r>
      <w:r w:rsidRPr="009F1F26">
        <w:t xml:space="preserve">  Новогремяченского поселения</w:t>
      </w:r>
      <w:r w:rsidR="00DE7FF7" w:rsidRPr="009F1F26">
        <w:t xml:space="preserve"> ООО «Унисон»</w:t>
      </w:r>
      <w:r w:rsidR="00CA186E" w:rsidRPr="009F1F26">
        <w:t xml:space="preserve">, руководитель </w:t>
      </w:r>
      <w:r w:rsidR="00DE7FF7" w:rsidRPr="009F1F26">
        <w:t>Алексей Викторович Постников</w:t>
      </w:r>
      <w:r w:rsidRPr="009F1F26">
        <w:t>, благодаря котор</w:t>
      </w:r>
      <w:r w:rsidR="00CA186E" w:rsidRPr="009F1F26">
        <w:t>ому были</w:t>
      </w:r>
      <w:r w:rsidRPr="009F1F26">
        <w:t xml:space="preserve"> </w:t>
      </w:r>
      <w:r w:rsidR="00C0212A" w:rsidRPr="009F1F26">
        <w:t>закуплены</w:t>
      </w:r>
      <w:r w:rsidRPr="009F1F26">
        <w:t xml:space="preserve"> 2 новые водонапорные башни! Ваш вклад значительно улучшил систему водоснабжения с. Новогремяченского  сделал жизнь местных жителей комфортнее. Спасибо вам за поддержку и участие в развитии нашей инфраструктуры!</w:t>
      </w:r>
    </w:p>
    <w:p w14:paraId="228B911A" w14:textId="77777777" w:rsidR="00721721" w:rsidRPr="009F1F26" w:rsidRDefault="0059727D" w:rsidP="009F1F26">
      <w:pPr>
        <w:pStyle w:val="31"/>
        <w:spacing w:line="240" w:lineRule="auto"/>
      </w:pPr>
      <w:r w:rsidRPr="009F1F26">
        <w:t>В текущем</w:t>
      </w:r>
      <w:r w:rsidR="00721721" w:rsidRPr="009F1F26">
        <w:t xml:space="preserve"> 2025 году </w:t>
      </w:r>
      <w:r w:rsidRPr="009F1F26">
        <w:t>в рамках регионального проекта «Создание условий для развития комфортного жилищного строительства на территории Воронежской области» государственной программы Воронежской области «Обеспечение доступным и комфортным жильем населения Воронежской области» реализуем</w:t>
      </w:r>
      <w:r w:rsidR="00721721" w:rsidRPr="009F1F26">
        <w:t xml:space="preserve">  проект «Реконструкция водозаборных сооружений ул.Майская с.Хохол Хохольского района Воронежской области» на сумму свыше 100 млн</w:t>
      </w:r>
      <w:r w:rsidRPr="009F1F26">
        <w:t>.</w:t>
      </w:r>
      <w:r w:rsidR="00721721" w:rsidRPr="009F1F26">
        <w:t xml:space="preserve"> руб</w:t>
      </w:r>
      <w:r w:rsidRPr="009F1F26">
        <w:t>.</w:t>
      </w:r>
    </w:p>
    <w:p w14:paraId="5F4A63BE" w14:textId="77777777" w:rsidR="00A54738" w:rsidRPr="009F1F26" w:rsidRDefault="00A54738" w:rsidP="009F1F26">
      <w:pPr>
        <w:pStyle w:val="31"/>
        <w:spacing w:line="240" w:lineRule="auto"/>
      </w:pPr>
      <w:r w:rsidRPr="009F1F26">
        <w:t>Стоит отметить важность направления по обеспечению теплом учреждений и населения. В данном контексте были выполнены следующие ключевые мероприятия:</w:t>
      </w:r>
    </w:p>
    <w:p w14:paraId="43E14CEF" w14:textId="77777777" w:rsidR="00EC6463" w:rsidRPr="009F1F26" w:rsidRDefault="00A54738" w:rsidP="009F1F26">
      <w:pPr>
        <w:pStyle w:val="31"/>
        <w:spacing w:line="240" w:lineRule="auto"/>
      </w:pPr>
      <w:r w:rsidRPr="009F1F26">
        <w:t xml:space="preserve">1. Модернизация котельной — проведены работы по обновлению оборудования и улучшению технологий в Оськинском филиале Гремяченской средней общеобразовательной школы. </w:t>
      </w:r>
      <w:r w:rsidR="00EC6463" w:rsidRPr="009F1F26">
        <w:t>На подготовку  школьных котельных к отопительному сезону израсходовано более 3,0 млн.рублей</w:t>
      </w:r>
    </w:p>
    <w:p w14:paraId="35514FA8" w14:textId="77777777" w:rsidR="0008000D" w:rsidRPr="009F1F26" w:rsidRDefault="00A54738" w:rsidP="009F1F26">
      <w:pPr>
        <w:pStyle w:val="31"/>
        <w:spacing w:line="240" w:lineRule="auto"/>
      </w:pPr>
      <w:r w:rsidRPr="009F1F26">
        <w:t>2. Ремонт теплотрасс — осуществлены восстановительные работы на участке тепловых сетей по пер. Морозова р.п.</w:t>
      </w:r>
      <w:r w:rsidR="00CA186E" w:rsidRPr="009F1F26">
        <w:t xml:space="preserve"> </w:t>
      </w:r>
      <w:r w:rsidRPr="009F1F26">
        <w:t>Хохольский, освоено 3,6 млн. руб, что обеспечит надежность подачи тепла и сократит потери тепловой энергии.</w:t>
      </w:r>
    </w:p>
    <w:p w14:paraId="0B69A9EA" w14:textId="77777777" w:rsidR="007B7CA8" w:rsidRPr="009F1F26" w:rsidRDefault="00CA186E" w:rsidP="009F1F26">
      <w:pPr>
        <w:pStyle w:val="31"/>
        <w:spacing w:line="240" w:lineRule="auto"/>
      </w:pPr>
      <w:r w:rsidRPr="009F1F26">
        <w:t>В 2024 году проведен к</w:t>
      </w:r>
      <w:r w:rsidR="0008000D" w:rsidRPr="009F1F26">
        <w:t>апитальный ремонт в 6 многоквартирных домах</w:t>
      </w:r>
      <w:r w:rsidR="007B7CA8" w:rsidRPr="009F1F26">
        <w:t xml:space="preserve"> в р.п. Хохольский, с. Устье, с. Новогремяченское </w:t>
      </w:r>
      <w:r w:rsidR="0008000D" w:rsidRPr="009F1F26">
        <w:t>на общую сумму 19,5 млн. руб</w:t>
      </w:r>
      <w:r w:rsidRPr="009F1F26">
        <w:t>лей</w:t>
      </w:r>
      <w:r w:rsidR="0008000D" w:rsidRPr="009F1F26">
        <w:t xml:space="preserve">.  Работы  завершены в заявленный срок. </w:t>
      </w:r>
    </w:p>
    <w:p w14:paraId="6FA82D3A" w14:textId="77777777" w:rsidR="0008000D" w:rsidRPr="009F1F26" w:rsidRDefault="00CA186E" w:rsidP="009F1F26">
      <w:pPr>
        <w:pStyle w:val="31"/>
        <w:spacing w:line="240" w:lineRule="auto"/>
      </w:pPr>
      <w:r w:rsidRPr="009F1F26">
        <w:t xml:space="preserve">В </w:t>
      </w:r>
      <w:r w:rsidR="0008000D" w:rsidRPr="009F1F26">
        <w:t xml:space="preserve">2025 году </w:t>
      </w:r>
      <w:r w:rsidRPr="009F1F26">
        <w:t xml:space="preserve">планируется  </w:t>
      </w:r>
      <w:r w:rsidR="0008000D" w:rsidRPr="009F1F26">
        <w:t>проведение капитальн</w:t>
      </w:r>
      <w:r w:rsidR="007B7CA8" w:rsidRPr="009F1F26">
        <w:t>ого</w:t>
      </w:r>
      <w:r w:rsidR="0008000D" w:rsidRPr="009F1F26">
        <w:t xml:space="preserve"> ремонта в 5 многоквартирных домах. На 2026 год планируется проведение ремонта в 3 многоквартирных домах.</w:t>
      </w:r>
    </w:p>
    <w:p w14:paraId="21DC0541" w14:textId="77777777" w:rsidR="008531AB" w:rsidRPr="009F1F26" w:rsidRDefault="008531AB" w:rsidP="009F1F26">
      <w:pPr>
        <w:pStyle w:val="31"/>
        <w:spacing w:line="240" w:lineRule="auto"/>
      </w:pPr>
      <w:r w:rsidRPr="009F1F26">
        <w:t xml:space="preserve">В районе продолжается догазификация домовладений населения. Заключено 504 договоров на подведение газа, из которых  352 домовладений уже подключены к сетям газоснабжения, построено 32,5 км сетей. </w:t>
      </w:r>
    </w:p>
    <w:p w14:paraId="10C259C5" w14:textId="77777777" w:rsidR="008531AB" w:rsidRPr="009F1F26" w:rsidRDefault="008531AB" w:rsidP="009F1F26">
      <w:pPr>
        <w:pStyle w:val="31"/>
        <w:spacing w:line="240" w:lineRule="auto"/>
      </w:pPr>
      <w:r w:rsidRPr="009F1F26">
        <w:lastRenderedPageBreak/>
        <w:t>В текущем году начато проектирование газораспределительных сетей в     с. Верхненикольское.</w:t>
      </w:r>
    </w:p>
    <w:p w14:paraId="0AFA952A" w14:textId="77777777" w:rsidR="00F82AB3" w:rsidRPr="009F1F26" w:rsidRDefault="008531AB" w:rsidP="009F1F26">
      <w:pPr>
        <w:pStyle w:val="31"/>
        <w:spacing w:line="240" w:lineRule="auto"/>
      </w:pPr>
      <w:r w:rsidRPr="009F1F26">
        <w:t xml:space="preserve">В 2024 году для улучшения состояния общественных пространств и поддержание чистоты и порядка населенных пунктов в рамках государственной программы Воронежской области "Обеспечение качественными жилищно-коммунальными услугами населения " для Хохольского городского поселения было приобретено 11 единиц коммунальной техники </w:t>
      </w:r>
      <w:r w:rsidR="00F82AB3" w:rsidRPr="009F1F26">
        <w:t xml:space="preserve">на сумму 12 млн. руб. </w:t>
      </w:r>
    </w:p>
    <w:p w14:paraId="4A392162" w14:textId="77777777" w:rsidR="00CD61D9" w:rsidRPr="009F1F26" w:rsidRDefault="008531AB" w:rsidP="009F1F26">
      <w:pPr>
        <w:pStyle w:val="31"/>
        <w:spacing w:line="240" w:lineRule="auto"/>
      </w:pPr>
      <w:r w:rsidRPr="009F1F26">
        <w:t>В рамках дальнейшего развития инфраструктуры района считаем важным обратить внимание на модернизацию уличного освещения в сельских поселениях. Мероприятия включают замену устаревших светильников на современные энергосберегающие аналоги</w:t>
      </w:r>
      <w:r w:rsidR="00CD61D9" w:rsidRPr="009F1F26">
        <w:t xml:space="preserve"> и внедрение системы учета потребления энергоресурсов</w:t>
      </w:r>
      <w:r w:rsidRPr="009F1F26">
        <w:t xml:space="preserve">. </w:t>
      </w:r>
    </w:p>
    <w:p w14:paraId="0CC27E21" w14:textId="77777777" w:rsidR="00F82AB3" w:rsidRPr="009F1F26" w:rsidRDefault="00F82AB3" w:rsidP="009F1F26">
      <w:pPr>
        <w:pStyle w:val="31"/>
        <w:spacing w:line="240" w:lineRule="auto"/>
      </w:pPr>
      <w:r w:rsidRPr="009F1F26">
        <w:t>В рамках  государственной программы Воронежской области «Энергоэффективность и развитие энергетики» проведены работы по замене светильников на энергосберегающие в Петинском и Борщевском сельских поселениях в количестве 352 шт</w:t>
      </w:r>
      <w:r w:rsidR="00CD61D9" w:rsidRPr="009F1F26">
        <w:t>.</w:t>
      </w:r>
      <w:r w:rsidRPr="009F1F26">
        <w:t xml:space="preserve"> и проложен СИП протяженностью 49,6 км на сумму 8</w:t>
      </w:r>
      <w:r w:rsidR="00CD61D9" w:rsidRPr="009F1F26">
        <w:t xml:space="preserve"> </w:t>
      </w:r>
      <w:r w:rsidRPr="009F1F26">
        <w:t>млн. руб.</w:t>
      </w:r>
    </w:p>
    <w:p w14:paraId="1C6D5D15" w14:textId="77777777" w:rsidR="00CD61D9" w:rsidRPr="009F1F26" w:rsidRDefault="00CD61D9" w:rsidP="009F1F26">
      <w:pPr>
        <w:pStyle w:val="31"/>
        <w:spacing w:line="240" w:lineRule="auto"/>
      </w:pPr>
      <w:r w:rsidRPr="009F1F26">
        <w:t xml:space="preserve">В следующее трехлетие полностью модернизируем освещение в Борщевском, Архангельском и Семидесятском сельских поселениях. На эти цели выделено из областного бюджета более 28 млн.рублей. </w:t>
      </w:r>
    </w:p>
    <w:p w14:paraId="2A989EBC" w14:textId="77777777" w:rsidR="00CD61D9" w:rsidRPr="009F1F26" w:rsidRDefault="00CD61D9" w:rsidP="009F1F26">
      <w:pPr>
        <w:pStyle w:val="31"/>
        <w:spacing w:line="240" w:lineRule="auto"/>
      </w:pPr>
      <w:r w:rsidRPr="009F1F26">
        <w:t xml:space="preserve">Таким образом, реализация проекта по модернизации уличного освещения принесет ощутимые экономические, социальные и экологические выгоды, повышая общий уровень комфорта и безопасности проживания в сельских поселениях. </w:t>
      </w:r>
    </w:p>
    <w:p w14:paraId="3C0E5D4D" w14:textId="77777777" w:rsidR="00F82AB3" w:rsidRPr="009F1F26" w:rsidRDefault="00F82AB3" w:rsidP="009F1F26">
      <w:pPr>
        <w:pStyle w:val="31"/>
        <w:spacing w:line="240" w:lineRule="auto"/>
      </w:pPr>
      <w:r w:rsidRPr="009F1F26">
        <w:t xml:space="preserve">Для решения проблем </w:t>
      </w:r>
      <w:r w:rsidR="00CD61D9" w:rsidRPr="009F1F26">
        <w:t xml:space="preserve">сбора мусора за последние 2 года </w:t>
      </w:r>
      <w:r w:rsidRPr="009F1F26">
        <w:t xml:space="preserve"> установлено 424 площадки ТКО, на общую сумму 33,5 млн. руб. </w:t>
      </w:r>
    </w:p>
    <w:p w14:paraId="0E1E25FF" w14:textId="77777777" w:rsidR="00CC083F" w:rsidRPr="009F1F26" w:rsidRDefault="005A0BCA" w:rsidP="009F1F26">
      <w:pPr>
        <w:pStyle w:val="31"/>
        <w:spacing w:line="240" w:lineRule="auto"/>
      </w:pPr>
      <w:r w:rsidRPr="009F1F26">
        <w:t>К сожалению, н</w:t>
      </w:r>
      <w:r w:rsidR="00CD61D9" w:rsidRPr="009F1F26">
        <w:t xml:space="preserve">аше население еще не готово к обеспечению раздельного сбора мусора. Это наши перспективы, но установка площадок для ТКО и </w:t>
      </w:r>
      <w:r w:rsidR="00CC083F" w:rsidRPr="009F1F26">
        <w:t xml:space="preserve">увеличение </w:t>
      </w:r>
      <w:r w:rsidR="00CD61D9" w:rsidRPr="009F1F26">
        <w:t xml:space="preserve">контейнеров представляет собой важный шаг на пути к созданию экологически чистого, а также к внедрению современных подходов к управлению отходами. </w:t>
      </w:r>
    </w:p>
    <w:p w14:paraId="35A46501" w14:textId="77777777" w:rsidR="00654C4F" w:rsidRPr="009F1F26" w:rsidRDefault="00F82AB3" w:rsidP="009F1F26">
      <w:pPr>
        <w:pStyle w:val="31"/>
        <w:spacing w:line="240" w:lineRule="auto"/>
      </w:pPr>
      <w:r w:rsidRPr="009F1F26">
        <w:t>Создание комфортных условий и обеспечение качественной жизнедеятельности населения требуют постоянного внимания и усилий со стороны муниципальных властей. Комплексный подход, учитывающий все аспекты жилищно-коммунального хозяйства и благоустройства, позволяет улучшить качество жизни граждан, способствовать экономическому развитию и экологической устойчивости территории.</w:t>
      </w:r>
    </w:p>
    <w:p w14:paraId="7EC3A822" w14:textId="77777777" w:rsidR="006967AC" w:rsidRPr="009F1F26" w:rsidRDefault="006967AC" w:rsidP="009F1F26">
      <w:pPr>
        <w:pStyle w:val="31"/>
        <w:spacing w:line="240" w:lineRule="auto"/>
      </w:pPr>
      <w:r w:rsidRPr="009F1F26">
        <w:t xml:space="preserve">Наш район на протяжении многих лет занимает лидирующие позиции по вводу жилья. В 2024 году ввели в эксплуатацию более 28 тыс. кв.м жилья, что на 118 % больше  уровня предыдущего года. По показателю «Общая площадь жилых помещений, приходящаяся в среднем на одного жителя, введенная в действие за один год» </w:t>
      </w:r>
      <w:r w:rsidR="005641B0" w:rsidRPr="009F1F26">
        <w:t xml:space="preserve">район </w:t>
      </w:r>
      <w:r w:rsidRPr="009F1F26">
        <w:t>занимает 4 место в рейтинге по Воронежской области.</w:t>
      </w:r>
    </w:p>
    <w:p w14:paraId="33161936" w14:textId="77777777" w:rsidR="006967AC" w:rsidRPr="009F1F26" w:rsidRDefault="009A4841" w:rsidP="009F1F26">
      <w:pPr>
        <w:pStyle w:val="31"/>
        <w:spacing w:line="240" w:lineRule="auto"/>
      </w:pPr>
      <w:r w:rsidRPr="009F1F26">
        <w:t>В 2024 году государственн</w:t>
      </w:r>
      <w:r w:rsidR="006967AC" w:rsidRPr="009F1F26">
        <w:t>ую</w:t>
      </w:r>
      <w:r w:rsidRPr="009F1F26">
        <w:t xml:space="preserve"> поддержк</w:t>
      </w:r>
      <w:r w:rsidR="006967AC" w:rsidRPr="009F1F26">
        <w:t>у</w:t>
      </w:r>
      <w:r w:rsidRPr="009F1F26">
        <w:t xml:space="preserve"> по программе «Молодая семья» </w:t>
      </w:r>
      <w:r w:rsidR="006967AC" w:rsidRPr="009F1F26">
        <w:t>получили</w:t>
      </w:r>
      <w:r w:rsidRPr="009F1F26">
        <w:t xml:space="preserve"> 9 сем</w:t>
      </w:r>
      <w:r w:rsidR="0054245E" w:rsidRPr="009F1F26">
        <w:t>ей</w:t>
      </w:r>
      <w:r w:rsidR="006967AC" w:rsidRPr="009F1F26">
        <w:t>, на общую</w:t>
      </w:r>
      <w:r w:rsidRPr="009F1F26">
        <w:t xml:space="preserve"> сумм</w:t>
      </w:r>
      <w:r w:rsidR="006967AC" w:rsidRPr="009F1F26">
        <w:t xml:space="preserve">у почти 4 </w:t>
      </w:r>
      <w:r w:rsidRPr="009F1F26">
        <w:t xml:space="preserve"> млн.руб. Приобретено 508 кв. метров жилья. </w:t>
      </w:r>
    </w:p>
    <w:p w14:paraId="71D20601" w14:textId="77777777" w:rsidR="009A4841" w:rsidRPr="009F1F26" w:rsidRDefault="009A4841" w:rsidP="009F1F26">
      <w:pPr>
        <w:pStyle w:val="31"/>
        <w:spacing w:line="240" w:lineRule="auto"/>
      </w:pPr>
      <w:r w:rsidRPr="009F1F26">
        <w:lastRenderedPageBreak/>
        <w:t xml:space="preserve">В рамках данной программы в 2025 году сертификаты получат 6 семей, </w:t>
      </w:r>
      <w:r w:rsidR="001318AE" w:rsidRPr="009F1F26">
        <w:t xml:space="preserve">из них 3 </w:t>
      </w:r>
      <w:r w:rsidRPr="009F1F26">
        <w:t>многодет</w:t>
      </w:r>
      <w:r w:rsidR="001318AE" w:rsidRPr="009F1F26">
        <w:t>ные</w:t>
      </w:r>
      <w:r w:rsidRPr="009F1F26">
        <w:t xml:space="preserve">, на сумму </w:t>
      </w:r>
      <w:r w:rsidR="006967AC" w:rsidRPr="009F1F26">
        <w:t>3,5</w:t>
      </w:r>
      <w:r w:rsidRPr="009F1F26">
        <w:t xml:space="preserve"> млн. руб.</w:t>
      </w:r>
    </w:p>
    <w:p w14:paraId="213D48F4" w14:textId="77777777" w:rsidR="006967AC" w:rsidRPr="009F1F26" w:rsidRDefault="006967AC" w:rsidP="009F1F26">
      <w:pPr>
        <w:pStyle w:val="31"/>
        <w:spacing w:line="240" w:lineRule="auto"/>
      </w:pPr>
      <w:r w:rsidRPr="009F1F26">
        <w:t xml:space="preserve">В рамках государственной поддержки многодетных семей за 2024  обеспечены земельными участками 7 многодетных семей. </w:t>
      </w:r>
    </w:p>
    <w:p w14:paraId="47248465" w14:textId="77777777" w:rsidR="006967AC" w:rsidRPr="009F1F26" w:rsidRDefault="006967AC" w:rsidP="009F1F26">
      <w:pPr>
        <w:pStyle w:val="31"/>
        <w:spacing w:line="240" w:lineRule="auto"/>
      </w:pPr>
      <w:r w:rsidRPr="009F1F26">
        <w:t xml:space="preserve">В реестре числятся еще 69 семей, которые выбрали единовременную денежную выплату в размере 200 </w:t>
      </w:r>
      <w:r w:rsidR="007B7CA8" w:rsidRPr="009F1F26">
        <w:t xml:space="preserve"> тысяч рублей </w:t>
      </w:r>
      <w:r w:rsidRPr="009F1F26">
        <w:t xml:space="preserve"> взамен земельного участка. Выплата проводиться за счет областного бюджета в порядке очередности переданных реестров. За 2024 год эту выплату получили 6 семей, в текущем году уже 17 семей уведомлены о возможности получения выплат!</w:t>
      </w:r>
    </w:p>
    <w:p w14:paraId="5EF7E2AB" w14:textId="77777777" w:rsidR="006967AC" w:rsidRPr="009F1F26" w:rsidRDefault="006967AC" w:rsidP="009F1F26">
      <w:pPr>
        <w:pStyle w:val="31"/>
        <w:spacing w:line="240" w:lineRule="auto"/>
      </w:pPr>
      <w:r w:rsidRPr="009F1F26">
        <w:t xml:space="preserve">Массивы, на которых формируются земельные участки для многодетных за период с 2018 года практически исчерпали себя. Было представлено 238 земельных участка. В </w:t>
      </w:r>
      <w:r w:rsidR="005641B0" w:rsidRPr="009F1F26">
        <w:t>прошлом</w:t>
      </w:r>
      <w:r w:rsidRPr="009F1F26">
        <w:t xml:space="preserve"> году начата работа по оформлению еще 2-х массивов в с. Хохол, общей площадью порядка 100 га.</w:t>
      </w:r>
    </w:p>
    <w:p w14:paraId="66BF9B00" w14:textId="77777777" w:rsidR="006967AC" w:rsidRPr="009F1F26" w:rsidRDefault="006967AC" w:rsidP="009F1F26">
      <w:pPr>
        <w:pStyle w:val="31"/>
        <w:spacing w:line="240" w:lineRule="auto"/>
      </w:pPr>
      <w:r w:rsidRPr="009F1F26">
        <w:t xml:space="preserve">В декабре 2023 года список категорий льготников на получение земельного участка был расширен на 2 категории: награжденные орденами ветераны боевых действий СВО и члены семей погибших участников СВО. </w:t>
      </w:r>
    </w:p>
    <w:p w14:paraId="5FAA49E1" w14:textId="77777777" w:rsidR="006967AC" w:rsidRPr="009F1F26" w:rsidRDefault="004C28F2" w:rsidP="009F1F26">
      <w:pPr>
        <w:pStyle w:val="31"/>
        <w:spacing w:line="240" w:lineRule="auto"/>
      </w:pPr>
      <w:r w:rsidRPr="009F1F26">
        <w:t>Обратившиеся за выплатой</w:t>
      </w:r>
      <w:r w:rsidR="006967AC" w:rsidRPr="009F1F26">
        <w:t xml:space="preserve"> 8 семей получили  единовременную денежную выплату</w:t>
      </w:r>
      <w:r w:rsidRPr="009F1F26">
        <w:t xml:space="preserve"> в размере 200 тыс. рублей</w:t>
      </w:r>
      <w:r w:rsidR="006967AC" w:rsidRPr="009F1F26">
        <w:t xml:space="preserve">. </w:t>
      </w:r>
    </w:p>
    <w:p w14:paraId="22E138BF" w14:textId="77777777" w:rsidR="00635967" w:rsidRPr="009F1F26" w:rsidRDefault="00635967" w:rsidP="009F1F26">
      <w:pPr>
        <w:pStyle w:val="31"/>
        <w:spacing w:line="240" w:lineRule="auto"/>
      </w:pPr>
      <w:r w:rsidRPr="009F1F26">
        <w:t xml:space="preserve">10 лет назад в нашу жизнь вошли новые объединения активных граждан - ТОСы. </w:t>
      </w:r>
    </w:p>
    <w:p w14:paraId="354AC277" w14:textId="77777777" w:rsidR="00635967" w:rsidRPr="009F1F26" w:rsidRDefault="00635967" w:rsidP="009F1F26">
      <w:pPr>
        <w:pStyle w:val="31"/>
        <w:spacing w:line="240" w:lineRule="auto"/>
      </w:pPr>
      <w:r w:rsidRPr="009F1F26">
        <w:rPr>
          <w:color w:val="000000"/>
        </w:rPr>
        <w:t xml:space="preserve">Сегодня в районе работают </w:t>
      </w:r>
      <w:r w:rsidRPr="009F1F26">
        <w:t>59 ТОС, объединившие  8,5 тыс. чел.</w:t>
      </w:r>
      <w:r w:rsidR="006D0A40" w:rsidRPr="009F1F26">
        <w:t>, этой инициативой охвачено</w:t>
      </w:r>
      <w:r w:rsidRPr="009F1F26">
        <w:t xml:space="preserve"> </w:t>
      </w:r>
      <w:r w:rsidR="006D0A40" w:rsidRPr="009F1F26">
        <w:t>около</w:t>
      </w:r>
      <w:r w:rsidRPr="009F1F26">
        <w:t xml:space="preserve"> 30% численности населения района. </w:t>
      </w:r>
    </w:p>
    <w:p w14:paraId="10132939" w14:textId="77777777" w:rsidR="00635967" w:rsidRPr="009F1F26" w:rsidRDefault="00635967" w:rsidP="009F1F26">
      <w:pPr>
        <w:pStyle w:val="31"/>
        <w:spacing w:line="240" w:lineRule="auto"/>
        <w:rPr>
          <w:color w:val="000000"/>
        </w:rPr>
      </w:pPr>
      <w:r w:rsidRPr="009F1F26">
        <w:rPr>
          <w:color w:val="000000"/>
        </w:rPr>
        <w:t xml:space="preserve">За эти десять лет при поддержке Правительства Воронежской области, Ассоциации «Совет муниципальных образований Воронежской области», </w:t>
      </w:r>
      <w:r w:rsidRPr="009F1F26">
        <w:t xml:space="preserve">АНО  «Образ будущего» совместно с </w:t>
      </w:r>
      <w:r w:rsidRPr="009F1F26">
        <w:rPr>
          <w:color w:val="000000"/>
        </w:rPr>
        <w:t>администрациями поселений, нашими ТОСами были реализованы 91 проект.</w:t>
      </w:r>
    </w:p>
    <w:p w14:paraId="4A2128F4" w14:textId="77777777" w:rsidR="00635967" w:rsidRPr="009F1F26" w:rsidRDefault="00635967" w:rsidP="009F1F26">
      <w:pPr>
        <w:pStyle w:val="31"/>
        <w:spacing w:line="240" w:lineRule="auto"/>
        <w:rPr>
          <w:color w:val="000000" w:themeColor="text1"/>
        </w:rPr>
      </w:pPr>
      <w:r w:rsidRPr="009F1F26">
        <w:rPr>
          <w:color w:val="000000" w:themeColor="text1"/>
        </w:rPr>
        <w:t>Не стал исключением 2024 год.  Т</w:t>
      </w:r>
      <w:r w:rsidR="00394888" w:rsidRPr="009F1F26">
        <w:rPr>
          <w:color w:val="000000" w:themeColor="text1"/>
        </w:rPr>
        <w:t>ОС</w:t>
      </w:r>
      <w:r w:rsidRPr="009F1F26">
        <w:rPr>
          <w:color w:val="000000" w:themeColor="text1"/>
        </w:rPr>
        <w:t>ы успешно реализовали 11 проектов на 13,2 млн.рублей, 9,1 из которых средства грантов и 4,1 млн.рублей - софинансирование спонсоров, поселений и граждан.  В результате в с. Костенки - благоустроена детско-спортивная площадка, в Гремячьем – обустроена площадь у военно-исторического музея, в р.п. Хохольский – тротуар на улице Космонавтов, в с.Хохол – установлена въез</w:t>
      </w:r>
      <w:r w:rsidR="00BB5163" w:rsidRPr="009F1F26">
        <w:rPr>
          <w:color w:val="000000" w:themeColor="text1"/>
        </w:rPr>
        <w:t>д</w:t>
      </w:r>
      <w:r w:rsidRPr="009F1F26">
        <w:rPr>
          <w:color w:val="000000" w:themeColor="text1"/>
        </w:rPr>
        <w:t>ная группа, в п.</w:t>
      </w:r>
      <w:r w:rsidR="0055244B" w:rsidRPr="009F1F26">
        <w:rPr>
          <w:color w:val="000000" w:themeColor="text1"/>
        </w:rPr>
        <w:t xml:space="preserve"> </w:t>
      </w:r>
      <w:r w:rsidRPr="009F1F26">
        <w:rPr>
          <w:color w:val="000000" w:themeColor="text1"/>
        </w:rPr>
        <w:t xml:space="preserve">Кузиха,  в с. Костенки и п. Орловка – отремонтированы 3 дороги, обустроен сквер у амбулатории в с.Хохол, обустроен памятник воинам, погибшим в годы войны в с. Рудкино, </w:t>
      </w:r>
      <w:r w:rsidR="00237431" w:rsidRPr="009F1F26">
        <w:rPr>
          <w:color w:val="000000" w:themeColor="text1"/>
        </w:rPr>
        <w:t xml:space="preserve">а </w:t>
      </w:r>
      <w:r w:rsidRPr="009F1F26">
        <w:rPr>
          <w:color w:val="000000" w:themeColor="text1"/>
        </w:rPr>
        <w:t xml:space="preserve">в Костенках и Староникольском – заменены башни Рожновского. </w:t>
      </w:r>
    </w:p>
    <w:p w14:paraId="752CE9C9" w14:textId="77777777" w:rsidR="00635967" w:rsidRPr="009F1F26" w:rsidRDefault="00635967" w:rsidP="009F1F26">
      <w:pPr>
        <w:pStyle w:val="31"/>
        <w:spacing w:line="240" w:lineRule="auto"/>
        <w:rPr>
          <w:color w:val="000000" w:themeColor="text1"/>
        </w:rPr>
      </w:pPr>
      <w:r w:rsidRPr="009F1F26">
        <w:rPr>
          <w:color w:val="000000" w:themeColor="text1"/>
        </w:rPr>
        <w:t>Кроме того, 4 тосовца, как физические лица, стали победителями в конкурсе «Родные берега» и обустроили родники (Орловка, Костенки) и места отдыха у водоемов (Хохол, Петино).</w:t>
      </w:r>
    </w:p>
    <w:p w14:paraId="5711B95B" w14:textId="77777777" w:rsidR="00635967" w:rsidRPr="009F1F26" w:rsidRDefault="00635967" w:rsidP="009F1F26">
      <w:pPr>
        <w:pStyle w:val="31"/>
        <w:spacing w:line="240" w:lineRule="auto"/>
        <w:rPr>
          <w:color w:val="000000" w:themeColor="text1"/>
        </w:rPr>
      </w:pPr>
      <w:r w:rsidRPr="009F1F26">
        <w:rPr>
          <w:rFonts w:eastAsia="Calibri"/>
          <w:color w:val="000000" w:themeColor="text1"/>
        </w:rPr>
        <w:t>На территории района осуществляют свою деятельность 36 СО НКО</w:t>
      </w:r>
      <w:r w:rsidRPr="009F1F26">
        <w:rPr>
          <w:color w:val="000000" w:themeColor="text1"/>
        </w:rPr>
        <w:t xml:space="preserve">. </w:t>
      </w:r>
    </w:p>
    <w:p w14:paraId="5E00C348" w14:textId="77777777" w:rsidR="00635967" w:rsidRPr="009F1F26" w:rsidRDefault="00680E03" w:rsidP="009F1F26">
      <w:pPr>
        <w:pStyle w:val="31"/>
        <w:spacing w:line="240" w:lineRule="auto"/>
        <w:rPr>
          <w:color w:val="000000" w:themeColor="text1"/>
        </w:rPr>
      </w:pPr>
      <w:r w:rsidRPr="009F1F26">
        <w:rPr>
          <w:color w:val="000000" w:themeColor="text1"/>
        </w:rPr>
        <w:t>Две</w:t>
      </w:r>
      <w:r w:rsidR="00635967" w:rsidRPr="009F1F26">
        <w:rPr>
          <w:color w:val="000000" w:themeColor="text1"/>
        </w:rPr>
        <w:t xml:space="preserve"> организации стали победителями конкурса президентских грантов.  Это:  </w:t>
      </w:r>
    </w:p>
    <w:p w14:paraId="5E507839" w14:textId="77777777" w:rsidR="00635967" w:rsidRPr="009F1F26" w:rsidRDefault="00635967" w:rsidP="009F1F26">
      <w:pPr>
        <w:pStyle w:val="31"/>
        <w:spacing w:line="240" w:lineRule="auto"/>
        <w:rPr>
          <w:rFonts w:eastAsia="Calibri"/>
          <w:color w:val="000000" w:themeColor="text1"/>
        </w:rPr>
      </w:pPr>
      <w:r w:rsidRPr="009F1F26">
        <w:rPr>
          <w:rFonts w:eastAsia="Calibri"/>
          <w:color w:val="000000" w:themeColor="text1"/>
        </w:rPr>
        <w:t xml:space="preserve">- Местная религиозная организация Православный  Приход храма Святой вмч. Анастасии Узорешительницы с. Костенки с проектом Оздоровительно-восстановительный центр «Здравница» для людей, находящихся в сложной жизненной ситуации и лишившихся крова, грант в размере </w:t>
      </w:r>
      <w:r w:rsidRPr="009F1F26">
        <w:rPr>
          <w:rFonts w:eastAsia="Calibri"/>
          <w:color w:val="000000" w:themeColor="text1"/>
          <w:shd w:val="clear" w:color="auto" w:fill="FFFFFF"/>
        </w:rPr>
        <w:t>5 млн.рублей</w:t>
      </w:r>
      <w:r w:rsidRPr="009F1F26">
        <w:rPr>
          <w:rFonts w:eastAsia="Calibri"/>
          <w:color w:val="000000" w:themeColor="text1"/>
        </w:rPr>
        <w:t>.</w:t>
      </w:r>
    </w:p>
    <w:p w14:paraId="5020FF18" w14:textId="77777777" w:rsidR="00635967" w:rsidRPr="009F1F26" w:rsidRDefault="00635967" w:rsidP="009F1F26">
      <w:pPr>
        <w:pStyle w:val="31"/>
        <w:spacing w:line="240" w:lineRule="auto"/>
        <w:rPr>
          <w:rFonts w:eastAsia="Calibri"/>
          <w:color w:val="000000" w:themeColor="text1"/>
        </w:rPr>
      </w:pPr>
      <w:r w:rsidRPr="009F1F26">
        <w:rPr>
          <w:rFonts w:eastAsia="Calibri"/>
          <w:color w:val="000000" w:themeColor="text1"/>
        </w:rPr>
        <w:lastRenderedPageBreak/>
        <w:t>- АНО Спортивно – культурный центр «Ориентир» с проектом «Семейная Спортивная Школа», грант в размере 3</w:t>
      </w:r>
      <w:r w:rsidR="00E45774" w:rsidRPr="009F1F26">
        <w:rPr>
          <w:rFonts w:eastAsia="Calibri"/>
          <w:color w:val="000000" w:themeColor="text1"/>
        </w:rPr>
        <w:t>,5 млн.рублей</w:t>
      </w:r>
      <w:r w:rsidRPr="009F1F26">
        <w:rPr>
          <w:rFonts w:eastAsia="Calibri"/>
          <w:color w:val="000000" w:themeColor="text1"/>
        </w:rPr>
        <w:t xml:space="preserve">. </w:t>
      </w:r>
    </w:p>
    <w:p w14:paraId="1CE71423" w14:textId="77777777" w:rsidR="007B7CA8" w:rsidRPr="009F1F26" w:rsidRDefault="00635967" w:rsidP="009F1F26">
      <w:pPr>
        <w:pStyle w:val="31"/>
        <w:spacing w:line="240" w:lineRule="auto"/>
        <w:rPr>
          <w:color w:val="000000" w:themeColor="text1"/>
        </w:rPr>
      </w:pPr>
      <w:r w:rsidRPr="009F1F26">
        <w:rPr>
          <w:color w:val="000000" w:themeColor="text1"/>
        </w:rPr>
        <w:t xml:space="preserve">По итогам конкурсного отбора Департаментом социальной защиты Воронежской области в рамках подпрограммы «Повышение эффективности государственной поддержки социально ориентированных некоммерческих организаций» государственной программы Воронежской области «Социальная поддержка граждан», Хохольский муниципальный район стал победителем и  получил   субсидию в размере почти 3,0 млн.рублей. </w:t>
      </w:r>
    </w:p>
    <w:p w14:paraId="67FC4313" w14:textId="77777777" w:rsidR="007B7CA8" w:rsidRPr="009F1F26" w:rsidRDefault="00635967" w:rsidP="009F1F26">
      <w:pPr>
        <w:pStyle w:val="31"/>
        <w:spacing w:line="240" w:lineRule="auto"/>
        <w:rPr>
          <w:color w:val="000000" w:themeColor="text1"/>
        </w:rPr>
      </w:pPr>
      <w:r w:rsidRPr="009F1F26">
        <w:rPr>
          <w:color w:val="000000" w:themeColor="text1"/>
        </w:rPr>
        <w:t xml:space="preserve">Получателями грантовой поддержки стали АНО «Ориентир» с проектом </w:t>
      </w:r>
      <w:r w:rsidRPr="009F1F26">
        <w:rPr>
          <w:bCs/>
          <w:color w:val="000000" w:themeColor="text1"/>
        </w:rPr>
        <w:t xml:space="preserve">«И память в нас жива…» и </w:t>
      </w:r>
      <w:r w:rsidRPr="009F1F26">
        <w:rPr>
          <w:color w:val="000000" w:themeColor="text1"/>
        </w:rPr>
        <w:t xml:space="preserve"> Хохольская районная  общественная организация Всероссийской  общественной  организации ветеранов организации ветеранов (пенсионеров) войны, труда, Вооруженных сил и правоохранительных органов с проектом «Время выбрало нас».  Гранты были направлены на строительство памятника в с. Хохол памяти войнам, погибшим в мирное время. Открытие этого памятника мы приурочили к празднованию Дня защитников отечества. </w:t>
      </w:r>
    </w:p>
    <w:p w14:paraId="53A6313A" w14:textId="77777777" w:rsidR="00635967" w:rsidRPr="009F1F26" w:rsidRDefault="00635967" w:rsidP="009F1F26">
      <w:pPr>
        <w:pStyle w:val="31"/>
        <w:spacing w:line="240" w:lineRule="auto"/>
        <w:rPr>
          <w:color w:val="000000" w:themeColor="text1"/>
        </w:rPr>
      </w:pPr>
      <w:r w:rsidRPr="009F1F26">
        <w:rPr>
          <w:color w:val="000000" w:themeColor="text1"/>
        </w:rPr>
        <w:t xml:space="preserve">Этот памятник мы строили всем миром. От всей души благодарю каждого, кто внес вклад в создание памятника нашим героям — воинам, погибшим в мирное время. </w:t>
      </w:r>
      <w:r w:rsidR="00237431" w:rsidRPr="009F1F26">
        <w:rPr>
          <w:color w:val="000000" w:themeColor="text1"/>
        </w:rPr>
        <w:t>Было собрано б</w:t>
      </w:r>
      <w:r w:rsidRPr="009F1F26">
        <w:rPr>
          <w:color w:val="000000" w:themeColor="text1"/>
        </w:rPr>
        <w:t>олее 5 млн.рублей.</w:t>
      </w:r>
    </w:p>
    <w:p w14:paraId="29BB6B8B" w14:textId="77777777" w:rsidR="00A24912" w:rsidRPr="009F1F26" w:rsidRDefault="00635967" w:rsidP="009F1F26">
      <w:pPr>
        <w:pStyle w:val="31"/>
        <w:spacing w:line="240" w:lineRule="auto"/>
        <w:rPr>
          <w:color w:val="000000" w:themeColor="text1"/>
        </w:rPr>
      </w:pPr>
      <w:r w:rsidRPr="009F1F26">
        <w:rPr>
          <w:color w:val="000000" w:themeColor="text1"/>
        </w:rPr>
        <w:t>Особая благодарность депутатам Воронежской областной Думы Поварову В</w:t>
      </w:r>
      <w:r w:rsidR="007B7CA8" w:rsidRPr="009F1F26">
        <w:rPr>
          <w:color w:val="000000" w:themeColor="text1"/>
        </w:rPr>
        <w:t xml:space="preserve">ладимиру </w:t>
      </w:r>
      <w:r w:rsidRPr="009F1F26">
        <w:rPr>
          <w:color w:val="000000" w:themeColor="text1"/>
        </w:rPr>
        <w:t>П</w:t>
      </w:r>
      <w:r w:rsidR="007B7CA8" w:rsidRPr="009F1F26">
        <w:rPr>
          <w:color w:val="000000" w:themeColor="text1"/>
        </w:rPr>
        <w:t>етровичу</w:t>
      </w:r>
      <w:r w:rsidRPr="009F1F26">
        <w:rPr>
          <w:color w:val="000000" w:themeColor="text1"/>
        </w:rPr>
        <w:t>, Князеву А</w:t>
      </w:r>
      <w:r w:rsidR="007B7CA8" w:rsidRPr="009F1F26">
        <w:rPr>
          <w:color w:val="000000" w:themeColor="text1"/>
        </w:rPr>
        <w:t>лександру Викторовичу</w:t>
      </w:r>
      <w:r w:rsidRPr="009F1F26">
        <w:rPr>
          <w:color w:val="000000" w:themeColor="text1"/>
        </w:rPr>
        <w:t xml:space="preserve">, Рогатневу </w:t>
      </w:r>
      <w:r w:rsidR="007B7CA8" w:rsidRPr="009F1F26">
        <w:rPr>
          <w:color w:val="000000" w:themeColor="text1"/>
        </w:rPr>
        <w:t>Андрею Ивановичу</w:t>
      </w:r>
      <w:r w:rsidRPr="009F1F26">
        <w:rPr>
          <w:color w:val="000000" w:themeColor="text1"/>
        </w:rPr>
        <w:t xml:space="preserve">, нашим предприятиям и организациям, низкий поклон неравнодушным гражданам, чьи пожертвования стали основой для строительства памятника. Ваш вклад — это дань уважения и памяти тем, кто отдал свои жизни ради мира и безопасности. </w:t>
      </w:r>
    </w:p>
    <w:p w14:paraId="16197570" w14:textId="77777777" w:rsidR="007B7CA8" w:rsidRPr="009F1F26" w:rsidRDefault="00A24912" w:rsidP="009F1F26">
      <w:pPr>
        <w:pStyle w:val="31"/>
        <w:spacing w:line="240" w:lineRule="auto"/>
        <w:rPr>
          <w:color w:val="000000" w:themeColor="text1"/>
        </w:rPr>
      </w:pPr>
      <w:r w:rsidRPr="009F1F26">
        <w:rPr>
          <w:color w:val="000000" w:themeColor="text1"/>
        </w:rPr>
        <w:t xml:space="preserve">Выражаю искреннюю благодарность и признательность Фурсову Николаю Алексеевичу за его </w:t>
      </w:r>
      <w:r w:rsidR="000523F2" w:rsidRPr="009F1F26">
        <w:rPr>
          <w:color w:val="000000" w:themeColor="text1"/>
        </w:rPr>
        <w:t>личный</w:t>
      </w:r>
      <w:r w:rsidRPr="009F1F26">
        <w:rPr>
          <w:color w:val="000000" w:themeColor="text1"/>
        </w:rPr>
        <w:t xml:space="preserve"> вклад в строительство памятника. Его неравнодушие, серьезное отношение к делу и высокая степень ответственности заслуживают особого уважения. </w:t>
      </w:r>
    </w:p>
    <w:p w14:paraId="69BAF72B" w14:textId="77777777" w:rsidR="00143103" w:rsidRPr="009F1F26" w:rsidRDefault="00143103" w:rsidP="009F1F26">
      <w:pPr>
        <w:pStyle w:val="31"/>
        <w:spacing w:line="240" w:lineRule="auto"/>
      </w:pPr>
      <w:r w:rsidRPr="009F1F26">
        <w:t xml:space="preserve">2024 год был щедр на </w:t>
      </w:r>
      <w:r w:rsidR="00A24912" w:rsidRPr="009F1F26">
        <w:t xml:space="preserve">высокие </w:t>
      </w:r>
      <w:r w:rsidRPr="009F1F26">
        <w:t>результаты.  Наши поселения активно участвовали во всероссийских конкурсах и достигли значительных успехов. Многие из них заняли лидирующие позиции во Всероссийском конкурсе  «Лучшая муниципальная практика»:</w:t>
      </w:r>
    </w:p>
    <w:p w14:paraId="44A91047" w14:textId="77777777" w:rsidR="00143103" w:rsidRPr="009F1F26" w:rsidRDefault="00143103" w:rsidP="009F1F26">
      <w:pPr>
        <w:pStyle w:val="31"/>
        <w:spacing w:line="240" w:lineRule="auto"/>
        <w:rPr>
          <w:i/>
        </w:rPr>
      </w:pPr>
      <w:r w:rsidRPr="009F1F26">
        <w:t>- в Номинации «Градостроительная политика, обеспечение благоприятной среды жизнедеятельности населения и развитие жилищно-коммунального хозяйства»</w:t>
      </w:r>
      <w:r w:rsidRPr="009F1F26">
        <w:rPr>
          <w:color w:val="000000"/>
        </w:rPr>
        <w:t xml:space="preserve"> Хохольское городское поселение </w:t>
      </w:r>
      <w:r w:rsidRPr="009F1F26">
        <w:t>заняло 3 место.</w:t>
      </w:r>
      <w:r w:rsidRPr="009F1F26">
        <w:rPr>
          <w:i/>
        </w:rPr>
        <w:t xml:space="preserve"> </w:t>
      </w:r>
    </w:p>
    <w:p w14:paraId="24E23D99" w14:textId="77777777" w:rsidR="00143103" w:rsidRPr="009F1F26" w:rsidRDefault="00143103" w:rsidP="009F1F26">
      <w:pPr>
        <w:pStyle w:val="31"/>
        <w:spacing w:line="240" w:lineRule="auto"/>
      </w:pPr>
      <w:r w:rsidRPr="009F1F26">
        <w:t>- в Номинации «Муниципальная экономическая политика и управление муниципальными финансами»</w:t>
      </w:r>
      <w:r w:rsidRPr="009F1F26">
        <w:rPr>
          <w:rFonts w:eastAsia="Calibri"/>
        </w:rPr>
        <w:t xml:space="preserve"> Хохольское городское поселение   и Гремяченское сельское поселение – 3 место.</w:t>
      </w:r>
      <w:r w:rsidRPr="009F1F26">
        <w:t xml:space="preserve"> </w:t>
      </w:r>
    </w:p>
    <w:p w14:paraId="1661ED34" w14:textId="77777777" w:rsidR="00143103" w:rsidRPr="009F1F26" w:rsidRDefault="00143103" w:rsidP="009F1F26">
      <w:pPr>
        <w:pStyle w:val="31"/>
        <w:spacing w:line="240" w:lineRule="auto"/>
      </w:pPr>
      <w:r w:rsidRPr="009F1F26">
        <w:t xml:space="preserve">-в Номинации «Обеспечение эффективной «обратной связи» с жителями муниципальных образований, развитие территориального общественного самоуправления и привлечение граждан к осуществлению (участию в осуществлении) местного самоуправления в иных формах»  </w:t>
      </w:r>
      <w:r w:rsidRPr="009F1F26">
        <w:rPr>
          <w:rFonts w:eastAsia="Calibri"/>
        </w:rPr>
        <w:t>Яблоченское сельское поселение - 4 место.</w:t>
      </w:r>
    </w:p>
    <w:p w14:paraId="45D59678" w14:textId="77777777" w:rsidR="00143103" w:rsidRPr="009F1F26" w:rsidRDefault="00143103" w:rsidP="009F1F26">
      <w:pPr>
        <w:pStyle w:val="31"/>
        <w:spacing w:line="240" w:lineRule="auto"/>
        <w:rPr>
          <w:shd w:val="clear" w:color="auto" w:fill="FFFFFF"/>
        </w:rPr>
      </w:pPr>
      <w:r w:rsidRPr="009F1F26">
        <w:t>В публичном конкурсе «Лучшее муниципальное образование Воронежской области»</w:t>
      </w:r>
      <w:r w:rsidRPr="009F1F26">
        <w:rPr>
          <w:shd w:val="clear" w:color="auto" w:fill="FFFFFF"/>
        </w:rPr>
        <w:t xml:space="preserve"> победителями стали: </w:t>
      </w:r>
    </w:p>
    <w:p w14:paraId="2DFA4460" w14:textId="77777777" w:rsidR="00143103" w:rsidRPr="009F1F26" w:rsidRDefault="00143103" w:rsidP="009F1F26">
      <w:pPr>
        <w:pStyle w:val="31"/>
        <w:spacing w:line="240" w:lineRule="auto"/>
        <w:rPr>
          <w:bCs/>
        </w:rPr>
      </w:pPr>
      <w:r w:rsidRPr="009F1F26">
        <w:rPr>
          <w:shd w:val="clear" w:color="auto" w:fill="FFFFFF"/>
        </w:rPr>
        <w:lastRenderedPageBreak/>
        <w:t>-</w:t>
      </w:r>
      <w:r w:rsidRPr="009F1F26">
        <w:rPr>
          <w:bCs/>
        </w:rPr>
        <w:t xml:space="preserve">в номинации «Лучшая муниципальная практика благоустройства городских и сельских населенных пунктов» рабочий посёлок Хохольский, заняв 1 место. </w:t>
      </w:r>
    </w:p>
    <w:p w14:paraId="751DD4FD" w14:textId="77777777" w:rsidR="00143103" w:rsidRPr="009F1F26" w:rsidRDefault="00143103" w:rsidP="009F1F26">
      <w:pPr>
        <w:pStyle w:val="31"/>
        <w:spacing w:line="240" w:lineRule="auto"/>
        <w:rPr>
          <w:bCs/>
        </w:rPr>
      </w:pPr>
      <w:r w:rsidRPr="009F1F26">
        <w:rPr>
          <w:bCs/>
        </w:rPr>
        <w:t xml:space="preserve">-в номинации «Лучшая муниципальная практика управления муниципальными финансами» Яблоченское сельское поселение заняло 2 место. </w:t>
      </w:r>
    </w:p>
    <w:p w14:paraId="1480DE01" w14:textId="77777777" w:rsidR="00143103" w:rsidRPr="009F1F26" w:rsidRDefault="00A24912" w:rsidP="009F1F26">
      <w:pPr>
        <w:pStyle w:val="31"/>
        <w:spacing w:line="240" w:lineRule="auto"/>
      </w:pPr>
      <w:r w:rsidRPr="009F1F26">
        <w:t>Правительство</w:t>
      </w:r>
      <w:r w:rsidR="007B7CA8" w:rsidRPr="009F1F26">
        <w:t>м</w:t>
      </w:r>
      <w:r w:rsidRPr="009F1F26">
        <w:t xml:space="preserve"> Воронежской области да</w:t>
      </w:r>
      <w:r w:rsidR="007B7CA8" w:rsidRPr="009F1F26">
        <w:t>на</w:t>
      </w:r>
      <w:r w:rsidRPr="009F1F26">
        <w:t xml:space="preserve"> высок</w:t>
      </w:r>
      <w:r w:rsidR="007B7CA8" w:rsidRPr="009F1F26">
        <w:t>ая</w:t>
      </w:r>
      <w:r w:rsidRPr="009F1F26">
        <w:t xml:space="preserve"> оценк</w:t>
      </w:r>
      <w:r w:rsidR="007B7CA8" w:rsidRPr="009F1F26">
        <w:t>а</w:t>
      </w:r>
      <w:r w:rsidR="00FB42FA" w:rsidRPr="009F1F26">
        <w:t xml:space="preserve"> </w:t>
      </w:r>
      <w:r w:rsidR="007B7CA8" w:rsidRPr="009F1F26">
        <w:t xml:space="preserve">эффективности деятельности органов местного самоуправления </w:t>
      </w:r>
      <w:r w:rsidR="00FB42FA" w:rsidRPr="009F1F26">
        <w:t>нашему району</w:t>
      </w:r>
      <w:r w:rsidR="00957FAF" w:rsidRPr="009F1F26">
        <w:t>.</w:t>
      </w:r>
      <w:r w:rsidR="00143103" w:rsidRPr="009F1F26">
        <w:t xml:space="preserve"> </w:t>
      </w:r>
      <w:r w:rsidR="002A081E" w:rsidRPr="009F1F26">
        <w:t>За достижение наилучших значений региональных показателей</w:t>
      </w:r>
      <w:r w:rsidR="00957FAF" w:rsidRPr="009F1F26">
        <w:t xml:space="preserve"> </w:t>
      </w:r>
      <w:r w:rsidR="002A081E" w:rsidRPr="009F1F26">
        <w:t>р</w:t>
      </w:r>
      <w:r w:rsidR="00143103" w:rsidRPr="009F1F26">
        <w:t>айон</w:t>
      </w:r>
      <w:r w:rsidR="00957FAF" w:rsidRPr="009F1F26">
        <w:t xml:space="preserve"> </w:t>
      </w:r>
      <w:r w:rsidR="00143103" w:rsidRPr="009F1F26">
        <w:t xml:space="preserve"> занял 1 место</w:t>
      </w:r>
      <w:r w:rsidR="00957FAF" w:rsidRPr="009F1F26">
        <w:t xml:space="preserve"> в общем рейтинге муниципальных образований Воронежской области</w:t>
      </w:r>
      <w:r w:rsidR="00143103" w:rsidRPr="009F1F26">
        <w:t xml:space="preserve"> и получил грант в сумме </w:t>
      </w:r>
      <w:r w:rsidR="00FB42FA" w:rsidRPr="009F1F26">
        <w:t>6</w:t>
      </w:r>
      <w:r w:rsidR="00143103" w:rsidRPr="009F1F26">
        <w:t xml:space="preserve"> млн. рублей.</w:t>
      </w:r>
      <w:r w:rsidR="00957FAF" w:rsidRPr="009F1F26">
        <w:t xml:space="preserve"> </w:t>
      </w:r>
    </w:p>
    <w:p w14:paraId="2ED19C03" w14:textId="77777777" w:rsidR="00E45774" w:rsidRPr="009F1F26" w:rsidRDefault="00E45774" w:rsidP="009F1F26">
      <w:pPr>
        <w:pStyle w:val="31"/>
        <w:spacing w:line="240" w:lineRule="auto"/>
      </w:pPr>
      <w:r w:rsidRPr="009F1F26">
        <w:t>По результатам комплексной оценки эффективности деятельности по федеральным показателям район занял достойное 6 место.</w:t>
      </w:r>
    </w:p>
    <w:p w14:paraId="3A5AFC27" w14:textId="77777777" w:rsidR="00E45774" w:rsidRPr="009F1F26" w:rsidRDefault="00143103" w:rsidP="009F1F26">
      <w:pPr>
        <w:pStyle w:val="31"/>
        <w:spacing w:line="240" w:lineRule="auto"/>
      </w:pPr>
      <w:r w:rsidRPr="009F1F26">
        <w:t xml:space="preserve">Хохольский район вошел в </w:t>
      </w:r>
      <w:r w:rsidR="00E45774" w:rsidRPr="009F1F26">
        <w:t>пятерку</w:t>
      </w:r>
      <w:r w:rsidRPr="009F1F26">
        <w:t xml:space="preserve"> лучших районов области по наращиванию налогового (экономического) потенциала и получил грант в </w:t>
      </w:r>
      <w:r w:rsidR="00E45774" w:rsidRPr="009F1F26">
        <w:t xml:space="preserve">размере </w:t>
      </w:r>
      <w:r w:rsidRPr="009F1F26">
        <w:t xml:space="preserve"> 3,</w:t>
      </w:r>
      <w:r w:rsidR="008262D2" w:rsidRPr="009F1F26">
        <w:t>9</w:t>
      </w:r>
      <w:r w:rsidRPr="009F1F26">
        <w:t xml:space="preserve"> млн. рублей. </w:t>
      </w:r>
    </w:p>
    <w:p w14:paraId="4F882E92" w14:textId="77777777" w:rsidR="00635967" w:rsidRPr="009F1F26" w:rsidRDefault="00635967" w:rsidP="009F1F26">
      <w:pPr>
        <w:pStyle w:val="31"/>
        <w:spacing w:line="240" w:lineRule="auto"/>
      </w:pPr>
      <w:r w:rsidRPr="009F1F26">
        <w:t>Эти успехи являются результатом целенаправленной работы органов местного самоуправления, активного участия жителей и поддержки со стороны региональных властей. Занятые лидирующие места подтверждают правильность выбранного курса и служат стимулом для дальнейшего развития.</w:t>
      </w:r>
    </w:p>
    <w:p w14:paraId="366F7F0A" w14:textId="77777777" w:rsidR="00143103" w:rsidRPr="009F1F26" w:rsidRDefault="00A24912" w:rsidP="009F1F26">
      <w:pPr>
        <w:pStyle w:val="31"/>
        <w:spacing w:line="240" w:lineRule="auto"/>
        <w:rPr>
          <w:color w:val="000000" w:themeColor="text1"/>
          <w:u w:val="single"/>
        </w:rPr>
      </w:pPr>
      <w:r w:rsidRPr="009F1F26">
        <w:rPr>
          <w:color w:val="000000" w:themeColor="text1"/>
          <w:u w:val="single"/>
        </w:rPr>
        <w:t>А что у нас впереди?</w:t>
      </w:r>
    </w:p>
    <w:p w14:paraId="6E6980F7" w14:textId="77777777" w:rsidR="00A24912" w:rsidRPr="009F1F26" w:rsidRDefault="00A24912" w:rsidP="009F1F26">
      <w:pPr>
        <w:pStyle w:val="31"/>
        <w:spacing w:line="240" w:lineRule="auto"/>
      </w:pPr>
      <w:r w:rsidRPr="009F1F26">
        <w:t>2025 год, согласно Указа Президента РФ объявлен годом Защитника Отечества.</w:t>
      </w:r>
    </w:p>
    <w:p w14:paraId="608577DE" w14:textId="77777777" w:rsidR="00A24912" w:rsidRPr="009F1F26" w:rsidRDefault="00A24912" w:rsidP="009F1F26">
      <w:pPr>
        <w:pStyle w:val="31"/>
        <w:spacing w:line="240" w:lineRule="auto"/>
      </w:pPr>
      <w:r w:rsidRPr="009F1F26">
        <w:t>2025 год- год 300 – летия со дня образования Воронежской губернии.</w:t>
      </w:r>
    </w:p>
    <w:p w14:paraId="7B546E77" w14:textId="77777777" w:rsidR="00A24912" w:rsidRPr="009F1F26" w:rsidRDefault="00A24912" w:rsidP="009F1F26">
      <w:pPr>
        <w:pStyle w:val="31"/>
        <w:spacing w:line="240" w:lineRule="auto"/>
      </w:pPr>
      <w:r w:rsidRPr="009F1F26">
        <w:t xml:space="preserve">2025 год – юбилейный год Хохольского района. Нашему району исполнилось 90 лет со дня его основания. </w:t>
      </w:r>
    </w:p>
    <w:p w14:paraId="711EBDDE" w14:textId="77777777" w:rsidR="00957FAF" w:rsidRPr="009F1F26" w:rsidRDefault="00957FAF" w:rsidP="009F1F26">
      <w:pPr>
        <w:pStyle w:val="31"/>
        <w:spacing w:line="240" w:lineRule="auto"/>
      </w:pPr>
      <w:r w:rsidRPr="009F1F26">
        <w:t>В сентябре этого года состоятся выборы депутатов Воронежской областной Думы и депутатов советов народных депутатов городского и сельских поселений района.</w:t>
      </w:r>
    </w:p>
    <w:p w14:paraId="4366EA8E" w14:textId="77777777" w:rsidR="00A24912" w:rsidRPr="009F1F26" w:rsidRDefault="00A24912" w:rsidP="009F1F26">
      <w:pPr>
        <w:pStyle w:val="31"/>
        <w:spacing w:line="240" w:lineRule="auto"/>
      </w:pPr>
      <w:r w:rsidRPr="009F1F26">
        <w:t>А самое важное, что 2025 год – это год 80–летия со дня Победы над  немецко-фашистскими захватчиками.</w:t>
      </w:r>
    </w:p>
    <w:p w14:paraId="5E411BA2" w14:textId="77777777" w:rsidR="00116F0D" w:rsidRPr="009F1F26" w:rsidRDefault="00116F0D" w:rsidP="009F1F26">
      <w:pPr>
        <w:pStyle w:val="31"/>
        <w:spacing w:line="240" w:lineRule="auto"/>
      </w:pPr>
      <w:r w:rsidRPr="009F1F26">
        <w:t>2024 год наши работники  библиотек во главе с Любовью Федотовной Кузьминой совместно с администрациями поселений трудились над созданием Книги памяти, приуроченной к восьмидесятилетию Победы. Благодаря усердному труду и внимательному отношению к каждой детали, удалось собрать и систематизировать бесценные материалы, которые теперь станут источником знаний для будущих поколений.</w:t>
      </w:r>
    </w:p>
    <w:p w14:paraId="02CDEBB9" w14:textId="77777777" w:rsidR="00116F0D" w:rsidRPr="009F1F26" w:rsidRDefault="00116F0D" w:rsidP="009F1F26">
      <w:pPr>
        <w:pStyle w:val="31"/>
        <w:spacing w:line="240" w:lineRule="auto"/>
      </w:pPr>
      <w:r w:rsidRPr="009F1F26">
        <w:t>Книга памяти — это не просто сборник фактов и цифр, это живое свидетельство мужества, стойкости и любви к Родине.</w:t>
      </w:r>
    </w:p>
    <w:p w14:paraId="30D8D1D4" w14:textId="77777777" w:rsidR="00A24912" w:rsidRPr="009F1F26" w:rsidRDefault="00116F0D" w:rsidP="009F1F26">
      <w:pPr>
        <w:pStyle w:val="31"/>
        <w:spacing w:line="240" w:lineRule="auto"/>
      </w:pPr>
      <w:r w:rsidRPr="009F1F26">
        <w:t>Пусть эта книга станет началом новых проектов, направленных на укрепление связи между поколениями и сохранение памяти о великом подвиге нашего народа.</w:t>
      </w:r>
    </w:p>
    <w:p w14:paraId="08F67FA6" w14:textId="77777777" w:rsidR="00116F0D" w:rsidRPr="009F1F26" w:rsidRDefault="00116F0D" w:rsidP="009F1F26">
      <w:pPr>
        <w:pStyle w:val="31"/>
        <w:spacing w:line="240" w:lineRule="auto"/>
      </w:pPr>
      <w:r w:rsidRPr="009F1F26">
        <w:t xml:space="preserve">Есть замечательная идея создания музейной военно-патриотической авиа-экпозиции на территории взлетно-посадочной площадки «Воронеж-Борщево», на которой планируется установка самолета МиГ-25РБТ «Валентин Сургин». Этот уникальный самолет вошел в историю, выполнив более сорока разведывательных </w:t>
      </w:r>
      <w:r w:rsidRPr="009F1F26">
        <w:lastRenderedPageBreak/>
        <w:t xml:space="preserve">вылетов во время контртеррористической операции на Северном Кавказе, тем самым сохраним память для потомков о легендарном боевом воздушном судне и Герое Советского Союза Валентине Сугрине. Установка самолета МиГ-25 — значимого символа военной мощи страны — безусловно, привлечёт внимание и вызовет интерес среди подростков. </w:t>
      </w:r>
    </w:p>
    <w:p w14:paraId="738BAE50" w14:textId="77777777" w:rsidR="00116F0D" w:rsidRPr="009F1F26" w:rsidRDefault="00116F0D" w:rsidP="009F1F26">
      <w:pPr>
        <w:pStyle w:val="31"/>
        <w:spacing w:line="240" w:lineRule="auto"/>
      </w:pPr>
      <w:r w:rsidRPr="009F1F26">
        <w:t>Окажем всю необходимую помощь в реализации этой идеи.</w:t>
      </w:r>
    </w:p>
    <w:p w14:paraId="50AB16F1" w14:textId="77777777" w:rsidR="00116F0D" w:rsidRPr="009F1F26" w:rsidRDefault="00116F0D" w:rsidP="009F1F26">
      <w:pPr>
        <w:pStyle w:val="31"/>
        <w:spacing w:line="240" w:lineRule="auto"/>
      </w:pPr>
      <w:r w:rsidRPr="009F1F26">
        <w:t>В этом году нам предстоит встретить знаменательную дату — 80-летие Победы в Великой Отечественной войне. Мы уже подготовили детальные планы и составили перечень мероприятий, чтобы достойно почтить память героев и отметить этот важный исторический момент.</w:t>
      </w:r>
    </w:p>
    <w:p w14:paraId="4E9BFA56" w14:textId="77777777" w:rsidR="00116F0D" w:rsidRPr="009F1F26" w:rsidRDefault="00E906F7" w:rsidP="009F1F26">
      <w:pPr>
        <w:pStyle w:val="31"/>
        <w:spacing w:line="240" w:lineRule="auto"/>
      </w:pPr>
      <w:r w:rsidRPr="009F1F26">
        <w:t xml:space="preserve">Все </w:t>
      </w:r>
      <w:r w:rsidR="00116F0D" w:rsidRPr="009F1F26">
        <w:t>коллектив</w:t>
      </w:r>
      <w:r w:rsidRPr="009F1F26">
        <w:t xml:space="preserve">ы района должны </w:t>
      </w:r>
      <w:r w:rsidR="00116F0D" w:rsidRPr="009F1F26">
        <w:t xml:space="preserve"> активно </w:t>
      </w:r>
      <w:r w:rsidRPr="009F1F26">
        <w:t xml:space="preserve">включиться в эту </w:t>
      </w:r>
      <w:r w:rsidR="00116F0D" w:rsidRPr="009F1F26">
        <w:t>работ</w:t>
      </w:r>
      <w:r w:rsidRPr="009F1F26">
        <w:t>у.</w:t>
      </w:r>
      <w:r w:rsidR="00116F0D" w:rsidRPr="009F1F26">
        <w:t xml:space="preserve"> Мы уверены, что благодаря нашем совместн</w:t>
      </w:r>
      <w:r w:rsidR="007F6D91" w:rsidRPr="009F1F26">
        <w:t>ым</w:t>
      </w:r>
      <w:r w:rsidR="00116F0D" w:rsidRPr="009F1F26">
        <w:t xml:space="preserve"> усили</w:t>
      </w:r>
      <w:r w:rsidR="007F6D91" w:rsidRPr="009F1F26">
        <w:t>ям</w:t>
      </w:r>
      <w:r w:rsidR="00116F0D" w:rsidRPr="009F1F26">
        <w:t xml:space="preserve"> сможем организовать памятные события на выс</w:t>
      </w:r>
      <w:r w:rsidRPr="009F1F26">
        <w:t>оком</w:t>
      </w:r>
      <w:r w:rsidR="00116F0D" w:rsidRPr="009F1F26">
        <w:t xml:space="preserve"> уровне. Эта дата имеет огромное значение для каждого из нас, и мы сделаем всё возможное, чтобы она оставила глубокий след в сердцах всех участников и гостей торжественных мероприятий.</w:t>
      </w:r>
    </w:p>
    <w:p w14:paraId="50DF8677" w14:textId="77777777" w:rsidR="00E906F7" w:rsidRPr="009F1F26" w:rsidRDefault="00E906F7" w:rsidP="009F1F26">
      <w:pPr>
        <w:pStyle w:val="31"/>
        <w:spacing w:line="240" w:lineRule="auto"/>
      </w:pPr>
    </w:p>
    <w:p w14:paraId="2A36592D" w14:textId="77777777" w:rsidR="00E906F7" w:rsidRPr="009F1F26" w:rsidRDefault="00E906F7" w:rsidP="009F1F26">
      <w:pPr>
        <w:pStyle w:val="31"/>
        <w:spacing w:line="240" w:lineRule="auto"/>
      </w:pPr>
      <w:r w:rsidRPr="009F1F26">
        <w:t>Уважаемые земляки!</w:t>
      </w:r>
    </w:p>
    <w:p w14:paraId="0207D3F1" w14:textId="77777777" w:rsidR="00E906F7" w:rsidRPr="009F1F26" w:rsidRDefault="00BF0C64" w:rsidP="009F1F26">
      <w:pPr>
        <w:pStyle w:val="31"/>
        <w:spacing w:line="240" w:lineRule="auto"/>
      </w:pPr>
      <w:r w:rsidRPr="009F1F26">
        <w:t>Позади еще один год напряженной работы. Подводя итоги работы во всех сферах жизнедеятельности района, хочется отметить, что не вс</w:t>
      </w:r>
      <w:r w:rsidR="00CF2F20" w:rsidRPr="009F1F26">
        <w:t>ё</w:t>
      </w:r>
      <w:r w:rsidRPr="009F1F26">
        <w:t xml:space="preserve">, но многое нам удалось сделать в уходящем году. Достигнутые районом успехи - это результат упорного и эффективного труда руководителей предприятий и организаций, специалистов, трудовых коллективов, индивидуальных предпринимателей, депутатов всех уровней, глав сельских поселений, активных жителей. Выражаю благодарность всем, кто работал на благо района, кто своим каждодневным трудом вносил вклад в успех общего дела. В условиях, когда наша страна противостоит колоссальному внешнему вызову, наш общий долг - сохранять внутреннее единство, </w:t>
      </w:r>
      <w:r w:rsidR="00E906F7" w:rsidRPr="009F1F26">
        <w:t xml:space="preserve">сплочённость и продолжать двигаться вперёд </w:t>
      </w:r>
      <w:r w:rsidRPr="009F1F26">
        <w:t xml:space="preserve">на благо </w:t>
      </w:r>
      <w:r w:rsidR="00E906F7" w:rsidRPr="009F1F26">
        <w:t>нашего района</w:t>
      </w:r>
      <w:r w:rsidRPr="009F1F26">
        <w:t>.</w:t>
      </w:r>
    </w:p>
    <w:p w14:paraId="015A67B2" w14:textId="77777777" w:rsidR="002A081E" w:rsidRPr="009F1F26" w:rsidRDefault="002A081E" w:rsidP="009F1F26">
      <w:pPr>
        <w:pStyle w:val="31"/>
        <w:spacing w:line="240" w:lineRule="auto"/>
      </w:pPr>
    </w:p>
    <w:p w14:paraId="0448D26A" w14:textId="77777777" w:rsidR="0014764F" w:rsidRPr="009F1F26" w:rsidRDefault="00E906F7" w:rsidP="009F1F26">
      <w:pPr>
        <w:pStyle w:val="31"/>
        <w:spacing w:line="240" w:lineRule="auto"/>
      </w:pPr>
      <w:r w:rsidRPr="009F1F26">
        <w:t>Спасибо за ваше внимание!</w:t>
      </w:r>
    </w:p>
    <w:sectPr w:rsidR="0014764F" w:rsidRPr="009F1F26" w:rsidSect="009F1F26">
      <w:pgSz w:w="11906" w:h="16838"/>
      <w:pgMar w:top="1134" w:right="42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607E2"/>
    <w:multiLevelType w:val="hybridMultilevel"/>
    <w:tmpl w:val="4C6A11CA"/>
    <w:lvl w:ilvl="0" w:tplc="278687E2">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A672ED2"/>
    <w:multiLevelType w:val="hybridMultilevel"/>
    <w:tmpl w:val="33F0DC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987704313">
    <w:abstractNumId w:val="0"/>
  </w:num>
  <w:num w:numId="2" w16cid:durableId="475145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715ED"/>
    <w:rsid w:val="000205D9"/>
    <w:rsid w:val="00034652"/>
    <w:rsid w:val="000523F2"/>
    <w:rsid w:val="00062BB7"/>
    <w:rsid w:val="0006379F"/>
    <w:rsid w:val="0008000D"/>
    <w:rsid w:val="00086CCC"/>
    <w:rsid w:val="00090089"/>
    <w:rsid w:val="000B63ED"/>
    <w:rsid w:val="000C76C7"/>
    <w:rsid w:val="000D5D1F"/>
    <w:rsid w:val="000E2DB8"/>
    <w:rsid w:val="000E4547"/>
    <w:rsid w:val="000F0A25"/>
    <w:rsid w:val="00112685"/>
    <w:rsid w:val="00114A7F"/>
    <w:rsid w:val="00116F0D"/>
    <w:rsid w:val="00121C02"/>
    <w:rsid w:val="00121E30"/>
    <w:rsid w:val="00127BED"/>
    <w:rsid w:val="001318AE"/>
    <w:rsid w:val="00143103"/>
    <w:rsid w:val="0014764F"/>
    <w:rsid w:val="00161AB6"/>
    <w:rsid w:val="00171B9A"/>
    <w:rsid w:val="00180019"/>
    <w:rsid w:val="00191D33"/>
    <w:rsid w:val="001B3D69"/>
    <w:rsid w:val="001B5531"/>
    <w:rsid w:val="001C424F"/>
    <w:rsid w:val="001E34FD"/>
    <w:rsid w:val="001F43E7"/>
    <w:rsid w:val="001F7494"/>
    <w:rsid w:val="002046EB"/>
    <w:rsid w:val="0021069A"/>
    <w:rsid w:val="00237431"/>
    <w:rsid w:val="002547E1"/>
    <w:rsid w:val="002601F3"/>
    <w:rsid w:val="00262AE3"/>
    <w:rsid w:val="0026450F"/>
    <w:rsid w:val="00281801"/>
    <w:rsid w:val="0028192D"/>
    <w:rsid w:val="0029337D"/>
    <w:rsid w:val="002A081E"/>
    <w:rsid w:val="002B4375"/>
    <w:rsid w:val="002D09B6"/>
    <w:rsid w:val="002E21A1"/>
    <w:rsid w:val="002E464B"/>
    <w:rsid w:val="002E5087"/>
    <w:rsid w:val="002F5E6D"/>
    <w:rsid w:val="002F79B1"/>
    <w:rsid w:val="00317321"/>
    <w:rsid w:val="0032316F"/>
    <w:rsid w:val="00335DDF"/>
    <w:rsid w:val="00337B31"/>
    <w:rsid w:val="00341853"/>
    <w:rsid w:val="00341C5B"/>
    <w:rsid w:val="003432B3"/>
    <w:rsid w:val="00370645"/>
    <w:rsid w:val="0037605E"/>
    <w:rsid w:val="00390327"/>
    <w:rsid w:val="00394888"/>
    <w:rsid w:val="00397044"/>
    <w:rsid w:val="003B223D"/>
    <w:rsid w:val="003B4645"/>
    <w:rsid w:val="003C1AFC"/>
    <w:rsid w:val="003C4D6C"/>
    <w:rsid w:val="003E4FEB"/>
    <w:rsid w:val="00423364"/>
    <w:rsid w:val="004407B7"/>
    <w:rsid w:val="00442001"/>
    <w:rsid w:val="00446201"/>
    <w:rsid w:val="004652A4"/>
    <w:rsid w:val="004704D4"/>
    <w:rsid w:val="0049254C"/>
    <w:rsid w:val="004B2BBA"/>
    <w:rsid w:val="004B3C0C"/>
    <w:rsid w:val="004C28F2"/>
    <w:rsid w:val="004C3E4B"/>
    <w:rsid w:val="004D5697"/>
    <w:rsid w:val="004F2693"/>
    <w:rsid w:val="0050056E"/>
    <w:rsid w:val="00514E2B"/>
    <w:rsid w:val="00515E9C"/>
    <w:rsid w:val="0052326F"/>
    <w:rsid w:val="00532042"/>
    <w:rsid w:val="00536F5D"/>
    <w:rsid w:val="0054245E"/>
    <w:rsid w:val="0055244B"/>
    <w:rsid w:val="00556050"/>
    <w:rsid w:val="005641B0"/>
    <w:rsid w:val="00596A63"/>
    <w:rsid w:val="0059727D"/>
    <w:rsid w:val="005A0BCA"/>
    <w:rsid w:val="005A79B2"/>
    <w:rsid w:val="005F608B"/>
    <w:rsid w:val="005F6A5F"/>
    <w:rsid w:val="00613CBB"/>
    <w:rsid w:val="00627A2A"/>
    <w:rsid w:val="00635967"/>
    <w:rsid w:val="00636154"/>
    <w:rsid w:val="00640DFA"/>
    <w:rsid w:val="00645C91"/>
    <w:rsid w:val="006469FA"/>
    <w:rsid w:val="00654C4F"/>
    <w:rsid w:val="00667FD5"/>
    <w:rsid w:val="00670281"/>
    <w:rsid w:val="00680E03"/>
    <w:rsid w:val="006840F7"/>
    <w:rsid w:val="006967AC"/>
    <w:rsid w:val="00696DCE"/>
    <w:rsid w:val="006979E1"/>
    <w:rsid w:val="006B6DCA"/>
    <w:rsid w:val="006B7872"/>
    <w:rsid w:val="006C2C06"/>
    <w:rsid w:val="006D0A40"/>
    <w:rsid w:val="006D6362"/>
    <w:rsid w:val="006E274D"/>
    <w:rsid w:val="006F10F3"/>
    <w:rsid w:val="006F754A"/>
    <w:rsid w:val="007009F8"/>
    <w:rsid w:val="007063C4"/>
    <w:rsid w:val="00713AAA"/>
    <w:rsid w:val="00721721"/>
    <w:rsid w:val="007332CC"/>
    <w:rsid w:val="007566D9"/>
    <w:rsid w:val="007722BC"/>
    <w:rsid w:val="00775185"/>
    <w:rsid w:val="00777FF5"/>
    <w:rsid w:val="0078010D"/>
    <w:rsid w:val="007831F1"/>
    <w:rsid w:val="00790B19"/>
    <w:rsid w:val="00794A4F"/>
    <w:rsid w:val="00794F93"/>
    <w:rsid w:val="007A26BD"/>
    <w:rsid w:val="007A412E"/>
    <w:rsid w:val="007A683A"/>
    <w:rsid w:val="007A7BA4"/>
    <w:rsid w:val="007B113D"/>
    <w:rsid w:val="007B7CA8"/>
    <w:rsid w:val="007C68FD"/>
    <w:rsid w:val="007D7C53"/>
    <w:rsid w:val="007E0F23"/>
    <w:rsid w:val="007E11D6"/>
    <w:rsid w:val="007E134C"/>
    <w:rsid w:val="007E17D5"/>
    <w:rsid w:val="007F3118"/>
    <w:rsid w:val="007F39A8"/>
    <w:rsid w:val="007F6688"/>
    <w:rsid w:val="007F6D91"/>
    <w:rsid w:val="008057D0"/>
    <w:rsid w:val="0082419B"/>
    <w:rsid w:val="008262D2"/>
    <w:rsid w:val="00834E07"/>
    <w:rsid w:val="0084182A"/>
    <w:rsid w:val="008531AB"/>
    <w:rsid w:val="00897764"/>
    <w:rsid w:val="008B70F9"/>
    <w:rsid w:val="008C4AD9"/>
    <w:rsid w:val="008D0E74"/>
    <w:rsid w:val="00901461"/>
    <w:rsid w:val="00902289"/>
    <w:rsid w:val="009023EB"/>
    <w:rsid w:val="00902672"/>
    <w:rsid w:val="00902F91"/>
    <w:rsid w:val="00912F56"/>
    <w:rsid w:val="00934034"/>
    <w:rsid w:val="00957FAF"/>
    <w:rsid w:val="00970C63"/>
    <w:rsid w:val="0097176D"/>
    <w:rsid w:val="00997A0B"/>
    <w:rsid w:val="009A4841"/>
    <w:rsid w:val="009A6943"/>
    <w:rsid w:val="009D3A8A"/>
    <w:rsid w:val="009E1C55"/>
    <w:rsid w:val="009E2A8B"/>
    <w:rsid w:val="009E3F2B"/>
    <w:rsid w:val="009F1F26"/>
    <w:rsid w:val="009F31D0"/>
    <w:rsid w:val="009F3372"/>
    <w:rsid w:val="00A12E7D"/>
    <w:rsid w:val="00A236AD"/>
    <w:rsid w:val="00A24912"/>
    <w:rsid w:val="00A264DD"/>
    <w:rsid w:val="00A51F69"/>
    <w:rsid w:val="00A54738"/>
    <w:rsid w:val="00A563B9"/>
    <w:rsid w:val="00A63E02"/>
    <w:rsid w:val="00A715ED"/>
    <w:rsid w:val="00A82DE0"/>
    <w:rsid w:val="00A8400C"/>
    <w:rsid w:val="00AA5306"/>
    <w:rsid w:val="00AB2A7C"/>
    <w:rsid w:val="00AC101E"/>
    <w:rsid w:val="00AD1D5D"/>
    <w:rsid w:val="00AD49B9"/>
    <w:rsid w:val="00AD73C7"/>
    <w:rsid w:val="00AE7198"/>
    <w:rsid w:val="00AE76C7"/>
    <w:rsid w:val="00B02329"/>
    <w:rsid w:val="00B03EFA"/>
    <w:rsid w:val="00B10AAD"/>
    <w:rsid w:val="00B21351"/>
    <w:rsid w:val="00B4443C"/>
    <w:rsid w:val="00B46183"/>
    <w:rsid w:val="00B5150F"/>
    <w:rsid w:val="00B60638"/>
    <w:rsid w:val="00B619A4"/>
    <w:rsid w:val="00B624AB"/>
    <w:rsid w:val="00B66EBC"/>
    <w:rsid w:val="00B824A5"/>
    <w:rsid w:val="00BA5C7C"/>
    <w:rsid w:val="00BB4182"/>
    <w:rsid w:val="00BB5163"/>
    <w:rsid w:val="00BC54BE"/>
    <w:rsid w:val="00BD5499"/>
    <w:rsid w:val="00BE77D9"/>
    <w:rsid w:val="00BF0249"/>
    <w:rsid w:val="00BF0C64"/>
    <w:rsid w:val="00C0212A"/>
    <w:rsid w:val="00C2524D"/>
    <w:rsid w:val="00C343F5"/>
    <w:rsid w:val="00C34BED"/>
    <w:rsid w:val="00C4064F"/>
    <w:rsid w:val="00C4079D"/>
    <w:rsid w:val="00C50A01"/>
    <w:rsid w:val="00C549DD"/>
    <w:rsid w:val="00C5558B"/>
    <w:rsid w:val="00C570D6"/>
    <w:rsid w:val="00C7187E"/>
    <w:rsid w:val="00C74CC6"/>
    <w:rsid w:val="00C832F9"/>
    <w:rsid w:val="00C94E1C"/>
    <w:rsid w:val="00CA186E"/>
    <w:rsid w:val="00CA35F2"/>
    <w:rsid w:val="00CB776A"/>
    <w:rsid w:val="00CC083F"/>
    <w:rsid w:val="00CC3253"/>
    <w:rsid w:val="00CC4F80"/>
    <w:rsid w:val="00CD5F98"/>
    <w:rsid w:val="00CD61D9"/>
    <w:rsid w:val="00CD6AA5"/>
    <w:rsid w:val="00CF2F20"/>
    <w:rsid w:val="00CF7D08"/>
    <w:rsid w:val="00D000AD"/>
    <w:rsid w:val="00D00FE0"/>
    <w:rsid w:val="00D03D8B"/>
    <w:rsid w:val="00D06D28"/>
    <w:rsid w:val="00D12556"/>
    <w:rsid w:val="00D242AA"/>
    <w:rsid w:val="00D32402"/>
    <w:rsid w:val="00D46D24"/>
    <w:rsid w:val="00D6730A"/>
    <w:rsid w:val="00D83B31"/>
    <w:rsid w:val="00DA20BA"/>
    <w:rsid w:val="00DC05D0"/>
    <w:rsid w:val="00DC19ED"/>
    <w:rsid w:val="00DD0661"/>
    <w:rsid w:val="00DD1F7C"/>
    <w:rsid w:val="00DE6AFA"/>
    <w:rsid w:val="00DE71EF"/>
    <w:rsid w:val="00DE7FF7"/>
    <w:rsid w:val="00DF281E"/>
    <w:rsid w:val="00E12B29"/>
    <w:rsid w:val="00E136B3"/>
    <w:rsid w:val="00E139DF"/>
    <w:rsid w:val="00E15540"/>
    <w:rsid w:val="00E3080C"/>
    <w:rsid w:val="00E35D32"/>
    <w:rsid w:val="00E426E7"/>
    <w:rsid w:val="00E45774"/>
    <w:rsid w:val="00E50C8E"/>
    <w:rsid w:val="00E51607"/>
    <w:rsid w:val="00E64E6E"/>
    <w:rsid w:val="00E751A4"/>
    <w:rsid w:val="00E87963"/>
    <w:rsid w:val="00E906F7"/>
    <w:rsid w:val="00E946CD"/>
    <w:rsid w:val="00E962AF"/>
    <w:rsid w:val="00EB1442"/>
    <w:rsid w:val="00EB1EB8"/>
    <w:rsid w:val="00EB5289"/>
    <w:rsid w:val="00EB5AD0"/>
    <w:rsid w:val="00EB7568"/>
    <w:rsid w:val="00EC21A9"/>
    <w:rsid w:val="00EC6463"/>
    <w:rsid w:val="00ED6621"/>
    <w:rsid w:val="00EF56EE"/>
    <w:rsid w:val="00EF6CE8"/>
    <w:rsid w:val="00F00752"/>
    <w:rsid w:val="00F371F6"/>
    <w:rsid w:val="00F41DF3"/>
    <w:rsid w:val="00F56E53"/>
    <w:rsid w:val="00F73A8E"/>
    <w:rsid w:val="00F73B47"/>
    <w:rsid w:val="00F82AB3"/>
    <w:rsid w:val="00FB054E"/>
    <w:rsid w:val="00FB3D8F"/>
    <w:rsid w:val="00FB42FA"/>
    <w:rsid w:val="00FC5196"/>
    <w:rsid w:val="00FF0E50"/>
    <w:rsid w:val="00FF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73EB9"/>
  <w15:docId w15:val="{51A173A7-1765-4FE2-BCC7-779B766C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41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BA5C7C"/>
    <w:pPr>
      <w:spacing w:after="120"/>
    </w:pPr>
  </w:style>
  <w:style w:type="character" w:customStyle="1" w:styleId="a4">
    <w:name w:val="Основной текст Знак"/>
    <w:basedOn w:val="a0"/>
    <w:link w:val="a3"/>
    <w:uiPriority w:val="99"/>
    <w:semiHidden/>
    <w:rsid w:val="00BA5C7C"/>
  </w:style>
  <w:style w:type="paragraph" w:styleId="a5">
    <w:name w:val="Body Text First Indent"/>
    <w:basedOn w:val="a"/>
    <w:link w:val="a6"/>
    <w:rsid w:val="00BA5C7C"/>
    <w:pPr>
      <w:suppressAutoHyphens/>
      <w:spacing w:after="0" w:line="240" w:lineRule="auto"/>
      <w:ind w:firstLine="709"/>
      <w:jc w:val="both"/>
    </w:pPr>
    <w:rPr>
      <w:rFonts w:ascii="Times New Roman" w:eastAsia="Times New Roman" w:hAnsi="Times New Roman" w:cs="Times New Roman"/>
      <w:sz w:val="24"/>
      <w:szCs w:val="24"/>
      <w:lang w:eastAsia="zh-CN"/>
    </w:rPr>
  </w:style>
  <w:style w:type="character" w:customStyle="1" w:styleId="a6">
    <w:name w:val="Красная строка Знак"/>
    <w:basedOn w:val="a4"/>
    <w:link w:val="a5"/>
    <w:rsid w:val="00BA5C7C"/>
    <w:rPr>
      <w:rFonts w:ascii="Times New Roman" w:eastAsia="Times New Roman" w:hAnsi="Times New Roman" w:cs="Times New Roman"/>
      <w:sz w:val="24"/>
      <w:szCs w:val="24"/>
      <w:lang w:eastAsia="zh-CN"/>
    </w:rPr>
  </w:style>
  <w:style w:type="paragraph" w:styleId="a7">
    <w:name w:val="List Paragraph"/>
    <w:basedOn w:val="a"/>
    <w:link w:val="a8"/>
    <w:uiPriority w:val="34"/>
    <w:qFormat/>
    <w:rsid w:val="00BA5C7C"/>
    <w:pPr>
      <w:ind w:left="720"/>
      <w:contextualSpacing/>
    </w:p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a"/>
    <w:uiPriority w:val="99"/>
    <w:unhideWhenUsed/>
    <w:rsid w:val="001476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14764F"/>
    <w:rPr>
      <w:b/>
      <w:bCs/>
    </w:rPr>
  </w:style>
  <w:style w:type="paragraph" w:styleId="ac">
    <w:name w:val="Title"/>
    <w:basedOn w:val="a"/>
    <w:link w:val="ad"/>
    <w:qFormat/>
    <w:rsid w:val="007722BC"/>
    <w:pPr>
      <w:widowControl w:val="0"/>
      <w:shd w:val="clear" w:color="auto" w:fill="FFFFFF"/>
      <w:autoSpaceDE w:val="0"/>
      <w:autoSpaceDN w:val="0"/>
      <w:adjustRightInd w:val="0"/>
      <w:spacing w:after="0" w:line="360" w:lineRule="auto"/>
      <w:ind w:left="210" w:hanging="210"/>
      <w:jc w:val="center"/>
    </w:pPr>
    <w:rPr>
      <w:rFonts w:ascii="Times New Roman" w:eastAsia="Times New Roman" w:hAnsi="Times New Roman" w:cs="Times New Roman"/>
      <w:b/>
      <w:bCs/>
      <w:color w:val="000000"/>
      <w:spacing w:val="-2"/>
      <w:sz w:val="28"/>
      <w:szCs w:val="28"/>
    </w:rPr>
  </w:style>
  <w:style w:type="character" w:customStyle="1" w:styleId="ad">
    <w:name w:val="Заголовок Знак"/>
    <w:basedOn w:val="a0"/>
    <w:link w:val="ac"/>
    <w:rsid w:val="007722BC"/>
    <w:rPr>
      <w:rFonts w:ascii="Times New Roman" w:eastAsia="Times New Roman" w:hAnsi="Times New Roman" w:cs="Times New Roman"/>
      <w:b/>
      <w:bCs/>
      <w:color w:val="000000"/>
      <w:spacing w:val="-2"/>
      <w:sz w:val="28"/>
      <w:szCs w:val="28"/>
      <w:shd w:val="clear" w:color="auto" w:fill="FFFFFF"/>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4F2693"/>
    <w:rPr>
      <w:rFonts w:ascii="Times New Roman" w:eastAsia="Times New Roman" w:hAnsi="Times New Roman" w:cs="Times New Roman"/>
      <w:sz w:val="24"/>
      <w:szCs w:val="24"/>
      <w:lang w:eastAsia="ru-RU"/>
    </w:rPr>
  </w:style>
  <w:style w:type="paragraph" w:customStyle="1" w:styleId="31">
    <w:name w:val="Основной текст 31"/>
    <w:basedOn w:val="a"/>
    <w:rsid w:val="003C4D6C"/>
    <w:pPr>
      <w:widowControl w:val="0"/>
      <w:pBdr>
        <w:bottom w:val="single" w:sz="4" w:space="31" w:color="FFFFFF"/>
      </w:pBdr>
      <w:tabs>
        <w:tab w:val="left" w:pos="993"/>
      </w:tabs>
      <w:suppressAutoHyphens/>
      <w:spacing w:after="0" w:line="360" w:lineRule="auto"/>
      <w:ind w:firstLine="709"/>
      <w:contextualSpacing/>
      <w:jc w:val="both"/>
    </w:pPr>
    <w:rPr>
      <w:rFonts w:ascii="Times New Roman" w:eastAsia="Times New Roman" w:hAnsi="Times New Roman" w:cs="Times New Roman"/>
      <w:sz w:val="28"/>
      <w:szCs w:val="28"/>
      <w:lang w:eastAsia="zh-CN"/>
    </w:rPr>
  </w:style>
  <w:style w:type="character" w:customStyle="1" w:styleId="a8">
    <w:name w:val="Абзац списка Знак"/>
    <w:basedOn w:val="a0"/>
    <w:link w:val="a7"/>
    <w:uiPriority w:val="34"/>
    <w:locked/>
    <w:rsid w:val="0019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13664">
      <w:bodyDiv w:val="1"/>
      <w:marLeft w:val="0"/>
      <w:marRight w:val="0"/>
      <w:marTop w:val="0"/>
      <w:marBottom w:val="0"/>
      <w:divBdr>
        <w:top w:val="none" w:sz="0" w:space="0" w:color="auto"/>
        <w:left w:val="none" w:sz="0" w:space="0" w:color="auto"/>
        <w:bottom w:val="none" w:sz="0" w:space="0" w:color="auto"/>
        <w:right w:val="none" w:sz="0" w:space="0" w:color="auto"/>
      </w:divBdr>
    </w:div>
    <w:div w:id="1876577431">
      <w:bodyDiv w:val="1"/>
      <w:marLeft w:val="0"/>
      <w:marRight w:val="0"/>
      <w:marTop w:val="0"/>
      <w:marBottom w:val="0"/>
      <w:divBdr>
        <w:top w:val="none" w:sz="0" w:space="0" w:color="auto"/>
        <w:left w:val="none" w:sz="0" w:space="0" w:color="auto"/>
        <w:bottom w:val="none" w:sz="0" w:space="0" w:color="auto"/>
        <w:right w:val="none" w:sz="0" w:space="0" w:color="auto"/>
      </w:divBdr>
      <w:divsChild>
        <w:div w:id="1105880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1692C-F957-42FA-ACBC-6E2F4ADC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19</Pages>
  <Words>7531</Words>
  <Characters>42928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r2d2</dc:creator>
  <cp:lastModifiedBy>Zambit36</cp:lastModifiedBy>
  <cp:revision>256</cp:revision>
  <cp:lastPrinted>2025-03-25T05:55:00Z</cp:lastPrinted>
  <dcterms:created xsi:type="dcterms:W3CDTF">2025-03-15T13:28:00Z</dcterms:created>
  <dcterms:modified xsi:type="dcterms:W3CDTF">2025-03-25T13:41:00Z</dcterms:modified>
</cp:coreProperties>
</file>