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6EC" w:rsidRPr="009B5BB6" w:rsidRDefault="005526EC" w:rsidP="005526EC">
      <w:pPr>
        <w:pStyle w:val="a3"/>
        <w:jc w:val="right"/>
      </w:pPr>
      <w:r w:rsidRPr="00936DAA">
        <w:t>СОГЛАСОВАНО:</w:t>
      </w:r>
    </w:p>
    <w:p w:rsidR="00125B75" w:rsidRDefault="005526EC" w:rsidP="005526EC">
      <w:pPr>
        <w:pStyle w:val="a3"/>
        <w:jc w:val="right"/>
      </w:pPr>
      <w:r>
        <w:t xml:space="preserve">Глава </w:t>
      </w:r>
      <w:r w:rsidRPr="00936DAA">
        <w:t xml:space="preserve"> </w:t>
      </w:r>
      <w:r w:rsidR="00E11318">
        <w:t xml:space="preserve">Хохольского </w:t>
      </w:r>
      <w:r>
        <w:t>муниципального</w:t>
      </w:r>
    </w:p>
    <w:p w:rsidR="005526EC" w:rsidRPr="009B5BB6" w:rsidRDefault="005526EC" w:rsidP="005526EC">
      <w:pPr>
        <w:pStyle w:val="a3"/>
        <w:jc w:val="right"/>
      </w:pPr>
      <w:r>
        <w:t xml:space="preserve"> района Воронежской области </w:t>
      </w:r>
    </w:p>
    <w:p w:rsidR="005526EC" w:rsidRDefault="00E11318" w:rsidP="005526EC">
      <w:pPr>
        <w:pStyle w:val="a3"/>
        <w:jc w:val="right"/>
        <w:rPr>
          <w:szCs w:val="28"/>
        </w:rPr>
      </w:pPr>
      <w:r>
        <w:rPr>
          <w:szCs w:val="28"/>
        </w:rPr>
        <w:t>Ельчанинов М.</w:t>
      </w:r>
      <w:proofErr w:type="gramStart"/>
      <w:r>
        <w:rPr>
          <w:szCs w:val="28"/>
        </w:rPr>
        <w:t>П</w:t>
      </w:r>
      <w:proofErr w:type="gramEnd"/>
      <w:r w:rsidR="005526EC" w:rsidRPr="00936DAA">
        <w:rPr>
          <w:szCs w:val="28"/>
        </w:rPr>
        <w:t xml:space="preserve"> </w:t>
      </w:r>
    </w:p>
    <w:p w:rsidR="00796FA6" w:rsidRPr="009B5BB6" w:rsidRDefault="00796FA6" w:rsidP="005526EC">
      <w:pPr>
        <w:pStyle w:val="a3"/>
        <w:jc w:val="right"/>
        <w:rPr>
          <w:szCs w:val="28"/>
        </w:rPr>
      </w:pPr>
    </w:p>
    <w:p w:rsidR="005526EC" w:rsidRPr="005C41B9" w:rsidRDefault="005526EC" w:rsidP="005526EC">
      <w:pPr>
        <w:pStyle w:val="a3"/>
        <w:jc w:val="right"/>
        <w:rPr>
          <w:sz w:val="24"/>
          <w:szCs w:val="24"/>
        </w:rPr>
      </w:pPr>
      <w:r w:rsidRPr="005C41B9">
        <w:rPr>
          <w:sz w:val="24"/>
          <w:szCs w:val="24"/>
        </w:rPr>
        <w:t xml:space="preserve">                                 (подпись)                             </w:t>
      </w:r>
    </w:p>
    <w:p w:rsidR="005526EC" w:rsidRPr="009B5BB6" w:rsidRDefault="005526EC" w:rsidP="005526EC">
      <w:pPr>
        <w:pStyle w:val="a3"/>
        <w:jc w:val="right"/>
        <w:rPr>
          <w:szCs w:val="28"/>
        </w:rPr>
      </w:pPr>
      <w:r w:rsidRPr="00936DAA">
        <w:rPr>
          <w:szCs w:val="28"/>
        </w:rPr>
        <w:t>«____» __________ 20 ___ г.</w:t>
      </w:r>
    </w:p>
    <w:p w:rsidR="005526EC" w:rsidRDefault="005526EC" w:rsidP="005526EC">
      <w:pPr>
        <w:jc w:val="center"/>
        <w:rPr>
          <w:b/>
          <w:sz w:val="28"/>
          <w:szCs w:val="28"/>
        </w:rPr>
      </w:pPr>
    </w:p>
    <w:p w:rsidR="005526EC" w:rsidRDefault="005526EC" w:rsidP="005526EC">
      <w:pPr>
        <w:jc w:val="center"/>
        <w:rPr>
          <w:b/>
          <w:sz w:val="28"/>
          <w:szCs w:val="28"/>
        </w:rPr>
      </w:pPr>
    </w:p>
    <w:p w:rsidR="005526EC" w:rsidRPr="005C41B9" w:rsidRDefault="005526EC" w:rsidP="00492594">
      <w:pPr>
        <w:jc w:val="center"/>
      </w:pPr>
      <w:r>
        <w:rPr>
          <w:b/>
          <w:sz w:val="28"/>
          <w:szCs w:val="28"/>
        </w:rPr>
        <w:t>Инвестиционное предложение «</w:t>
      </w:r>
      <w:r w:rsidR="00492594" w:rsidRPr="00492594">
        <w:rPr>
          <w:b/>
          <w:sz w:val="28"/>
          <w:szCs w:val="28"/>
        </w:rPr>
        <w:t xml:space="preserve">Передача в концессию объектов коммунальной инфраструктуры для организации бесперебойного водоснабжения населения </w:t>
      </w:r>
      <w:proofErr w:type="spellStart"/>
      <w:r w:rsidR="00BB74BB">
        <w:rPr>
          <w:b/>
          <w:sz w:val="28"/>
          <w:szCs w:val="28"/>
        </w:rPr>
        <w:t>Яблоченского</w:t>
      </w:r>
      <w:proofErr w:type="spellEnd"/>
      <w:r w:rsidR="00492594" w:rsidRPr="00492594">
        <w:rPr>
          <w:b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492594">
        <w:rPr>
          <w:b/>
          <w:sz w:val="28"/>
          <w:szCs w:val="28"/>
        </w:rPr>
        <w:t>»</w:t>
      </w:r>
    </w:p>
    <w:p w:rsidR="005526EC" w:rsidRPr="002F6490" w:rsidRDefault="005526EC" w:rsidP="005526EC">
      <w:pPr>
        <w:jc w:val="center"/>
        <w:rPr>
          <w:b/>
          <w:color w:val="000000"/>
          <w:sz w:val="28"/>
          <w:szCs w:val="28"/>
        </w:rPr>
      </w:pPr>
    </w:p>
    <w:p w:rsidR="005526EC" w:rsidRDefault="005526EC" w:rsidP="005526EC">
      <w:pPr>
        <w:jc w:val="center"/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4"/>
        <w:gridCol w:w="2786"/>
        <w:gridCol w:w="5954"/>
      </w:tblGrid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C818BD" w:rsidRDefault="005526EC" w:rsidP="00473B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5C41B9" w:rsidRDefault="005526EC" w:rsidP="00473B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раздела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5C41B9" w:rsidRDefault="005526EC" w:rsidP="00473B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C41B9"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D14EDD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1727C6" w:rsidRDefault="005526EC" w:rsidP="00473B7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727C6">
              <w:rPr>
                <w:b/>
                <w:sz w:val="28"/>
                <w:szCs w:val="28"/>
              </w:rPr>
              <w:t>Описание проекта и обоснование его актуальности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6D" w:rsidRPr="001727C6" w:rsidRDefault="00984DF8" w:rsidP="0035486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11318" w:rsidRPr="001727C6">
              <w:rPr>
                <w:rFonts w:ascii="Times New Roman" w:hAnsi="Times New Roman" w:cs="Times New Roman"/>
                <w:sz w:val="28"/>
                <w:szCs w:val="28"/>
              </w:rPr>
              <w:t xml:space="preserve">Передача в концессию объектов коммунальной инфраструктуры для организации бесперебойного водоснабжения населения </w:t>
            </w:r>
            <w:proofErr w:type="spellStart"/>
            <w:r w:rsidR="00477009">
              <w:rPr>
                <w:rFonts w:ascii="Times New Roman" w:hAnsi="Times New Roman" w:cs="Times New Roman"/>
                <w:sz w:val="28"/>
                <w:szCs w:val="28"/>
              </w:rPr>
              <w:t>Яблоченского</w:t>
            </w:r>
            <w:proofErr w:type="spellEnd"/>
            <w:r w:rsidR="00E11318" w:rsidRPr="001727C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Хохольского муниципального района Воронежской области </w:t>
            </w:r>
          </w:p>
          <w:p w:rsidR="005526EC" w:rsidRPr="001727C6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публичном партнере/</w:t>
            </w:r>
            <w:proofErr w:type="spellStart"/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концеденте</w:t>
            </w:r>
            <w:proofErr w:type="spellEnd"/>
            <w:r w:rsidR="00984D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DF8" w:rsidRPr="00984D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="00E11318" w:rsidRPr="001727C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477009">
              <w:rPr>
                <w:rFonts w:ascii="Times New Roman" w:hAnsi="Times New Roman" w:cs="Times New Roman"/>
                <w:sz w:val="28"/>
                <w:szCs w:val="28"/>
              </w:rPr>
              <w:t>Яблоченского</w:t>
            </w:r>
            <w:proofErr w:type="spellEnd"/>
            <w:r w:rsidR="00E11318" w:rsidRPr="001727C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Хохольского муниципального района Воронежской области</w:t>
            </w:r>
          </w:p>
          <w:p w:rsidR="00010CFA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3. О</w:t>
            </w:r>
            <w:r w:rsidR="00984DF8"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боснование актуальности проекта</w:t>
            </w:r>
            <w:r w:rsidR="00010C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0CFA" w:rsidRPr="00010C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7C6" w:rsidRDefault="00757A25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7A25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 Федеральным законом от 7 декабря 2011 г. N 416-ФЗ "О водоснабжении и водоотведении" передача прав владения и (или) пользования объектами водоснабжения или системами водоотведения осуществляется только по концессионным соглашениям, а так же тем,  в связи с тем, что на территории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Яблоченского</w:t>
            </w:r>
            <w:proofErr w:type="spellEnd"/>
            <w:r w:rsidRPr="00757A2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отсутствуют ресурсно-снабжающие организации, занимающейся водоснабжением,  реализация данного проекта является актуальной.</w:t>
            </w:r>
            <w:proofErr w:type="gramEnd"/>
            <w:r w:rsidRPr="00757A25">
              <w:rPr>
                <w:rFonts w:ascii="Times New Roman" w:hAnsi="Times New Roman" w:cs="Times New Roman"/>
                <w:sz w:val="28"/>
                <w:szCs w:val="28"/>
              </w:rPr>
              <w:t xml:space="preserve"> А социальная значимость проекта  подтверждается необходимостью обеспечения жителей села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Яблочное</w:t>
            </w:r>
            <w:proofErr w:type="gramEnd"/>
            <w:r w:rsidRPr="00757A25">
              <w:rPr>
                <w:rFonts w:ascii="Times New Roman" w:hAnsi="Times New Roman" w:cs="Times New Roman"/>
                <w:sz w:val="28"/>
                <w:szCs w:val="28"/>
              </w:rPr>
              <w:t xml:space="preserve"> чистой водой в достаточном объеме. В селе насчитывается </w:t>
            </w:r>
            <w:r w:rsidR="00D73AAF">
              <w:rPr>
                <w:rFonts w:ascii="Times New Roman" w:hAnsi="Times New Roman" w:cs="Times New Roman"/>
                <w:sz w:val="28"/>
                <w:szCs w:val="28"/>
              </w:rPr>
              <w:t>415</w:t>
            </w:r>
            <w:r w:rsidRPr="00757A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7A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домовладений с центральным водоснабжением</w:t>
            </w:r>
            <w:r w:rsidR="006309F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F6213" w:rsidRDefault="001727C6" w:rsidP="00EF62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="005526EC"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проекта</w:t>
            </w:r>
            <w:r w:rsidR="00984DF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DD3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526EC" w:rsidRPr="00C818BD" w:rsidRDefault="00EF6213" w:rsidP="00EF621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ориентирован  на 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 xml:space="preserve"> приоритетных проблем по обеспечению устойчивого социально-экономического развития с. </w:t>
            </w:r>
            <w:r w:rsidR="00477009">
              <w:rPr>
                <w:rFonts w:ascii="Times New Roman" w:hAnsi="Times New Roman" w:cs="Times New Roman"/>
                <w:sz w:val="28"/>
                <w:szCs w:val="28"/>
              </w:rPr>
              <w:t>Яблочное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 xml:space="preserve"> и повышения безопасности проживания населения за счет обеспечения питьевой водой, соответствующей установленным санитарно-эпидемиологическим правилам.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D3C13">
              <w:rPr>
                <w:rFonts w:ascii="Times New Roman" w:hAnsi="Times New Roman" w:cs="Times New Roman"/>
                <w:sz w:val="28"/>
                <w:szCs w:val="28"/>
              </w:rPr>
              <w:t xml:space="preserve">Данный проект направлен на организацию бесперебойного водоснабжения населения </w:t>
            </w:r>
            <w:proofErr w:type="spellStart"/>
            <w:r w:rsidR="00477009">
              <w:rPr>
                <w:rFonts w:ascii="Times New Roman" w:hAnsi="Times New Roman" w:cs="Times New Roman"/>
                <w:sz w:val="28"/>
                <w:szCs w:val="28"/>
              </w:rPr>
              <w:t>Яблоченского</w:t>
            </w:r>
            <w:proofErr w:type="spellEnd"/>
            <w:r w:rsidR="00DD3C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Хохольского муниципального района Воронежской области. В рамках  проекта </w:t>
            </w:r>
            <w:r w:rsidR="00DD3C13" w:rsidRPr="00DD3C13">
              <w:rPr>
                <w:rFonts w:ascii="Times New Roman" w:hAnsi="Times New Roman" w:cs="Times New Roman"/>
                <w:sz w:val="28"/>
                <w:szCs w:val="28"/>
              </w:rPr>
              <w:t xml:space="preserve">Концессионер обязуется за свой счет (собственными и заемными средствами) создать и (или) реконструировать имущество – объекты водоснабжения, право </w:t>
            </w:r>
            <w:proofErr w:type="gramStart"/>
            <w:r w:rsidR="00DD3C13" w:rsidRPr="00DD3C13">
              <w:rPr>
                <w:rFonts w:ascii="Times New Roman" w:hAnsi="Times New Roman" w:cs="Times New Roman"/>
                <w:sz w:val="28"/>
                <w:szCs w:val="28"/>
              </w:rPr>
              <w:t>собственности</w:t>
            </w:r>
            <w:proofErr w:type="gramEnd"/>
            <w:r w:rsidR="00DD3C13" w:rsidRPr="00DD3C13">
              <w:rPr>
                <w:rFonts w:ascii="Times New Roman" w:hAnsi="Times New Roman" w:cs="Times New Roman"/>
                <w:sz w:val="28"/>
                <w:szCs w:val="28"/>
              </w:rPr>
              <w:t xml:space="preserve"> на которое принадлежит и будет принадлежать </w:t>
            </w:r>
            <w:r w:rsidR="00DD3C1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477009">
              <w:rPr>
                <w:rFonts w:ascii="Times New Roman" w:hAnsi="Times New Roman" w:cs="Times New Roman"/>
                <w:sz w:val="28"/>
                <w:szCs w:val="28"/>
              </w:rPr>
              <w:t>Яблоченского</w:t>
            </w:r>
            <w:proofErr w:type="spellEnd"/>
            <w:r w:rsidR="00DD3C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DD3C13" w:rsidRPr="00DD3C13">
              <w:rPr>
                <w:rFonts w:ascii="Times New Roman" w:hAnsi="Times New Roman" w:cs="Times New Roman"/>
                <w:sz w:val="28"/>
                <w:szCs w:val="28"/>
              </w:rPr>
              <w:t xml:space="preserve">, и осуществлять использование (эксплуатацию) </w:t>
            </w:r>
            <w:r w:rsidR="00DD3C13">
              <w:rPr>
                <w:rFonts w:ascii="Times New Roman" w:hAnsi="Times New Roman" w:cs="Times New Roman"/>
                <w:sz w:val="28"/>
                <w:szCs w:val="28"/>
              </w:rPr>
              <w:t>объектов водоснабжения.</w:t>
            </w:r>
            <w:r w:rsidR="00DD3C13" w:rsidRPr="00DD3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3C1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477009">
              <w:rPr>
                <w:rFonts w:ascii="Times New Roman" w:hAnsi="Times New Roman" w:cs="Times New Roman"/>
                <w:sz w:val="28"/>
                <w:szCs w:val="28"/>
              </w:rPr>
              <w:t>Яблоченского</w:t>
            </w:r>
            <w:proofErr w:type="spellEnd"/>
            <w:r w:rsidR="00DD3C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(</w:t>
            </w:r>
            <w:proofErr w:type="spellStart"/>
            <w:r w:rsidR="00DD3C13" w:rsidRPr="00DD3C13">
              <w:rPr>
                <w:rFonts w:ascii="Times New Roman" w:hAnsi="Times New Roman" w:cs="Times New Roman"/>
                <w:sz w:val="28"/>
                <w:szCs w:val="28"/>
              </w:rPr>
              <w:t>Концедент</w:t>
            </w:r>
            <w:proofErr w:type="spellEnd"/>
            <w:r w:rsidR="00DD3C1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D3C13" w:rsidRPr="00DD3C13">
              <w:rPr>
                <w:rFonts w:ascii="Times New Roman" w:hAnsi="Times New Roman" w:cs="Times New Roman"/>
                <w:sz w:val="28"/>
                <w:szCs w:val="28"/>
              </w:rPr>
              <w:t xml:space="preserve"> обязуется предоставить Концессионеру на </w:t>
            </w:r>
            <w:r w:rsidR="00DD3C13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определенный </w:t>
            </w:r>
            <w:r w:rsidR="00DD3C13" w:rsidRPr="00DD3C13">
              <w:rPr>
                <w:rFonts w:ascii="Times New Roman" w:hAnsi="Times New Roman" w:cs="Times New Roman"/>
                <w:sz w:val="28"/>
                <w:szCs w:val="28"/>
              </w:rPr>
              <w:t xml:space="preserve">срок права владения и пользования </w:t>
            </w:r>
            <w:r w:rsidR="00DD3C13">
              <w:rPr>
                <w:rFonts w:ascii="Times New Roman" w:hAnsi="Times New Roman" w:cs="Times New Roman"/>
                <w:sz w:val="28"/>
                <w:szCs w:val="28"/>
              </w:rPr>
              <w:t xml:space="preserve">объекты водоснабжения </w:t>
            </w:r>
            <w:r w:rsidR="00DD3C13" w:rsidRPr="00DD3C13">
              <w:rPr>
                <w:rFonts w:ascii="Times New Roman" w:hAnsi="Times New Roman" w:cs="Times New Roman"/>
                <w:sz w:val="28"/>
                <w:szCs w:val="28"/>
              </w:rPr>
              <w:t>для осуществления указанной деятельности.</w:t>
            </w:r>
            <w:r w:rsidR="001727C6">
              <w:rPr>
                <w:rFonts w:ascii="Times New Roman" w:hAnsi="Times New Roman" w:cs="Times New Roman"/>
                <w:sz w:val="28"/>
                <w:szCs w:val="28"/>
              </w:rPr>
              <w:t xml:space="preserve"> Концессионер обязан будет реконструировать объекты водоснабжения в соответствии с заданием (основные мероприятия) в определенные сроки.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 проекта будет п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>овышен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 питьевой воды,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>нижен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 xml:space="preserve"> удельны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 xml:space="preserve"> расход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энергетических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подключение</w:t>
            </w:r>
            <w:r w:rsidRPr="00EF6213">
              <w:rPr>
                <w:rFonts w:ascii="Times New Roman" w:hAnsi="Times New Roman" w:cs="Times New Roman"/>
                <w:sz w:val="28"/>
                <w:szCs w:val="28"/>
              </w:rPr>
              <w:t xml:space="preserve"> к централизованным системам водоснабжения строящихся (реконструируемых) объектов.</w:t>
            </w:r>
          </w:p>
          <w:p w:rsidR="005526EC" w:rsidRPr="001727C6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Финансирование создания объекта</w:t>
            </w:r>
            <w:r w:rsidR="0035486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57A25">
              <w:rPr>
                <w:rFonts w:ascii="Times New Roman" w:hAnsi="Times New Roman" w:cs="Times New Roman"/>
                <w:sz w:val="28"/>
                <w:szCs w:val="28"/>
              </w:rPr>
              <w:t xml:space="preserve"> объект концессии создан, требуется его модернизация и улучшения за счет средств концессионера</w:t>
            </w:r>
            <w:r w:rsidR="00757A25" w:rsidRPr="001727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B7B86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Необходимость проектирования объекта частным партнером/концессионером</w:t>
            </w:r>
            <w:r w:rsidR="00984DF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3B7B86">
              <w:t xml:space="preserve"> </w:t>
            </w:r>
            <w:r w:rsidR="003B7B86" w:rsidRPr="003B7B86">
              <w:rPr>
                <w:rFonts w:ascii="Times New Roman" w:hAnsi="Times New Roman" w:cs="Times New Roman"/>
                <w:sz w:val="28"/>
                <w:szCs w:val="28"/>
              </w:rPr>
              <w:t xml:space="preserve">Концессионер обязан за свой счет разработать </w:t>
            </w:r>
            <w:r w:rsidR="003B7B86" w:rsidRPr="003B7B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согласовать с </w:t>
            </w:r>
            <w:proofErr w:type="spellStart"/>
            <w:r w:rsidR="003B7B86" w:rsidRPr="003B7B86">
              <w:rPr>
                <w:rFonts w:ascii="Times New Roman" w:hAnsi="Times New Roman" w:cs="Times New Roman"/>
                <w:sz w:val="28"/>
                <w:szCs w:val="28"/>
              </w:rPr>
              <w:t>Концедентом</w:t>
            </w:r>
            <w:proofErr w:type="spellEnd"/>
            <w:r w:rsidR="003B7B86" w:rsidRPr="003B7B86">
              <w:rPr>
                <w:rFonts w:ascii="Times New Roman" w:hAnsi="Times New Roman" w:cs="Times New Roman"/>
                <w:sz w:val="28"/>
                <w:szCs w:val="28"/>
              </w:rPr>
              <w:t xml:space="preserve"> проектную документацию, необходимую для создания и реконструкции объектов в составе Объекта Соглашения</w:t>
            </w:r>
          </w:p>
          <w:p w:rsidR="005526EC" w:rsidRPr="001727C6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Необходимость осуществления частным партнером/концессионером полного или частичного финансирования эксплуатации и (или) технического обслуживания объекта</w:t>
            </w:r>
            <w:r w:rsidR="007F4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86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F4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86D" w:rsidRPr="001727C6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5526EC" w:rsidRPr="00C818BD" w:rsidRDefault="005526EC" w:rsidP="000168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Необходимость обеспечения публичным партнером/</w:t>
            </w:r>
            <w:proofErr w:type="spellStart"/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концедентом</w:t>
            </w:r>
            <w:proofErr w:type="spellEnd"/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частичного финансирования  создания частным партнером/концессионером объекта, а также финансирование его эксплуатации и (или) технического обслуживания</w:t>
            </w:r>
            <w:r w:rsidR="00354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68E5">
              <w:rPr>
                <w:rFonts w:ascii="Times New Roman" w:hAnsi="Times New Roman" w:cs="Times New Roman"/>
                <w:sz w:val="28"/>
                <w:szCs w:val="28"/>
              </w:rPr>
              <w:t>– нет.</w:t>
            </w:r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1727C6" w:rsidRDefault="005526EC" w:rsidP="00473B7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727C6">
              <w:rPr>
                <w:b/>
                <w:sz w:val="28"/>
                <w:szCs w:val="28"/>
              </w:rPr>
              <w:t>Цели и задачи реализации проекта, определяемые с учетом целей и задач, которые предусмотрены документами стратегического планирования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C6" w:rsidRDefault="005526EC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Цели реализации проекта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 - </w:t>
            </w:r>
            <w:r w:rsidR="00A63F94">
              <w:rPr>
                <w:rFonts w:ascii="Times New Roman" w:hAnsi="Times New Roman" w:cs="Times New Roman"/>
                <w:sz w:val="28"/>
                <w:szCs w:val="28"/>
              </w:rPr>
              <w:t xml:space="preserve">в рамках  законодательства Российской Федерации </w:t>
            </w:r>
            <w:r w:rsidR="006309F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населения </w:t>
            </w:r>
            <w:proofErr w:type="spellStart"/>
            <w:r w:rsidR="003B7B86">
              <w:rPr>
                <w:rFonts w:ascii="Times New Roman" w:hAnsi="Times New Roman" w:cs="Times New Roman"/>
                <w:sz w:val="28"/>
                <w:szCs w:val="28"/>
              </w:rPr>
              <w:t>Яблоченского</w:t>
            </w:r>
            <w:proofErr w:type="spellEnd"/>
            <w:r w:rsidR="006309F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питьевой водой, соответствующей установленным санитарно-эпидемиологическим правилам</w:t>
            </w:r>
            <w:r w:rsidR="00A63F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A4705" w:rsidRDefault="005526EC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C656FE"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 проекта</w:t>
            </w:r>
            <w:r w:rsidR="00EF621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0A4705" w:rsidRPr="000A4705" w:rsidRDefault="000A4705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A4705">
              <w:rPr>
                <w:rFonts w:ascii="Times New Roman" w:hAnsi="Times New Roman" w:cs="Times New Roman"/>
                <w:sz w:val="28"/>
                <w:szCs w:val="28"/>
              </w:rPr>
              <w:t>Повышение качества питьевой воды, доведение качества воды до требований действующих нормативных документов;</w:t>
            </w:r>
          </w:p>
          <w:p w:rsidR="000A4705" w:rsidRPr="000A4705" w:rsidRDefault="000A4705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Снижение удельных расходов энергетических ресурсов;</w:t>
            </w:r>
          </w:p>
          <w:p w:rsidR="005526EC" w:rsidRPr="00C656FE" w:rsidRDefault="000A4705" w:rsidP="000A470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Подключение к централизованным системам водоснабжения строящихся (реконструируемых)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26EC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Цели и (или) задачи,   предусмотренные государственными (муниципальными) программами, на достижение которых направлена реализация проекта, с указанием   правовых актов и их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63F94" w:rsidRPr="007E29BD" w:rsidRDefault="000168E5" w:rsidP="000168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1499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4995">
              <w:rPr>
                <w:rFonts w:ascii="Times New Roman" w:hAnsi="Times New Roman" w:cs="Times New Roman"/>
                <w:sz w:val="28"/>
                <w:szCs w:val="28"/>
              </w:rPr>
              <w:t xml:space="preserve">.2018 года решением </w:t>
            </w:r>
            <w:r w:rsidR="001C1F5B">
              <w:rPr>
                <w:rFonts w:ascii="Times New Roman" w:hAnsi="Times New Roman" w:cs="Times New Roman"/>
                <w:sz w:val="28"/>
                <w:szCs w:val="28"/>
              </w:rPr>
              <w:t>Совета народных депутатов Хохольского муниципального района</w:t>
            </w:r>
            <w:r w:rsidR="005B45FA">
              <w:rPr>
                <w:rFonts w:ascii="Times New Roman" w:hAnsi="Times New Roman" w:cs="Times New Roman"/>
                <w:sz w:val="28"/>
                <w:szCs w:val="28"/>
              </w:rPr>
              <w:t xml:space="preserve"> №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B4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1F5B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утверждена Стратегия социально-экономического развития </w:t>
            </w:r>
            <w:r w:rsidR="00114995" w:rsidRPr="001149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B45FA">
              <w:rPr>
                <w:rFonts w:ascii="Times New Roman" w:hAnsi="Times New Roman" w:cs="Times New Roman"/>
                <w:sz w:val="28"/>
                <w:szCs w:val="28"/>
              </w:rPr>
              <w:t>на период до 2035 года. Одной из целей  Стратегии является цель по сокращению</w:t>
            </w:r>
            <w:r w:rsidR="00114995" w:rsidRPr="00114995">
              <w:rPr>
                <w:rFonts w:ascii="Times New Roman" w:hAnsi="Times New Roman" w:cs="Times New Roman"/>
                <w:sz w:val="28"/>
                <w:szCs w:val="28"/>
              </w:rPr>
              <w:t xml:space="preserve"> различий в уровне комфортности проживания в </w:t>
            </w:r>
            <w:r w:rsidR="005B45FA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="00114995" w:rsidRPr="00114995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поселениях района на основе обеспечения всего населения района доступными и качественными услугами ЖКХ, </w:t>
            </w:r>
            <w:r w:rsidR="00114995" w:rsidRPr="001149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качественными дорогами, усовершенствования эстетического облика общественных территорий</w:t>
            </w:r>
            <w:r w:rsidR="005B45FA">
              <w:rPr>
                <w:rFonts w:ascii="Times New Roman" w:hAnsi="Times New Roman" w:cs="Times New Roman"/>
                <w:sz w:val="28"/>
                <w:szCs w:val="28"/>
              </w:rPr>
              <w:t>. В рамках данной цели  определены задачи по обеспечению населения сельских поселений района, в том числе с численностью до 1000 человек населения  качественными услугами ЖКХ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через </w:t>
            </w:r>
            <w:r w:rsidR="005B4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168E5">
              <w:rPr>
                <w:rFonts w:ascii="Times New Roman" w:hAnsi="Times New Roman" w:cs="Times New Roman"/>
                <w:sz w:val="28"/>
                <w:szCs w:val="28"/>
              </w:rPr>
              <w:t>еализаци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168E5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 по строительству и реконструкции водопроводных сетей и очистных сооружений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проектов муниципально-частного партнерства.</w:t>
            </w:r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0A4705" w:rsidRDefault="005526EC" w:rsidP="00473B7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A4705">
              <w:rPr>
                <w:b/>
                <w:sz w:val="28"/>
                <w:szCs w:val="28"/>
              </w:rPr>
              <w:t xml:space="preserve">Сведения об объекте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45" w:rsidRDefault="00456B45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A4705">
              <w:rPr>
                <w:rFonts w:ascii="Times New Roman" w:hAnsi="Times New Roman" w:cs="Times New Roman"/>
                <w:b/>
                <w:sz w:val="28"/>
                <w:szCs w:val="28"/>
              </w:rPr>
              <w:t>1. Вид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0A4705">
              <w:rPr>
                <w:rFonts w:ascii="Times New Roman" w:hAnsi="Times New Roman" w:cs="Times New Roman"/>
                <w:sz w:val="28"/>
                <w:szCs w:val="28"/>
              </w:rPr>
              <w:t xml:space="preserve">объекты водоснабжения (Башня </w:t>
            </w:r>
            <w:proofErr w:type="spellStart"/>
            <w:r w:rsidR="000A4705">
              <w:rPr>
                <w:rFonts w:ascii="Times New Roman" w:hAnsi="Times New Roman" w:cs="Times New Roman"/>
                <w:sz w:val="28"/>
                <w:szCs w:val="28"/>
              </w:rPr>
              <w:t>Рожновского</w:t>
            </w:r>
            <w:proofErr w:type="spellEnd"/>
            <w:r w:rsidR="000A470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704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A4705">
              <w:rPr>
                <w:rFonts w:ascii="Times New Roman" w:hAnsi="Times New Roman" w:cs="Times New Roman"/>
                <w:sz w:val="28"/>
                <w:szCs w:val="28"/>
              </w:rPr>
              <w:t xml:space="preserve"> ед.; </w:t>
            </w:r>
            <w:proofErr w:type="spellStart"/>
            <w:r w:rsidR="000A4705">
              <w:rPr>
                <w:rFonts w:ascii="Times New Roman" w:hAnsi="Times New Roman" w:cs="Times New Roman"/>
                <w:sz w:val="28"/>
                <w:szCs w:val="28"/>
              </w:rPr>
              <w:t>артскважины</w:t>
            </w:r>
            <w:proofErr w:type="spellEnd"/>
            <w:r w:rsidR="000A4705">
              <w:rPr>
                <w:rFonts w:ascii="Times New Roman" w:hAnsi="Times New Roman" w:cs="Times New Roman"/>
                <w:sz w:val="28"/>
                <w:szCs w:val="28"/>
              </w:rPr>
              <w:t xml:space="preserve">  - 3 ед.  водопроводная сеть.).</w:t>
            </w:r>
          </w:p>
          <w:p w:rsidR="005526EC" w:rsidRPr="007E7128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A4705">
              <w:rPr>
                <w:rFonts w:ascii="Times New Roman" w:hAnsi="Times New Roman" w:cs="Times New Roman"/>
                <w:b/>
                <w:sz w:val="28"/>
                <w:szCs w:val="28"/>
              </w:rPr>
              <w:t>2. Наименование собственника  объекта, предлагаемого к реконструкции</w:t>
            </w:r>
            <w:r w:rsidR="00456B45" w:rsidRPr="000A4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456B4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3B7B86">
              <w:rPr>
                <w:rFonts w:ascii="Times New Roman" w:hAnsi="Times New Roman" w:cs="Times New Roman"/>
                <w:sz w:val="28"/>
                <w:szCs w:val="28"/>
              </w:rPr>
              <w:t>Яблоченского</w:t>
            </w:r>
            <w:proofErr w:type="spellEnd"/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456B4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>Хохольского</w:t>
            </w:r>
            <w:r w:rsidR="00456B4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4705">
              <w:rPr>
                <w:rFonts w:ascii="Times New Roman" w:hAnsi="Times New Roman" w:cs="Times New Roman"/>
                <w:sz w:val="28"/>
                <w:szCs w:val="28"/>
              </w:rPr>
              <w:t>Воронежской области.</w:t>
            </w:r>
          </w:p>
          <w:p w:rsidR="0097040A" w:rsidRPr="0097040A" w:rsidRDefault="005526EC" w:rsidP="0097040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7128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0A4705">
              <w:rPr>
                <w:rFonts w:ascii="Times New Roman" w:hAnsi="Times New Roman" w:cs="Times New Roman"/>
                <w:b/>
                <w:sz w:val="28"/>
                <w:szCs w:val="28"/>
              </w:rPr>
              <w:t>Адрес (место нахождения) объекта, предлагаемого к созданию и (или) реконструкции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>Воронежская область,</w:t>
            </w:r>
            <w:r w:rsidR="009704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Хохольский район, село </w:t>
            </w:r>
            <w:r w:rsidR="0097040A">
              <w:rPr>
                <w:rFonts w:ascii="Times New Roman" w:hAnsi="Times New Roman" w:cs="Times New Roman"/>
                <w:sz w:val="28"/>
                <w:szCs w:val="28"/>
              </w:rPr>
              <w:t>Яблочное</w:t>
            </w:r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7040A" w:rsidRPr="0097040A">
              <w:rPr>
                <w:rFonts w:ascii="Times New Roman" w:hAnsi="Times New Roman" w:cs="Times New Roman"/>
                <w:sz w:val="28"/>
                <w:szCs w:val="28"/>
              </w:rPr>
              <w:t xml:space="preserve">ул. Кирова, Ленина, 50 лет Октября, Заводская, Садовая, Память Ильичу, </w:t>
            </w:r>
            <w:proofErr w:type="spellStart"/>
            <w:r w:rsidR="0097040A" w:rsidRPr="0097040A">
              <w:rPr>
                <w:rFonts w:ascii="Times New Roman" w:hAnsi="Times New Roman" w:cs="Times New Roman"/>
                <w:sz w:val="28"/>
                <w:szCs w:val="28"/>
              </w:rPr>
              <w:t>Кольцовкая</w:t>
            </w:r>
            <w:proofErr w:type="spellEnd"/>
            <w:r w:rsidR="0097040A" w:rsidRPr="0097040A">
              <w:rPr>
                <w:rFonts w:ascii="Times New Roman" w:hAnsi="Times New Roman" w:cs="Times New Roman"/>
                <w:sz w:val="28"/>
                <w:szCs w:val="28"/>
              </w:rPr>
              <w:t>, Чапаева, Ватутина, Лесная,</w:t>
            </w:r>
            <w:proofErr w:type="gramEnd"/>
          </w:p>
          <w:p w:rsidR="0097040A" w:rsidRDefault="0097040A" w:rsidP="0097040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7040A">
              <w:rPr>
                <w:rFonts w:ascii="Times New Roman" w:hAnsi="Times New Roman" w:cs="Times New Roman"/>
                <w:sz w:val="28"/>
                <w:szCs w:val="28"/>
              </w:rPr>
              <w:t>пер. Морозова, Матросова, Школьный, Чехова, Новь, Солнечный, Первомайский, Лесной, Лизы Чайкиной</w:t>
            </w:r>
            <w:proofErr w:type="gramEnd"/>
          </w:p>
          <w:p w:rsidR="005526EC" w:rsidRDefault="005526EC" w:rsidP="0097040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712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A4705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имущества, которое  планируется  создать</w:t>
            </w:r>
            <w:r w:rsidR="004925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(реконструировать)</w:t>
            </w:r>
            <w:r w:rsidR="000A470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51989" w:rsidRPr="00B51989" w:rsidRDefault="00B51989" w:rsidP="00B5198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51989">
              <w:rPr>
                <w:rFonts w:ascii="Times New Roman" w:hAnsi="Times New Roman" w:cs="Times New Roman"/>
                <w:sz w:val="28"/>
                <w:szCs w:val="28"/>
              </w:rPr>
              <w:t>Установка прибора учёта добычи воды.</w:t>
            </w:r>
          </w:p>
          <w:p w:rsidR="00B51989" w:rsidRDefault="00B51989" w:rsidP="00B5198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51989">
              <w:rPr>
                <w:rFonts w:ascii="Times New Roman" w:hAnsi="Times New Roman" w:cs="Times New Roman"/>
                <w:sz w:val="28"/>
                <w:szCs w:val="28"/>
              </w:rPr>
              <w:t xml:space="preserve">ВКМ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51989">
              <w:rPr>
                <w:rFonts w:ascii="Times New Roman" w:hAnsi="Times New Roman" w:cs="Times New Roman"/>
                <w:sz w:val="28"/>
                <w:szCs w:val="28"/>
              </w:rPr>
              <w:t xml:space="preserve"> 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704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  <w:p w:rsidR="000A4705" w:rsidRPr="00B51989" w:rsidRDefault="00B51989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0A4705" w:rsidRPr="00B51989">
              <w:rPr>
                <w:rFonts w:ascii="Times New Roman" w:hAnsi="Times New Roman" w:cs="Times New Roman"/>
                <w:sz w:val="28"/>
                <w:szCs w:val="28"/>
              </w:rPr>
              <w:t>одернизация электрохозяйства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51989">
              <w:rPr>
                <w:rFonts w:ascii="Times New Roman" w:hAnsi="Times New Roman" w:cs="Times New Roman"/>
                <w:sz w:val="28"/>
                <w:szCs w:val="28"/>
              </w:rPr>
              <w:t xml:space="preserve">амена имеющихся магнитных пускателей и тепловых реле, а также реле контроля фаз, на частотный преобразователь «INOVERT» Мощностью 5,5 </w:t>
            </w:r>
            <w:proofErr w:type="spellStart"/>
            <w:r w:rsidRPr="00B51989">
              <w:rPr>
                <w:rFonts w:ascii="Times New Roman" w:hAnsi="Times New Roman" w:cs="Times New Roman"/>
                <w:sz w:val="28"/>
                <w:szCs w:val="28"/>
              </w:rPr>
              <w:t>Квт</w:t>
            </w:r>
            <w:proofErr w:type="spellEnd"/>
            <w:r w:rsidRPr="00B519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704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  <w:p w:rsidR="00B51989" w:rsidRDefault="00B51989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r w:rsidRPr="00B51989">
              <w:rPr>
                <w:rFonts w:ascii="Times New Roman" w:hAnsi="Times New Roman" w:cs="Times New Roman"/>
                <w:sz w:val="28"/>
                <w:szCs w:val="28"/>
              </w:rPr>
              <w:t>бустройство ЗСО  ограждения СЗЗ</w:t>
            </w:r>
            <w:proofErr w:type="gramStart"/>
            <w:r w:rsidRPr="00B51989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 w:rsidRPr="00B51989">
              <w:rPr>
                <w:rFonts w:ascii="Times New Roman" w:hAnsi="Times New Roman" w:cs="Times New Roman"/>
                <w:sz w:val="28"/>
                <w:szCs w:val="28"/>
              </w:rPr>
              <w:t>ервого пояса высотой 2,2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- 3600 пм</w:t>
            </w:r>
          </w:p>
          <w:p w:rsidR="00B51989" w:rsidRDefault="00B51989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устройство колодцев – </w:t>
            </w:r>
            <w:r w:rsidR="009704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шт.</w:t>
            </w:r>
          </w:p>
          <w:p w:rsidR="00B51989" w:rsidRDefault="00B51989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устройство пожарных</w:t>
            </w:r>
            <w:r w:rsidR="007A2E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гидрантов – 5 шт.</w:t>
            </w:r>
          </w:p>
          <w:p w:rsidR="00B51989" w:rsidRDefault="00B51989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B51989">
              <w:rPr>
                <w:rFonts w:ascii="Times New Roman" w:hAnsi="Times New Roman" w:cs="Times New Roman"/>
                <w:sz w:val="28"/>
                <w:szCs w:val="28"/>
              </w:rPr>
              <w:t>апитальный ремонт водопроводных сетей, диам.</w:t>
            </w:r>
            <w:r w:rsidR="0097040A">
              <w:rPr>
                <w:rFonts w:ascii="Times New Roman" w:hAnsi="Times New Roman" w:cs="Times New Roman"/>
                <w:sz w:val="28"/>
                <w:szCs w:val="28"/>
              </w:rPr>
              <w:t xml:space="preserve">63 мм - </w:t>
            </w:r>
            <w:r w:rsidRPr="00B519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040A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  <w:r w:rsidRPr="00B519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040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5198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B51989" w:rsidRPr="00B51989" w:rsidRDefault="00B51989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51989">
              <w:rPr>
                <w:rFonts w:ascii="Times New Roman" w:hAnsi="Times New Roman" w:cs="Times New Roman"/>
                <w:sz w:val="28"/>
                <w:szCs w:val="28"/>
              </w:rPr>
              <w:t>ермитизация</w:t>
            </w:r>
            <w:proofErr w:type="spellEnd"/>
            <w:r w:rsidRPr="00B51989">
              <w:rPr>
                <w:rFonts w:ascii="Times New Roman" w:hAnsi="Times New Roman" w:cs="Times New Roman"/>
                <w:sz w:val="28"/>
                <w:szCs w:val="28"/>
              </w:rPr>
              <w:t xml:space="preserve"> Водопроводной скважины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2шт.</w:t>
            </w:r>
          </w:p>
          <w:p w:rsidR="005526EC" w:rsidRPr="007E7128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92594">
              <w:rPr>
                <w:rFonts w:ascii="Times New Roman" w:hAnsi="Times New Roman" w:cs="Times New Roman"/>
                <w:b/>
                <w:sz w:val="28"/>
                <w:szCs w:val="28"/>
              </w:rPr>
              <w:t>5. Наличие задания на проектирование объекта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5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86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7B86" w:rsidRPr="003B7B86">
              <w:rPr>
                <w:rFonts w:ascii="Times New Roman" w:hAnsi="Times New Roman" w:cs="Times New Roman"/>
                <w:sz w:val="28"/>
                <w:szCs w:val="28"/>
              </w:rPr>
              <w:t xml:space="preserve">Проектная документация должна соответствовать требованиям, предъявляемым к Объекту Соглашения в соответствии с решением </w:t>
            </w:r>
            <w:proofErr w:type="spellStart"/>
            <w:r w:rsidR="003B7B86" w:rsidRPr="003B7B86">
              <w:rPr>
                <w:rFonts w:ascii="Times New Roman" w:hAnsi="Times New Roman" w:cs="Times New Roman"/>
                <w:sz w:val="28"/>
                <w:szCs w:val="28"/>
              </w:rPr>
              <w:t>Концедента</w:t>
            </w:r>
            <w:proofErr w:type="spellEnd"/>
            <w:r w:rsidR="003B7B86" w:rsidRPr="003B7B86">
              <w:rPr>
                <w:rFonts w:ascii="Times New Roman" w:hAnsi="Times New Roman" w:cs="Times New Roman"/>
                <w:sz w:val="28"/>
                <w:szCs w:val="28"/>
              </w:rPr>
              <w:t xml:space="preserve"> о заключении  Соглашения, конкурсной документацией и заданием, являющимся Приложением № 3 к  Соглашению.  </w:t>
            </w:r>
            <w:r w:rsidR="00886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526EC" w:rsidRPr="007E7128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92594">
              <w:rPr>
                <w:rFonts w:ascii="Times New Roman" w:hAnsi="Times New Roman" w:cs="Times New Roman"/>
                <w:b/>
                <w:sz w:val="28"/>
                <w:szCs w:val="28"/>
              </w:rPr>
              <w:t>6. Наличие проектной документации на объект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5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6B45" w:rsidRPr="00492594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proofErr w:type="gramStart"/>
            <w:r w:rsidR="00456B45" w:rsidRPr="004925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25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5526EC" w:rsidRPr="007E7128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92594">
              <w:rPr>
                <w:rFonts w:ascii="Times New Roman" w:hAnsi="Times New Roman" w:cs="Times New Roman"/>
                <w:b/>
                <w:sz w:val="28"/>
                <w:szCs w:val="28"/>
              </w:rPr>
              <w:t>7. Наименование собственника  проектной докуме</w:t>
            </w:r>
            <w:r w:rsidR="004B6D9E" w:rsidRPr="00492594">
              <w:rPr>
                <w:rFonts w:ascii="Times New Roman" w:hAnsi="Times New Roman" w:cs="Times New Roman"/>
                <w:b/>
                <w:sz w:val="28"/>
                <w:szCs w:val="28"/>
              </w:rPr>
              <w:t>нтации на объект (если имеется)</w:t>
            </w:r>
            <w:r w:rsidR="004B6D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5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B6D9E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  <w:p w:rsidR="005526EC" w:rsidRPr="00492594" w:rsidRDefault="005526EC" w:rsidP="003B7B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925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8. Юридическое лицо, осуществлявшее разработку проектной документации на объект или задания на проектирование объекта (если имеется) </w:t>
            </w:r>
            <w:r w:rsidR="00492594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="003B7B86">
              <w:t xml:space="preserve"> </w:t>
            </w:r>
            <w:r w:rsidR="003B7B86" w:rsidRPr="003B7B86">
              <w:rPr>
                <w:rFonts w:ascii="Times New Roman" w:hAnsi="Times New Roman" w:cs="Times New Roman"/>
                <w:sz w:val="28"/>
                <w:szCs w:val="28"/>
              </w:rPr>
              <w:t xml:space="preserve">Концессионер обязан </w:t>
            </w:r>
            <w:r w:rsidR="00757A25">
              <w:rPr>
                <w:rFonts w:ascii="Times New Roman" w:hAnsi="Times New Roman" w:cs="Times New Roman"/>
                <w:sz w:val="28"/>
                <w:szCs w:val="28"/>
              </w:rPr>
              <w:t xml:space="preserve">определить подрядчика и </w:t>
            </w:r>
            <w:r w:rsidR="003B7B86" w:rsidRPr="003B7B86">
              <w:rPr>
                <w:rFonts w:ascii="Times New Roman" w:hAnsi="Times New Roman" w:cs="Times New Roman"/>
                <w:sz w:val="28"/>
                <w:szCs w:val="28"/>
              </w:rPr>
              <w:t xml:space="preserve">за свой счет разработать и согласовать с </w:t>
            </w:r>
            <w:proofErr w:type="spellStart"/>
            <w:r w:rsidR="003B7B86" w:rsidRPr="003B7B86">
              <w:rPr>
                <w:rFonts w:ascii="Times New Roman" w:hAnsi="Times New Roman" w:cs="Times New Roman"/>
                <w:sz w:val="28"/>
                <w:szCs w:val="28"/>
              </w:rPr>
              <w:t>Концедентом</w:t>
            </w:r>
            <w:proofErr w:type="spellEnd"/>
            <w:r w:rsidR="003B7B86" w:rsidRPr="003B7B86">
              <w:rPr>
                <w:rFonts w:ascii="Times New Roman" w:hAnsi="Times New Roman" w:cs="Times New Roman"/>
                <w:sz w:val="28"/>
                <w:szCs w:val="28"/>
              </w:rPr>
              <w:t xml:space="preserve"> проектную документацию, необходимую для создания и реконструкции объектов в составе Объекта Соглашения</w:t>
            </w:r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1230E0" w:rsidRDefault="005526EC" w:rsidP="00473B7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230E0">
              <w:rPr>
                <w:b/>
                <w:sz w:val="28"/>
                <w:szCs w:val="28"/>
              </w:rPr>
              <w:t>Срок реализации проекта или порядок определения такого срока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9600A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CF4D30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соглашения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57A25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8860F0">
              <w:rPr>
                <w:rFonts w:ascii="Times New Roman" w:hAnsi="Times New Roman" w:cs="Times New Roman"/>
                <w:sz w:val="28"/>
                <w:szCs w:val="28"/>
              </w:rPr>
              <w:t>10 лет</w:t>
            </w:r>
            <w:r w:rsidRPr="001A41F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5526EC" w:rsidRPr="0039600A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9600A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CF4D30">
              <w:rPr>
                <w:rFonts w:ascii="Times New Roman" w:hAnsi="Times New Roman" w:cs="Times New Roman"/>
                <w:b/>
                <w:sz w:val="28"/>
                <w:szCs w:val="28"/>
              </w:rPr>
              <w:t>Срок осуществления частным  партнером/концессионером проектирования объекта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A41F6" w:rsidRPr="00CF4D30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="00EC69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A41F6" w:rsidRPr="00CF4D30">
              <w:rPr>
                <w:rFonts w:ascii="Times New Roman" w:hAnsi="Times New Roman" w:cs="Times New Roman"/>
                <w:sz w:val="28"/>
                <w:szCs w:val="28"/>
              </w:rPr>
              <w:t xml:space="preserve"> месяцев со дня подписания соглашения в соответствии с графиком разработки, согласования и утверждения ПСД</w:t>
            </w:r>
            <w:r w:rsidRPr="00CF4D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41F6" w:rsidRPr="001A41F6" w:rsidRDefault="005526EC" w:rsidP="00CF4D30">
            <w:pPr>
              <w:pStyle w:val="ConsPlusNonformat"/>
              <w:rPr>
                <w:b/>
                <w:color w:val="000000"/>
              </w:rPr>
            </w:pPr>
            <w:r w:rsidRPr="00CF4D30">
              <w:rPr>
                <w:rFonts w:ascii="Times New Roman" w:hAnsi="Times New Roman" w:cs="Times New Roman"/>
                <w:b/>
                <w:sz w:val="28"/>
                <w:szCs w:val="28"/>
              </w:rPr>
              <w:t>3. Срок создания объекта частным партнером/концессионером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CF4D30">
              <w:t xml:space="preserve"> </w:t>
            </w:r>
            <w:r w:rsidR="00CF4D30" w:rsidRPr="00CF4D30">
              <w:rPr>
                <w:rFonts w:ascii="Times New Roman" w:hAnsi="Times New Roman" w:cs="Times New Roman"/>
                <w:sz w:val="28"/>
                <w:szCs w:val="28"/>
              </w:rPr>
              <w:t>в течение 60 (</w:t>
            </w:r>
            <w:proofErr w:type="spellStart"/>
            <w:r w:rsidR="00CF4D30" w:rsidRPr="00CF4D30">
              <w:rPr>
                <w:rFonts w:ascii="Times New Roman" w:hAnsi="Times New Roman" w:cs="Times New Roman"/>
                <w:sz w:val="28"/>
                <w:szCs w:val="28"/>
              </w:rPr>
              <w:t>Шестьдесяти</w:t>
            </w:r>
            <w:proofErr w:type="spellEnd"/>
            <w:r w:rsidR="00CF4D30" w:rsidRPr="00CF4D30">
              <w:rPr>
                <w:rFonts w:ascii="Times New Roman" w:hAnsi="Times New Roman" w:cs="Times New Roman"/>
                <w:sz w:val="28"/>
                <w:szCs w:val="28"/>
              </w:rPr>
              <w:t xml:space="preserve">) месяцев после заключения </w:t>
            </w:r>
            <w:r w:rsidR="00CF4D30">
              <w:rPr>
                <w:rFonts w:ascii="Times New Roman" w:hAnsi="Times New Roman" w:cs="Times New Roman"/>
                <w:sz w:val="28"/>
                <w:szCs w:val="28"/>
              </w:rPr>
              <w:t>концессионного с</w:t>
            </w:r>
            <w:r w:rsidR="00CF4D30" w:rsidRPr="00CF4D30">
              <w:rPr>
                <w:rFonts w:ascii="Times New Roman" w:hAnsi="Times New Roman" w:cs="Times New Roman"/>
                <w:sz w:val="28"/>
                <w:szCs w:val="28"/>
              </w:rPr>
              <w:t>оглашения.</w:t>
            </w:r>
          </w:p>
          <w:p w:rsidR="005526EC" w:rsidRPr="0039600A" w:rsidRDefault="005526EC" w:rsidP="003B7B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C6942">
              <w:rPr>
                <w:rFonts w:ascii="Times New Roman" w:hAnsi="Times New Roman" w:cs="Times New Roman"/>
                <w:b/>
                <w:sz w:val="28"/>
                <w:szCs w:val="28"/>
              </w:rPr>
              <w:t>4. Срок эксплуатации и (или) технического обслуживания объекта частным партнером/концессионером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57A25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EC69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70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A41F6" w:rsidRPr="001A41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B7B86" w:rsidRPr="003B7B86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proofErr w:type="gramStart"/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60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1230E0" w:rsidRDefault="005526EC" w:rsidP="00473B7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230E0">
              <w:rPr>
                <w:b/>
                <w:sz w:val="28"/>
                <w:szCs w:val="28"/>
              </w:rPr>
              <w:t>Оценка возможности получения сторонами соглашения дохода от реализации проекта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25" w:rsidRPr="001F35FA" w:rsidRDefault="005526EC" w:rsidP="00757A2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96FA6">
              <w:rPr>
                <w:rFonts w:ascii="Times New Roman" w:hAnsi="Times New Roman" w:cs="Times New Roman"/>
                <w:b/>
                <w:sz w:val="28"/>
                <w:szCs w:val="28"/>
              </w:rPr>
              <w:t>1. Объем производства товаров,  выполнения работ, оказания услуг в рамках реализации проекта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5194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A25" w:rsidRPr="00D73AAF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D73AAF" w:rsidRPr="00D73A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006C">
              <w:rPr>
                <w:rFonts w:ascii="Times New Roman" w:hAnsi="Times New Roman" w:cs="Times New Roman"/>
                <w:sz w:val="28"/>
                <w:szCs w:val="28"/>
              </w:rPr>
              <w:t xml:space="preserve">650 тысяч </w:t>
            </w:r>
            <w:r w:rsidR="00757A25" w:rsidRPr="00D73AAF">
              <w:rPr>
                <w:rFonts w:ascii="Times New Roman" w:hAnsi="Times New Roman" w:cs="Times New Roman"/>
                <w:sz w:val="28"/>
                <w:szCs w:val="28"/>
              </w:rPr>
              <w:t>м3</w:t>
            </w:r>
            <w:r w:rsidR="00757A25">
              <w:rPr>
                <w:rFonts w:ascii="Times New Roman" w:hAnsi="Times New Roman" w:cs="Times New Roman"/>
                <w:sz w:val="28"/>
                <w:szCs w:val="28"/>
              </w:rPr>
              <w:t>, но</w:t>
            </w:r>
            <w:r w:rsidR="00757A2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A25">
              <w:rPr>
                <w:rFonts w:ascii="Times New Roman" w:hAnsi="Times New Roman" w:cs="Times New Roman"/>
                <w:sz w:val="28"/>
                <w:szCs w:val="28"/>
              </w:rPr>
              <w:t>в связи с тем, что по данному проекту не определен потенциальный инвестор, данный показатель пока не</w:t>
            </w:r>
            <w:r w:rsidR="00757A2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</w:t>
            </w:r>
            <w:r w:rsidR="00757A25">
              <w:rPr>
                <w:rFonts w:ascii="Times New Roman" w:hAnsi="Times New Roman" w:cs="Times New Roman"/>
                <w:sz w:val="28"/>
                <w:szCs w:val="28"/>
              </w:rPr>
              <w:t xml:space="preserve"> и будет посчитан по мере</w:t>
            </w:r>
            <w:r w:rsidR="00757A2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заключения концессионного </w:t>
            </w:r>
            <w:r w:rsidR="00757A25" w:rsidRPr="001F35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соглашения.</w:t>
            </w:r>
          </w:p>
          <w:p w:rsidR="00125B75" w:rsidRPr="001F35FA" w:rsidRDefault="005526EC" w:rsidP="00125B7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2. Планируемая себестоимость производства товаров, выполнения работ, оказания усл</w:t>
            </w:r>
            <w:r w:rsidR="00984DF8"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уг в рамках  реализации проект</w:t>
            </w:r>
            <w:proofErr w:type="gramStart"/>
            <w:r w:rsidR="00984DF8"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984D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984D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>будет определен</w:t>
            </w:r>
            <w:r w:rsidR="00125B7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по мере заключения концессионного соглашения.</w:t>
            </w:r>
          </w:p>
          <w:p w:rsidR="005526EC" w:rsidRPr="00125B75" w:rsidRDefault="005526EC" w:rsidP="00473B7F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3. Объем планируемой выручки  частного партнера от  представления</w:t>
            </w:r>
          </w:p>
          <w:p w:rsidR="00125B75" w:rsidRPr="001F35FA" w:rsidRDefault="005526EC" w:rsidP="00125B7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потребителям товаров, работ,   услуг в рамках реализации  проект</w:t>
            </w:r>
            <w:proofErr w:type="gramStart"/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125B7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gramEnd"/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A25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</w:t>
            </w:r>
            <w:r w:rsidR="0036006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B564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600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73A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57A2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  <w:r w:rsidR="00D73A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A2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>удет определен по мере заключения концессионного соглашения.</w:t>
            </w:r>
          </w:p>
          <w:p w:rsidR="005526EC" w:rsidRPr="00D0087D" w:rsidRDefault="005526EC" w:rsidP="00757A2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4. Планируемые налоговые доходы бюджетов бюджетной системы Российской Федерации от реализации  проекта</w:t>
            </w:r>
            <w:r w:rsidR="00125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57A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757A25" w:rsidRPr="001F35FA">
              <w:rPr>
                <w:rFonts w:ascii="Times New Roman" w:hAnsi="Times New Roman" w:cs="Times New Roman"/>
                <w:sz w:val="28"/>
                <w:szCs w:val="28"/>
              </w:rPr>
              <w:t>буд</w:t>
            </w:r>
            <w:r w:rsidR="00757A2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57A25" w:rsidRPr="001F35FA">
              <w:rPr>
                <w:rFonts w:ascii="Times New Roman" w:hAnsi="Times New Roman" w:cs="Times New Roman"/>
                <w:sz w:val="28"/>
                <w:szCs w:val="28"/>
              </w:rPr>
              <w:t>т определен</w:t>
            </w:r>
            <w:r w:rsidR="00757A2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57A2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A25">
              <w:rPr>
                <w:rFonts w:ascii="Times New Roman" w:hAnsi="Times New Roman" w:cs="Times New Roman"/>
                <w:sz w:val="28"/>
                <w:szCs w:val="28"/>
              </w:rPr>
              <w:t>Концессионером при</w:t>
            </w:r>
            <w:r w:rsidR="00757A2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</w:t>
            </w:r>
            <w:r w:rsidR="00757A2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57A2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концессионного соглашения</w:t>
            </w:r>
            <w:r w:rsidR="00757A25">
              <w:rPr>
                <w:rFonts w:ascii="Times New Roman" w:hAnsi="Times New Roman" w:cs="Times New Roman"/>
                <w:sz w:val="28"/>
                <w:szCs w:val="28"/>
              </w:rPr>
              <w:t xml:space="preserve"> в зависимости от численности работников, фонда оплаты труда, кадастровой стоимости недвижимого имущества и используемого режима налогообложения</w:t>
            </w:r>
            <w:r w:rsidR="00757A25" w:rsidRPr="001F3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57A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</w:tc>
      </w:tr>
      <w:tr w:rsidR="005526EC" w:rsidRPr="00533356" w:rsidTr="00473B7F">
        <w:trPr>
          <w:trHeight w:val="407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6EC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6.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6EC" w:rsidRPr="001230E0" w:rsidRDefault="005526EC" w:rsidP="00473B7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230E0">
              <w:rPr>
                <w:b/>
                <w:sz w:val="28"/>
                <w:szCs w:val="28"/>
              </w:rPr>
              <w:t>Прогнозируемый объем финансирования проекта, в том числе прогнозируемый объем финансирования проекта за счет бюджетных средств (с обоснованием), и объем частного финансирования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6EC" w:rsidRPr="00B939EA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F35FA">
              <w:rPr>
                <w:rFonts w:ascii="Times New Roman" w:hAnsi="Times New Roman" w:cs="Times New Roman"/>
                <w:b/>
                <w:sz w:val="28"/>
                <w:szCs w:val="28"/>
              </w:rPr>
              <w:t>1. Общий прогнозируемый объем финансирования проекта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bookmarkStart w:id="0" w:name="_GoBack"/>
            <w:bookmarkEnd w:id="0"/>
            <w:r w:rsidR="001F35F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97040A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  <w:r w:rsidR="001F35FA">
              <w:rPr>
                <w:rFonts w:ascii="Times New Roman" w:hAnsi="Times New Roman" w:cs="Times New Roman"/>
                <w:sz w:val="28"/>
                <w:szCs w:val="28"/>
              </w:rPr>
              <w:t>,4 тыс</w:t>
            </w:r>
            <w:proofErr w:type="gramStart"/>
            <w:r w:rsidR="001F3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56B45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26EC" w:rsidRPr="001F35FA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F35FA">
              <w:rPr>
                <w:rFonts w:ascii="Times New Roman" w:hAnsi="Times New Roman" w:cs="Times New Roman"/>
                <w:b/>
                <w:sz w:val="28"/>
                <w:szCs w:val="28"/>
              </w:rPr>
              <w:t>2. Прогнозируемый объем финансирова</w:t>
            </w:r>
            <w:r w:rsidR="00D35194" w:rsidRPr="001F35FA">
              <w:rPr>
                <w:rFonts w:ascii="Times New Roman" w:hAnsi="Times New Roman" w:cs="Times New Roman"/>
                <w:b/>
                <w:sz w:val="28"/>
                <w:szCs w:val="28"/>
              </w:rPr>
              <w:t>ния создания объекта (по годам)</w:t>
            </w:r>
            <w:r w:rsidR="00D3519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31E6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CE30A5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  <w:r w:rsidR="00F31E66">
              <w:rPr>
                <w:rFonts w:ascii="Times New Roman" w:hAnsi="Times New Roman" w:cs="Times New Roman"/>
                <w:sz w:val="28"/>
                <w:szCs w:val="28"/>
              </w:rPr>
              <w:t xml:space="preserve">,4 тыс. рублей. </w:t>
            </w:r>
          </w:p>
          <w:p w:rsidR="001F35FA" w:rsidRPr="001F35FA" w:rsidRDefault="005526EC" w:rsidP="001F35F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3. Прогнозируемый объем финансирования эксплуатации и (или) технического обслуживания объекта (по годам)</w:t>
            </w:r>
            <w:r w:rsidR="001F35F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F35FA" w:rsidRPr="001F35FA">
              <w:rPr>
                <w:rFonts w:ascii="Times New Roman" w:hAnsi="Times New Roman" w:cs="Times New Roman"/>
                <w:sz w:val="28"/>
                <w:szCs w:val="28"/>
              </w:rPr>
              <w:t>будет определен по мере заключения концессионного соглашения.</w:t>
            </w:r>
          </w:p>
          <w:p w:rsidR="005526EC" w:rsidRPr="00125B75" w:rsidRDefault="005526EC" w:rsidP="00473B7F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4. Объем финансирования проекта за счет собственных средств частного партнера/концессионера (по годам)</w:t>
            </w:r>
            <w:r w:rsidR="00906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906B26" w:rsidRPr="00CE30A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CE30A5" w:rsidRPr="00CE30A5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  <w:r w:rsidR="00906B26" w:rsidRPr="00CE30A5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="00906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06B26" w:rsidRPr="00906B2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5526EC" w:rsidRPr="00B939EA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Прогнозируемый объем финансирования за счет </w:t>
            </w:r>
            <w:proofErr w:type="gramStart"/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средств  бюджетов бюджетной системы  Российской Федерации создания</w:t>
            </w:r>
            <w:proofErr w:type="gramEnd"/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частным партнером/концессионером объекта (по годам)</w:t>
            </w:r>
            <w:r w:rsidR="00125B75"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25B75">
              <w:rPr>
                <w:rFonts w:ascii="Times New Roman" w:hAnsi="Times New Roman" w:cs="Times New Roman"/>
                <w:sz w:val="28"/>
                <w:szCs w:val="28"/>
              </w:rPr>
              <w:t>– нет.</w:t>
            </w:r>
          </w:p>
          <w:p w:rsidR="005526EC" w:rsidRPr="002D7F29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Прогнозируемый объем  финансирования за счет </w:t>
            </w:r>
            <w:proofErr w:type="gramStart"/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средств  бюджетов бюджетной системы  Российской Федерации эксплуатации</w:t>
            </w:r>
            <w:proofErr w:type="gramEnd"/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(или) технического </w:t>
            </w: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обслуживания объекта (по годам)</w:t>
            </w:r>
            <w:r w:rsidR="00125B75">
              <w:rPr>
                <w:rFonts w:ascii="Times New Roman" w:hAnsi="Times New Roman" w:cs="Times New Roman"/>
                <w:sz w:val="28"/>
                <w:szCs w:val="28"/>
              </w:rPr>
              <w:t xml:space="preserve"> – нет.</w:t>
            </w:r>
          </w:p>
          <w:p w:rsidR="00125B75" w:rsidRPr="001F35FA" w:rsidRDefault="005526EC" w:rsidP="00125B7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7. Сведения о финансовой эффективности проекта (Чистая приведенная стоимость  проекта)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5B75">
              <w:rPr>
                <w:rFonts w:ascii="Times New Roman" w:hAnsi="Times New Roman" w:cs="Times New Roman"/>
                <w:sz w:val="28"/>
                <w:szCs w:val="28"/>
              </w:rPr>
              <w:t>- б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>удет определен</w:t>
            </w:r>
            <w:r w:rsidR="00125B7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по мере заключения концессионного соглашения.</w:t>
            </w:r>
          </w:p>
          <w:p w:rsidR="005526EC" w:rsidRPr="00B939EA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7.*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1230E0" w:rsidRDefault="005526EC" w:rsidP="00473B7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shd w:val="clear" w:color="auto" w:fill="FFFFFF"/>
              </w:rPr>
            </w:pPr>
            <w:r w:rsidRPr="001230E0">
              <w:rPr>
                <w:b/>
                <w:sz w:val="28"/>
                <w:szCs w:val="28"/>
              </w:rPr>
              <w:t xml:space="preserve">Проект </w:t>
            </w:r>
            <w:proofErr w:type="gramStart"/>
            <w:r w:rsidRPr="001230E0">
              <w:rPr>
                <w:b/>
                <w:sz w:val="28"/>
                <w:szCs w:val="28"/>
                <w:shd w:val="clear" w:color="auto" w:fill="FFFFFF"/>
              </w:rPr>
              <w:t>концессионно</w:t>
            </w:r>
            <w:r w:rsidR="00EC6942" w:rsidRPr="001230E0">
              <w:rPr>
                <w:b/>
                <w:sz w:val="28"/>
                <w:szCs w:val="28"/>
                <w:shd w:val="clear" w:color="auto" w:fill="FFFFFF"/>
              </w:rPr>
              <w:t>го</w:t>
            </w:r>
            <w:proofErr w:type="gramEnd"/>
            <w:r w:rsidRPr="001230E0">
              <w:rPr>
                <w:b/>
                <w:sz w:val="28"/>
                <w:szCs w:val="28"/>
                <w:shd w:val="clear" w:color="auto" w:fill="FFFFFF"/>
              </w:rPr>
              <w:t xml:space="preserve"> соглашение</w:t>
            </w:r>
          </w:p>
          <w:p w:rsidR="005526EC" w:rsidRPr="005C41B9" w:rsidRDefault="005526EC" w:rsidP="00473B7F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1230E0">
              <w:rPr>
                <w:b/>
                <w:i/>
                <w:sz w:val="28"/>
                <w:szCs w:val="28"/>
                <w:shd w:val="clear" w:color="auto" w:fill="FFFFFF"/>
              </w:rPr>
              <w:t>*Оформляется как приложение к Инвестиционному предложению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26" w:rsidRDefault="00EC6942" w:rsidP="00906B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526EC">
              <w:rPr>
                <w:sz w:val="28"/>
                <w:szCs w:val="28"/>
              </w:rPr>
              <w:t xml:space="preserve">роект </w:t>
            </w:r>
            <w:r w:rsidR="005526EC" w:rsidRPr="0039600A">
              <w:rPr>
                <w:sz w:val="28"/>
                <w:szCs w:val="28"/>
              </w:rPr>
              <w:t>соглашения</w:t>
            </w:r>
            <w:r w:rsidR="005526EC">
              <w:rPr>
                <w:sz w:val="28"/>
                <w:szCs w:val="28"/>
              </w:rPr>
              <w:t xml:space="preserve"> соответств</w:t>
            </w:r>
            <w:r>
              <w:rPr>
                <w:sz w:val="28"/>
                <w:szCs w:val="28"/>
              </w:rPr>
              <w:t>ует</w:t>
            </w:r>
            <w:r w:rsidR="005526EC" w:rsidRPr="0039600A">
              <w:rPr>
                <w:sz w:val="28"/>
                <w:szCs w:val="28"/>
              </w:rPr>
              <w:t xml:space="preserve"> условиям, предусмотренным Федеральным законом </w:t>
            </w:r>
            <w:r w:rsidR="005526EC" w:rsidRPr="0039600A">
              <w:rPr>
                <w:sz w:val="28"/>
                <w:szCs w:val="28"/>
                <w:shd w:val="clear" w:color="auto" w:fill="FFFFFF"/>
              </w:rPr>
              <w:t>Федеральным законом от 21.07.2005 № 115-ФЗ «О концессионных соглашениях»</w:t>
            </w:r>
            <w:r w:rsidR="001230E0">
              <w:rPr>
                <w:sz w:val="28"/>
                <w:szCs w:val="28"/>
                <w:shd w:val="clear" w:color="auto" w:fill="FFFFFF"/>
              </w:rPr>
              <w:t>.</w:t>
            </w:r>
          </w:p>
          <w:p w:rsidR="005526EC" w:rsidRPr="00456B45" w:rsidRDefault="00906B26" w:rsidP="00CE30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CE30A5">
              <w:rPr>
                <w:sz w:val="28"/>
                <w:szCs w:val="28"/>
              </w:rPr>
              <w:t>Яблоченского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в </w:t>
            </w:r>
            <w:r w:rsidR="00CE30A5">
              <w:rPr>
                <w:sz w:val="28"/>
                <w:szCs w:val="28"/>
              </w:rPr>
              <w:t>с 01.09.</w:t>
            </w:r>
            <w:r>
              <w:rPr>
                <w:sz w:val="28"/>
                <w:szCs w:val="28"/>
              </w:rPr>
              <w:t>202</w:t>
            </w:r>
            <w:r w:rsidR="00CE30A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</w:t>
            </w:r>
            <w:r w:rsidR="00CE30A5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="00757A25">
              <w:rPr>
                <w:sz w:val="28"/>
                <w:szCs w:val="28"/>
              </w:rPr>
              <w:t xml:space="preserve">неоднократно  с доработками и изменениями проекта  </w:t>
            </w:r>
            <w:r w:rsidR="00CE30A5">
              <w:rPr>
                <w:sz w:val="28"/>
                <w:szCs w:val="28"/>
              </w:rPr>
              <w:t>проводила открытый конкурс на право заключения концессионного соглашения по данному проекту.</w:t>
            </w:r>
            <w:r w:rsidR="001230E0">
              <w:rPr>
                <w:sz w:val="28"/>
                <w:szCs w:val="28"/>
              </w:rPr>
              <w:t xml:space="preserve"> </w:t>
            </w:r>
            <w:r w:rsidR="00CE30A5">
              <w:rPr>
                <w:sz w:val="28"/>
                <w:szCs w:val="28"/>
              </w:rPr>
              <w:t xml:space="preserve">Заявок </w:t>
            </w:r>
            <w:r w:rsidR="001230E0">
              <w:rPr>
                <w:sz w:val="28"/>
                <w:szCs w:val="28"/>
              </w:rPr>
              <w:t xml:space="preserve">на конкурс не </w:t>
            </w:r>
            <w:r w:rsidR="00CE30A5">
              <w:rPr>
                <w:sz w:val="28"/>
                <w:szCs w:val="28"/>
              </w:rPr>
              <w:t>поступало</w:t>
            </w:r>
            <w:r w:rsidR="001230E0">
              <w:rPr>
                <w:sz w:val="28"/>
                <w:szCs w:val="28"/>
              </w:rPr>
              <w:t>. (Конкурсная документация</w:t>
            </w:r>
            <w:r w:rsidR="00CE30A5">
              <w:rPr>
                <w:sz w:val="28"/>
                <w:szCs w:val="28"/>
              </w:rPr>
              <w:t>, в том числе</w:t>
            </w:r>
            <w:r w:rsidR="001230E0">
              <w:rPr>
                <w:sz w:val="28"/>
                <w:szCs w:val="28"/>
              </w:rPr>
              <w:t xml:space="preserve"> прое</w:t>
            </w:r>
            <w:r w:rsidR="003C4C26">
              <w:rPr>
                <w:sz w:val="28"/>
                <w:szCs w:val="28"/>
              </w:rPr>
              <w:t>к</w:t>
            </w:r>
            <w:r w:rsidR="001230E0">
              <w:rPr>
                <w:sz w:val="28"/>
                <w:szCs w:val="28"/>
              </w:rPr>
              <w:t>т концессионного соглашения прилага</w:t>
            </w:r>
            <w:r w:rsidR="003C4C26">
              <w:rPr>
                <w:sz w:val="28"/>
                <w:szCs w:val="28"/>
              </w:rPr>
              <w:t>ю</w:t>
            </w:r>
            <w:r w:rsidR="001230E0">
              <w:rPr>
                <w:sz w:val="28"/>
                <w:szCs w:val="28"/>
              </w:rPr>
              <w:t>тся).</w:t>
            </w:r>
            <w:r w:rsidR="00456B45" w:rsidRPr="00456B45">
              <w:rPr>
                <w:sz w:val="28"/>
                <w:szCs w:val="28"/>
              </w:rPr>
              <w:t xml:space="preserve"> </w:t>
            </w:r>
          </w:p>
        </w:tc>
      </w:tr>
    </w:tbl>
    <w:p w:rsidR="00A41959" w:rsidRDefault="00D35194" w:rsidP="001230E0">
      <w:pPr>
        <w:spacing w:before="220" w:after="1" w:line="220" w:lineRule="atLeast"/>
        <w:ind w:firstLine="540"/>
      </w:pPr>
      <w:r>
        <w:rPr>
          <w:sz w:val="28"/>
          <w:szCs w:val="28"/>
        </w:rPr>
        <w:t>К</w:t>
      </w:r>
      <w:r w:rsidR="00456B45">
        <w:rPr>
          <w:sz w:val="28"/>
          <w:szCs w:val="28"/>
        </w:rPr>
        <w:t xml:space="preserve">онтактное лицо </w:t>
      </w:r>
      <w:r w:rsidR="00EC6942">
        <w:rPr>
          <w:sz w:val="28"/>
          <w:szCs w:val="28"/>
        </w:rPr>
        <w:t>–</w:t>
      </w:r>
      <w:r w:rsidR="00456B45">
        <w:rPr>
          <w:sz w:val="28"/>
          <w:szCs w:val="28"/>
        </w:rPr>
        <w:t xml:space="preserve"> </w:t>
      </w:r>
      <w:proofErr w:type="spellStart"/>
      <w:r w:rsidR="00EC6942">
        <w:rPr>
          <w:sz w:val="28"/>
          <w:szCs w:val="28"/>
        </w:rPr>
        <w:t>Куперман</w:t>
      </w:r>
      <w:proofErr w:type="spellEnd"/>
      <w:r w:rsidR="00EC6942">
        <w:rPr>
          <w:sz w:val="28"/>
          <w:szCs w:val="28"/>
        </w:rPr>
        <w:t xml:space="preserve"> Инна Николаевна</w:t>
      </w:r>
      <w:r w:rsidR="00456B45">
        <w:rPr>
          <w:sz w:val="28"/>
          <w:szCs w:val="28"/>
        </w:rPr>
        <w:t xml:space="preserve"> – начальник отдела  экономик</w:t>
      </w:r>
      <w:r w:rsidR="00906B26">
        <w:rPr>
          <w:sz w:val="28"/>
          <w:szCs w:val="28"/>
        </w:rPr>
        <w:t>и</w:t>
      </w:r>
      <w:r w:rsidR="005526EC">
        <w:rPr>
          <w:sz w:val="28"/>
          <w:szCs w:val="28"/>
        </w:rPr>
        <w:t>,</w:t>
      </w:r>
      <w:r w:rsidR="00456B45">
        <w:rPr>
          <w:sz w:val="28"/>
          <w:szCs w:val="28"/>
        </w:rPr>
        <w:t xml:space="preserve"> 8473</w:t>
      </w:r>
      <w:r w:rsidR="00EC6942">
        <w:rPr>
          <w:sz w:val="28"/>
          <w:szCs w:val="28"/>
        </w:rPr>
        <w:t xml:space="preserve">7141608 </w:t>
      </w:r>
      <w:r w:rsidR="00906B26">
        <w:rPr>
          <w:sz w:val="28"/>
          <w:szCs w:val="28"/>
        </w:rPr>
        <w:t>(</w:t>
      </w:r>
      <w:proofErr w:type="spellStart"/>
      <w:r w:rsidR="00EC6942">
        <w:rPr>
          <w:sz w:val="28"/>
          <w:szCs w:val="28"/>
        </w:rPr>
        <w:t>econom</w:t>
      </w:r>
      <w:proofErr w:type="spellEnd"/>
      <w:r w:rsidR="00EC6942">
        <w:rPr>
          <w:sz w:val="28"/>
          <w:szCs w:val="28"/>
        </w:rPr>
        <w:t>.</w:t>
      </w:r>
      <w:proofErr w:type="spellStart"/>
      <w:r w:rsidR="00EC6942">
        <w:rPr>
          <w:sz w:val="28"/>
          <w:szCs w:val="28"/>
          <w:lang w:val="en-US"/>
        </w:rPr>
        <w:t>hohol</w:t>
      </w:r>
      <w:proofErr w:type="spellEnd"/>
      <w:r w:rsidR="00456B45" w:rsidRPr="00456B45">
        <w:rPr>
          <w:sz w:val="28"/>
          <w:szCs w:val="28"/>
        </w:rPr>
        <w:t>@</w:t>
      </w:r>
      <w:proofErr w:type="spellStart"/>
      <w:r w:rsidR="00456B45">
        <w:rPr>
          <w:sz w:val="28"/>
          <w:szCs w:val="28"/>
          <w:lang w:val="en-US"/>
        </w:rPr>
        <w:t>govvrn</w:t>
      </w:r>
      <w:proofErr w:type="spellEnd"/>
      <w:r w:rsidR="00456B45" w:rsidRPr="00456B45">
        <w:rPr>
          <w:sz w:val="28"/>
          <w:szCs w:val="28"/>
        </w:rPr>
        <w:t>.</w:t>
      </w:r>
      <w:proofErr w:type="spellStart"/>
      <w:r w:rsidR="00456B45">
        <w:rPr>
          <w:sz w:val="28"/>
          <w:szCs w:val="28"/>
          <w:lang w:val="en-US"/>
        </w:rPr>
        <w:t>ru</w:t>
      </w:r>
      <w:proofErr w:type="spellEnd"/>
      <w:r w:rsidR="005526EC">
        <w:rPr>
          <w:sz w:val="28"/>
          <w:szCs w:val="28"/>
        </w:rPr>
        <w:t>)</w:t>
      </w:r>
    </w:p>
    <w:sectPr w:rsidR="00A41959" w:rsidSect="00A41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1EB"/>
    <w:multiLevelType w:val="multilevel"/>
    <w:tmpl w:val="C66498E6"/>
    <w:lvl w:ilvl="0">
      <w:start w:val="1"/>
      <w:numFmt w:val="decimal"/>
      <w:lvlText w:val="%1.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sz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526EC"/>
    <w:rsid w:val="00010CFA"/>
    <w:rsid w:val="000168E5"/>
    <w:rsid w:val="000A4705"/>
    <w:rsid w:val="00114995"/>
    <w:rsid w:val="001230E0"/>
    <w:rsid w:val="00123BC7"/>
    <w:rsid w:val="00125B75"/>
    <w:rsid w:val="001727C6"/>
    <w:rsid w:val="001A41F6"/>
    <w:rsid w:val="001C1F5B"/>
    <w:rsid w:val="001F35FA"/>
    <w:rsid w:val="001F4EFD"/>
    <w:rsid w:val="00246441"/>
    <w:rsid w:val="0029458F"/>
    <w:rsid w:val="0035486D"/>
    <w:rsid w:val="0036006C"/>
    <w:rsid w:val="003B7B86"/>
    <w:rsid w:val="003C4C26"/>
    <w:rsid w:val="00456B45"/>
    <w:rsid w:val="00477009"/>
    <w:rsid w:val="00492594"/>
    <w:rsid w:val="004A1BE9"/>
    <w:rsid w:val="004B6D9E"/>
    <w:rsid w:val="005526EC"/>
    <w:rsid w:val="005B45FA"/>
    <w:rsid w:val="0060668C"/>
    <w:rsid w:val="006309F2"/>
    <w:rsid w:val="00641A61"/>
    <w:rsid w:val="006D757E"/>
    <w:rsid w:val="00757A25"/>
    <w:rsid w:val="00796FA6"/>
    <w:rsid w:val="007A2ECD"/>
    <w:rsid w:val="007F4A4A"/>
    <w:rsid w:val="0082794C"/>
    <w:rsid w:val="008860F0"/>
    <w:rsid w:val="008E313D"/>
    <w:rsid w:val="00906B26"/>
    <w:rsid w:val="00967438"/>
    <w:rsid w:val="0097040A"/>
    <w:rsid w:val="00971AD5"/>
    <w:rsid w:val="00984DF8"/>
    <w:rsid w:val="009A75D1"/>
    <w:rsid w:val="00A41959"/>
    <w:rsid w:val="00A63F94"/>
    <w:rsid w:val="00A847CB"/>
    <w:rsid w:val="00AD091E"/>
    <w:rsid w:val="00B44932"/>
    <w:rsid w:val="00B51989"/>
    <w:rsid w:val="00B564BE"/>
    <w:rsid w:val="00B8721B"/>
    <w:rsid w:val="00BB74BB"/>
    <w:rsid w:val="00C656FE"/>
    <w:rsid w:val="00C7576E"/>
    <w:rsid w:val="00CE30A5"/>
    <w:rsid w:val="00CF003C"/>
    <w:rsid w:val="00CF4D30"/>
    <w:rsid w:val="00D24C80"/>
    <w:rsid w:val="00D35194"/>
    <w:rsid w:val="00D73AAF"/>
    <w:rsid w:val="00DD3C13"/>
    <w:rsid w:val="00E11318"/>
    <w:rsid w:val="00E11E58"/>
    <w:rsid w:val="00E31C83"/>
    <w:rsid w:val="00E41861"/>
    <w:rsid w:val="00EC6942"/>
    <w:rsid w:val="00EF6213"/>
    <w:rsid w:val="00F31E66"/>
    <w:rsid w:val="00F5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26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526E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526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сновной текст1"/>
    <w:basedOn w:val="a"/>
    <w:rsid w:val="001A41F6"/>
    <w:pPr>
      <w:widowControl w:val="0"/>
      <w:spacing w:line="360" w:lineRule="auto"/>
      <w:ind w:firstLine="400"/>
    </w:pPr>
    <w:rPr>
      <w:color w:val="5C6066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26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526E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526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сновной текст1"/>
    <w:basedOn w:val="a"/>
    <w:rsid w:val="001A41F6"/>
    <w:pPr>
      <w:widowControl w:val="0"/>
      <w:spacing w:line="360" w:lineRule="auto"/>
      <w:ind w:firstLine="400"/>
    </w:pPr>
    <w:rPr>
      <w:color w:val="5C6066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CE48C-113D-4763-9767-E8BAD0366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1620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egudimenko</dc:creator>
  <cp:lastModifiedBy>nachecon.hohol</cp:lastModifiedBy>
  <cp:revision>8</cp:revision>
  <cp:lastPrinted>2024-01-18T12:59:00Z</cp:lastPrinted>
  <dcterms:created xsi:type="dcterms:W3CDTF">2024-01-16T10:54:00Z</dcterms:created>
  <dcterms:modified xsi:type="dcterms:W3CDTF">2024-01-18T12:59:00Z</dcterms:modified>
</cp:coreProperties>
</file>