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94" w:rsidRDefault="007547E1" w:rsidP="00532494">
      <w:pPr>
        <w:pStyle w:val="a5"/>
        <w:spacing w:line="23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32494">
        <w:rPr>
          <w:rFonts w:ascii="Times New Roman" w:hAnsi="Times New Roman"/>
        </w:rPr>
        <w:t xml:space="preserve">                                                               </w:t>
      </w:r>
    </w:p>
    <w:p w:rsidR="00532494" w:rsidRDefault="00532494" w:rsidP="00532494">
      <w:pPr>
        <w:pStyle w:val="a5"/>
        <w:spacing w:line="23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="00D14D77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</w:t>
      </w:r>
      <w:r w:rsidR="00CD2FD4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 </w:t>
      </w:r>
      <w:r w:rsidR="00D14D77">
        <w:rPr>
          <w:rFonts w:ascii="Times New Roman" w:hAnsi="Times New Roman"/>
        </w:rPr>
        <w:t xml:space="preserve">       </w:t>
      </w:r>
    </w:p>
    <w:p w:rsidR="00CF5D8C" w:rsidRDefault="00496341" w:rsidP="00496341">
      <w:pPr>
        <w:pStyle w:val="a5"/>
        <w:spacing w:line="23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CF5D8C">
        <w:rPr>
          <w:rFonts w:ascii="Times New Roman" w:hAnsi="Times New Roman"/>
        </w:rPr>
        <w:t>ОТЧЕТ</w:t>
      </w:r>
    </w:p>
    <w:p w:rsidR="00CF5D8C" w:rsidRDefault="0089094E" w:rsidP="00257AA3">
      <w:pPr>
        <w:rPr>
          <w:b/>
          <w:sz w:val="28"/>
        </w:rPr>
      </w:pPr>
      <w:r>
        <w:rPr>
          <w:b/>
          <w:sz w:val="28"/>
        </w:rPr>
        <w:t xml:space="preserve">      </w:t>
      </w:r>
      <w:r w:rsidR="0005754B">
        <w:rPr>
          <w:b/>
          <w:sz w:val="28"/>
        </w:rPr>
        <w:t>о работе Контрольно-счетной</w:t>
      </w:r>
      <w:r w:rsidR="00645285">
        <w:rPr>
          <w:b/>
          <w:sz w:val="28"/>
        </w:rPr>
        <w:t xml:space="preserve"> комиссии Хохольского муниципального </w:t>
      </w:r>
      <w:r>
        <w:rPr>
          <w:b/>
          <w:sz w:val="28"/>
        </w:rPr>
        <w:t xml:space="preserve">  </w:t>
      </w:r>
      <w:r w:rsidR="00645285">
        <w:rPr>
          <w:b/>
          <w:sz w:val="28"/>
        </w:rPr>
        <w:t>ра</w:t>
      </w:r>
      <w:r w:rsidR="0062465A">
        <w:rPr>
          <w:b/>
          <w:sz w:val="28"/>
        </w:rPr>
        <w:t>йона Воронежской области за 2022</w:t>
      </w:r>
      <w:r w:rsidR="00CF5D8C">
        <w:rPr>
          <w:b/>
          <w:sz w:val="28"/>
        </w:rPr>
        <w:t xml:space="preserve"> год</w:t>
      </w:r>
    </w:p>
    <w:p w:rsidR="00CF5D8C" w:rsidRDefault="00CF5D8C" w:rsidP="00257AA3">
      <w:pPr>
        <w:rPr>
          <w:b/>
          <w:sz w:val="28"/>
        </w:rPr>
      </w:pPr>
    </w:p>
    <w:p w:rsidR="00C41B16" w:rsidRDefault="0005754B" w:rsidP="005B661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Контрольно-счетная</w:t>
      </w:r>
      <w:r w:rsidR="00645285" w:rsidRPr="00BA6759">
        <w:rPr>
          <w:sz w:val="28"/>
          <w:szCs w:val="28"/>
        </w:rPr>
        <w:t xml:space="preserve"> комиссия </w:t>
      </w:r>
      <w:r w:rsidR="00004195" w:rsidRPr="00BA6759">
        <w:rPr>
          <w:sz w:val="28"/>
          <w:szCs w:val="28"/>
        </w:rPr>
        <w:t xml:space="preserve"> </w:t>
      </w:r>
      <w:r w:rsidR="00645285" w:rsidRPr="00BA6759">
        <w:rPr>
          <w:sz w:val="28"/>
          <w:szCs w:val="28"/>
        </w:rPr>
        <w:t>Хохольского муниципального</w:t>
      </w:r>
      <w:r w:rsidR="008F4F78" w:rsidRPr="00BA6759">
        <w:rPr>
          <w:sz w:val="28"/>
          <w:szCs w:val="28"/>
        </w:rPr>
        <w:t xml:space="preserve"> </w:t>
      </w:r>
      <w:r w:rsidR="00645285" w:rsidRPr="00BA6759">
        <w:rPr>
          <w:sz w:val="28"/>
          <w:szCs w:val="28"/>
        </w:rPr>
        <w:t xml:space="preserve"> района Воронежской области</w:t>
      </w:r>
      <w:r w:rsidR="00CF5D8C" w:rsidRPr="00BA6759">
        <w:rPr>
          <w:sz w:val="28"/>
          <w:szCs w:val="28"/>
        </w:rPr>
        <w:t xml:space="preserve"> (далее по те</w:t>
      </w:r>
      <w:r w:rsidR="00645285" w:rsidRPr="00BA6759">
        <w:rPr>
          <w:sz w:val="28"/>
          <w:szCs w:val="28"/>
        </w:rPr>
        <w:t>ксту –</w:t>
      </w:r>
      <w:r w:rsidR="008F4F78" w:rsidRPr="00BA6759">
        <w:rPr>
          <w:sz w:val="28"/>
          <w:szCs w:val="28"/>
        </w:rPr>
        <w:t xml:space="preserve"> </w:t>
      </w:r>
      <w:r w:rsidR="0062465A">
        <w:rPr>
          <w:sz w:val="28"/>
          <w:szCs w:val="28"/>
        </w:rPr>
        <w:t>Контрольно-счетная</w:t>
      </w:r>
      <w:r w:rsidR="00BA6759" w:rsidRPr="00BA6759">
        <w:rPr>
          <w:sz w:val="28"/>
          <w:szCs w:val="28"/>
        </w:rPr>
        <w:t xml:space="preserve"> комиссия</w:t>
      </w:r>
      <w:r w:rsidR="00CF5D8C" w:rsidRPr="00BA6759">
        <w:rPr>
          <w:sz w:val="28"/>
          <w:szCs w:val="28"/>
        </w:rPr>
        <w:t xml:space="preserve">) осуществляла </w:t>
      </w:r>
      <w:r w:rsidR="00311CE8" w:rsidRPr="00BA6759">
        <w:rPr>
          <w:sz w:val="28"/>
          <w:szCs w:val="28"/>
        </w:rPr>
        <w:t xml:space="preserve">деятельность в соответствии </w:t>
      </w:r>
      <w:r w:rsidR="0062465A">
        <w:rPr>
          <w:sz w:val="28"/>
          <w:szCs w:val="28"/>
        </w:rPr>
        <w:t xml:space="preserve">с положением, </w:t>
      </w:r>
      <w:r w:rsidR="00311CE8" w:rsidRPr="00BA6759">
        <w:rPr>
          <w:sz w:val="28"/>
          <w:szCs w:val="28"/>
        </w:rPr>
        <w:t xml:space="preserve"> утвержденным </w:t>
      </w:r>
      <w:r w:rsidR="0062465A">
        <w:rPr>
          <w:sz w:val="28"/>
          <w:szCs w:val="28"/>
        </w:rPr>
        <w:t>решением Совета народных депутатов Хохольского муниципального района Воронежской области от 24.12.2021 года №54«Об</w:t>
      </w:r>
      <w:r w:rsidR="00311CE8" w:rsidRPr="00BA6759">
        <w:rPr>
          <w:sz w:val="28"/>
          <w:szCs w:val="28"/>
        </w:rPr>
        <w:t xml:space="preserve"> </w:t>
      </w:r>
      <w:r w:rsidR="0062465A">
        <w:rPr>
          <w:sz w:val="28"/>
          <w:szCs w:val="28"/>
        </w:rPr>
        <w:t>образовании Контрольно-счетной комиссии Хохольского муниципального района Воронежской области и утверждении Положения о Контрольно-счетной комиссии Хохольского муниципального района Воронежской области»</w:t>
      </w:r>
      <w:r w:rsidR="00311CE8" w:rsidRPr="00BA6759">
        <w:rPr>
          <w:sz w:val="28"/>
          <w:szCs w:val="28"/>
        </w:rPr>
        <w:t xml:space="preserve"> и ут</w:t>
      </w:r>
      <w:r w:rsidR="0062465A">
        <w:rPr>
          <w:sz w:val="28"/>
          <w:szCs w:val="28"/>
        </w:rPr>
        <w:t>вержденным планом работы на 2022</w:t>
      </w:r>
      <w:r w:rsidR="00311CE8" w:rsidRPr="00BA6759">
        <w:rPr>
          <w:sz w:val="28"/>
          <w:szCs w:val="28"/>
        </w:rPr>
        <w:t xml:space="preserve"> год, основываясь на принципы законности, объективности, эффективности, независимости и гласности, в соответствии со стандартами внешнего муниципального финансового</w:t>
      </w:r>
      <w:r w:rsidR="009D3AAA" w:rsidRPr="00BA6759">
        <w:rPr>
          <w:sz w:val="28"/>
          <w:szCs w:val="28"/>
        </w:rPr>
        <w:t xml:space="preserve"> к</w:t>
      </w:r>
      <w:r w:rsidR="00311CE8" w:rsidRPr="00BA6759">
        <w:rPr>
          <w:sz w:val="28"/>
          <w:szCs w:val="28"/>
        </w:rPr>
        <w:t>онтроля</w:t>
      </w:r>
      <w:r w:rsidR="009D3AAA" w:rsidRPr="00BA6759">
        <w:rPr>
          <w:sz w:val="28"/>
          <w:szCs w:val="28"/>
        </w:rPr>
        <w:t>, в форме контрольных</w:t>
      </w:r>
      <w:r w:rsidR="00311CE8" w:rsidRPr="00BA6759">
        <w:rPr>
          <w:sz w:val="28"/>
          <w:szCs w:val="28"/>
        </w:rPr>
        <w:t xml:space="preserve"> или</w:t>
      </w:r>
      <w:r w:rsidR="00004195" w:rsidRPr="00BA6759">
        <w:rPr>
          <w:sz w:val="28"/>
          <w:szCs w:val="28"/>
        </w:rPr>
        <w:t xml:space="preserve"> </w:t>
      </w:r>
      <w:r w:rsidR="00CF5D8C" w:rsidRPr="00BA6759">
        <w:rPr>
          <w:sz w:val="28"/>
          <w:szCs w:val="28"/>
        </w:rPr>
        <w:t xml:space="preserve"> экспертно</w:t>
      </w:r>
      <w:r w:rsidR="008F4F78" w:rsidRPr="00BA6759">
        <w:rPr>
          <w:sz w:val="28"/>
          <w:szCs w:val="28"/>
        </w:rPr>
        <w:t xml:space="preserve"> </w:t>
      </w:r>
      <w:r w:rsidR="00311CE8" w:rsidRPr="00BA6759">
        <w:rPr>
          <w:sz w:val="28"/>
          <w:szCs w:val="28"/>
        </w:rPr>
        <w:t>–</w:t>
      </w:r>
      <w:r w:rsidR="008F4F78" w:rsidRPr="00BA6759">
        <w:rPr>
          <w:sz w:val="28"/>
          <w:szCs w:val="28"/>
        </w:rPr>
        <w:t xml:space="preserve"> </w:t>
      </w:r>
      <w:r w:rsidR="009D3AAA" w:rsidRPr="00BA6759">
        <w:rPr>
          <w:sz w:val="28"/>
          <w:szCs w:val="28"/>
        </w:rPr>
        <w:t>аналитических</w:t>
      </w:r>
      <w:r w:rsidR="00311CE8" w:rsidRPr="00BA6759">
        <w:rPr>
          <w:sz w:val="28"/>
          <w:szCs w:val="28"/>
        </w:rPr>
        <w:t xml:space="preserve"> мероприятий</w:t>
      </w:r>
      <w:r w:rsidR="005B6613">
        <w:rPr>
          <w:sz w:val="28"/>
          <w:szCs w:val="28"/>
        </w:rPr>
        <w:t>,</w:t>
      </w:r>
      <w:r w:rsidR="00BA6759" w:rsidRPr="00BA6759">
        <w:rPr>
          <w:sz w:val="28"/>
          <w:szCs w:val="28"/>
        </w:rPr>
        <w:t xml:space="preserve"> осуществляла</w:t>
      </w:r>
      <w:r w:rsidR="00CF5D8C" w:rsidRPr="00BA6759">
        <w:rPr>
          <w:sz w:val="28"/>
          <w:szCs w:val="28"/>
        </w:rPr>
        <w:t xml:space="preserve"> иные виды</w:t>
      </w:r>
      <w:r w:rsidR="005B6613">
        <w:rPr>
          <w:sz w:val="28"/>
          <w:szCs w:val="28"/>
        </w:rPr>
        <w:t xml:space="preserve"> </w:t>
      </w:r>
      <w:r w:rsidR="00BA6759" w:rsidRPr="00BA6759">
        <w:rPr>
          <w:sz w:val="28"/>
          <w:szCs w:val="28"/>
        </w:rPr>
        <w:t>деятельности</w:t>
      </w:r>
      <w:r w:rsidR="00C41B16">
        <w:rPr>
          <w:sz w:val="28"/>
          <w:szCs w:val="28"/>
        </w:rPr>
        <w:t xml:space="preserve"> </w:t>
      </w:r>
      <w:r w:rsidR="0062465A">
        <w:rPr>
          <w:sz w:val="28"/>
          <w:szCs w:val="28"/>
        </w:rPr>
        <w:t xml:space="preserve"> </w:t>
      </w:r>
      <w:r w:rsidR="00C41B16">
        <w:rPr>
          <w:sz w:val="28"/>
          <w:szCs w:val="28"/>
        </w:rPr>
        <w:t>не противоречащие</w:t>
      </w:r>
      <w:r w:rsidR="005B6613">
        <w:rPr>
          <w:sz w:val="28"/>
          <w:szCs w:val="28"/>
        </w:rPr>
        <w:t xml:space="preserve"> </w:t>
      </w:r>
      <w:r w:rsidR="00C41B16">
        <w:rPr>
          <w:sz w:val="28"/>
          <w:szCs w:val="28"/>
        </w:rPr>
        <w:t xml:space="preserve">законодательству </w:t>
      </w:r>
      <w:r w:rsidR="005B6613">
        <w:rPr>
          <w:sz w:val="28"/>
          <w:szCs w:val="28"/>
        </w:rPr>
        <w:t xml:space="preserve">Российской </w:t>
      </w:r>
      <w:r w:rsidR="00C41B16">
        <w:rPr>
          <w:sz w:val="28"/>
          <w:szCs w:val="28"/>
        </w:rPr>
        <w:t>Фе</w:t>
      </w:r>
      <w:r w:rsidR="005B6613">
        <w:rPr>
          <w:sz w:val="28"/>
          <w:szCs w:val="28"/>
        </w:rPr>
        <w:t>дерации</w:t>
      </w:r>
      <w:r w:rsidR="0062465A">
        <w:rPr>
          <w:sz w:val="28"/>
          <w:szCs w:val="28"/>
        </w:rPr>
        <w:t>.</w:t>
      </w:r>
    </w:p>
    <w:p w:rsidR="00CF5D8C" w:rsidRPr="00E17275" w:rsidRDefault="00A515F5" w:rsidP="00257AA3">
      <w:pPr>
        <w:pStyle w:val="a3"/>
        <w:spacing w:before="120" w:after="120"/>
        <w:ind w:right="567"/>
        <w:rPr>
          <w:sz w:val="28"/>
        </w:rPr>
      </w:pPr>
      <w:r>
        <w:rPr>
          <w:sz w:val="28"/>
        </w:rPr>
        <w:t xml:space="preserve">                                        </w:t>
      </w:r>
      <w:r w:rsidR="00CF5D8C" w:rsidRPr="00E17275">
        <w:rPr>
          <w:sz w:val="28"/>
        </w:rPr>
        <w:t>Результаты работы</w:t>
      </w:r>
      <w:r w:rsidR="005B6613">
        <w:rPr>
          <w:sz w:val="28"/>
        </w:rPr>
        <w:t>:</w:t>
      </w:r>
    </w:p>
    <w:p w:rsidR="00F278EC" w:rsidRDefault="002A6067" w:rsidP="0064166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2022</w:t>
      </w:r>
      <w:r w:rsidR="00CF5D8C" w:rsidRPr="002A19D2">
        <w:rPr>
          <w:sz w:val="28"/>
          <w:szCs w:val="28"/>
        </w:rPr>
        <w:t xml:space="preserve"> году проведено </w:t>
      </w:r>
      <w:r w:rsidR="00BA0BF2">
        <w:rPr>
          <w:sz w:val="28"/>
          <w:szCs w:val="28"/>
        </w:rPr>
        <w:t>148</w:t>
      </w:r>
      <w:r w:rsidR="00DA60E5">
        <w:rPr>
          <w:sz w:val="28"/>
          <w:szCs w:val="28"/>
        </w:rPr>
        <w:t xml:space="preserve"> мероприятий</w:t>
      </w:r>
      <w:r w:rsidR="00F278EC">
        <w:rPr>
          <w:sz w:val="28"/>
          <w:szCs w:val="28"/>
        </w:rPr>
        <w:t>, в том числе:</w:t>
      </w:r>
    </w:p>
    <w:p w:rsidR="00F278EC" w:rsidRDefault="00FD2554" w:rsidP="00641666">
      <w:pPr>
        <w:ind w:firstLine="567"/>
        <w:rPr>
          <w:sz w:val="28"/>
          <w:szCs w:val="28"/>
        </w:rPr>
      </w:pPr>
      <w:r w:rsidRPr="002A19D2">
        <w:rPr>
          <w:sz w:val="28"/>
          <w:szCs w:val="28"/>
        </w:rPr>
        <w:t xml:space="preserve"> </w:t>
      </w:r>
      <w:r w:rsidR="00F278EC">
        <w:rPr>
          <w:sz w:val="28"/>
          <w:szCs w:val="28"/>
        </w:rPr>
        <w:t xml:space="preserve">- </w:t>
      </w:r>
      <w:r w:rsidR="008F3144">
        <w:rPr>
          <w:sz w:val="28"/>
          <w:szCs w:val="28"/>
        </w:rPr>
        <w:t>экспертно-аналитических</w:t>
      </w:r>
      <w:r w:rsidR="000233BF">
        <w:rPr>
          <w:sz w:val="28"/>
          <w:szCs w:val="28"/>
        </w:rPr>
        <w:t xml:space="preserve"> </w:t>
      </w:r>
      <w:r w:rsidR="00BA0BF2">
        <w:rPr>
          <w:sz w:val="28"/>
          <w:szCs w:val="28"/>
        </w:rPr>
        <w:t>45</w:t>
      </w:r>
      <w:r w:rsidR="00F278EC">
        <w:rPr>
          <w:sz w:val="28"/>
          <w:szCs w:val="28"/>
        </w:rPr>
        <w:t>;</w:t>
      </w:r>
    </w:p>
    <w:p w:rsidR="00F278EC" w:rsidRDefault="00F278EC" w:rsidP="0064166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187C5F">
        <w:rPr>
          <w:sz w:val="28"/>
          <w:szCs w:val="28"/>
        </w:rPr>
        <w:t xml:space="preserve"> </w:t>
      </w:r>
      <w:r w:rsidR="00CF5D8C" w:rsidRPr="002A19D2">
        <w:rPr>
          <w:sz w:val="28"/>
          <w:szCs w:val="28"/>
        </w:rPr>
        <w:t>контрольно-ревизионн</w:t>
      </w:r>
      <w:r>
        <w:rPr>
          <w:sz w:val="28"/>
          <w:szCs w:val="28"/>
        </w:rPr>
        <w:t xml:space="preserve">ых </w:t>
      </w:r>
      <w:r w:rsidR="00663CA7">
        <w:rPr>
          <w:sz w:val="28"/>
          <w:szCs w:val="28"/>
        </w:rPr>
        <w:t xml:space="preserve"> 13</w:t>
      </w:r>
      <w:r w:rsidR="000576F4">
        <w:rPr>
          <w:sz w:val="28"/>
          <w:szCs w:val="28"/>
        </w:rPr>
        <w:t>;</w:t>
      </w:r>
    </w:p>
    <w:p w:rsidR="000576F4" w:rsidRDefault="00BA0BF2" w:rsidP="00641666">
      <w:pPr>
        <w:ind w:firstLine="567"/>
        <w:rPr>
          <w:sz w:val="28"/>
          <w:szCs w:val="28"/>
        </w:rPr>
      </w:pPr>
      <w:r>
        <w:rPr>
          <w:sz w:val="28"/>
          <w:szCs w:val="28"/>
        </w:rPr>
        <w:t>-прочие мероприятия 9</w:t>
      </w:r>
      <w:r w:rsidR="000576F4">
        <w:rPr>
          <w:sz w:val="28"/>
          <w:szCs w:val="28"/>
        </w:rPr>
        <w:t xml:space="preserve">0. </w:t>
      </w:r>
    </w:p>
    <w:p w:rsidR="0007597F" w:rsidRPr="00C21486" w:rsidRDefault="00AF4F5D" w:rsidP="0007597F">
      <w:pPr>
        <w:pStyle w:val="a3"/>
        <w:spacing w:before="120" w:after="120"/>
        <w:ind w:right="567"/>
        <w:jc w:val="center"/>
        <w:rPr>
          <w:sz w:val="28"/>
        </w:rPr>
      </w:pPr>
      <w:r>
        <w:rPr>
          <w:sz w:val="28"/>
        </w:rPr>
        <w:t xml:space="preserve">         </w:t>
      </w:r>
      <w:r w:rsidR="0007597F" w:rsidRPr="00C21486">
        <w:rPr>
          <w:sz w:val="28"/>
        </w:rPr>
        <w:t>Экспертно-аналитическая деятельность</w:t>
      </w:r>
      <w:r w:rsidR="0007597F">
        <w:rPr>
          <w:sz w:val="28"/>
        </w:rPr>
        <w:t>.</w:t>
      </w:r>
    </w:p>
    <w:p w:rsidR="00BD0C02" w:rsidRDefault="0007597F" w:rsidP="0007597F">
      <w:pPr>
        <w:pStyle w:val="30"/>
        <w:ind w:firstLine="567"/>
        <w:jc w:val="left"/>
        <w:rPr>
          <w:sz w:val="28"/>
        </w:rPr>
      </w:pPr>
      <w:r>
        <w:rPr>
          <w:sz w:val="28"/>
        </w:rPr>
        <w:t xml:space="preserve">В соответствии с утвержденным Положением о Контрольно-счетной комиссии Хохольского муниципального района Воронежской области, утвержденное </w:t>
      </w:r>
      <w:r w:rsidR="00BD0C02">
        <w:rPr>
          <w:sz w:val="28"/>
        </w:rPr>
        <w:t xml:space="preserve"> </w:t>
      </w:r>
      <w:r>
        <w:rPr>
          <w:sz w:val="28"/>
        </w:rPr>
        <w:t xml:space="preserve">решением Совета народных депутатов от 24.12.2021 года </w:t>
      </w:r>
    </w:p>
    <w:p w:rsidR="0007597F" w:rsidRDefault="0007597F" w:rsidP="00BD0C02">
      <w:pPr>
        <w:pStyle w:val="30"/>
        <w:jc w:val="left"/>
        <w:rPr>
          <w:sz w:val="28"/>
        </w:rPr>
      </w:pPr>
      <w:r>
        <w:rPr>
          <w:sz w:val="28"/>
        </w:rPr>
        <w:t>№ 54 «Об образовании Контрольно-счётной комиссии Хохольского муниципального района Воронежской области и утверждения Положения о Контрольно-счетной комиссии Хохольского муниципального района Воронежской области» в котором отражены основные полномочия Контрольно-счетной комиссии:</w:t>
      </w:r>
    </w:p>
    <w:p w:rsidR="00ED67A1" w:rsidRDefault="0007597F" w:rsidP="00ED67A1">
      <w:pPr>
        <w:pStyle w:val="30"/>
        <w:ind w:firstLine="567"/>
        <w:jc w:val="left"/>
        <w:rPr>
          <w:sz w:val="28"/>
        </w:rPr>
      </w:pPr>
      <w:r>
        <w:rPr>
          <w:sz w:val="28"/>
        </w:rPr>
        <w:t>- организация и осуществление контроля за законностью и эффективностью использования средств бюджета Хохольского муниципального района Воронежской области</w:t>
      </w:r>
      <w:r w:rsidR="00ED67A1">
        <w:rPr>
          <w:sz w:val="28"/>
        </w:rPr>
        <w:t>, а также иных средств в случаях предусмотренных законод</w:t>
      </w:r>
      <w:r w:rsidR="0005761E">
        <w:rPr>
          <w:sz w:val="28"/>
        </w:rPr>
        <w:t>ательством Российской Федерации. О</w:t>
      </w:r>
      <w:r>
        <w:rPr>
          <w:sz w:val="28"/>
        </w:rPr>
        <w:t xml:space="preserve">дним из важнейших элементов </w:t>
      </w:r>
      <w:r w:rsidR="00ED67A1">
        <w:rPr>
          <w:sz w:val="28"/>
        </w:rPr>
        <w:t xml:space="preserve">контроля использования денежных средств и имущества Хохольского муниципального района является  </w:t>
      </w:r>
      <w:r>
        <w:rPr>
          <w:sz w:val="28"/>
        </w:rPr>
        <w:t>экспертно-аналит</w:t>
      </w:r>
      <w:r w:rsidR="00ED67A1">
        <w:rPr>
          <w:sz w:val="28"/>
        </w:rPr>
        <w:t xml:space="preserve">ическая деятельность </w:t>
      </w:r>
      <w:r>
        <w:rPr>
          <w:sz w:val="28"/>
        </w:rPr>
        <w:t>Контрольно-счетной комиссии</w:t>
      </w:r>
      <w:r w:rsidR="00ED67A1">
        <w:rPr>
          <w:sz w:val="28"/>
        </w:rPr>
        <w:t>.</w:t>
      </w:r>
    </w:p>
    <w:p w:rsidR="0018762F" w:rsidRDefault="0018762F" w:rsidP="0018762F">
      <w:pPr>
        <w:pStyle w:val="30"/>
        <w:jc w:val="left"/>
        <w:rPr>
          <w:sz w:val="28"/>
        </w:rPr>
      </w:pPr>
      <w:r>
        <w:rPr>
          <w:sz w:val="28"/>
        </w:rPr>
        <w:t>Итогом экспертно-аналитического мероприятия является заключение, мониторинг и анализ.</w:t>
      </w:r>
    </w:p>
    <w:p w:rsidR="00422572" w:rsidRDefault="00ED67A1" w:rsidP="00ED67A1">
      <w:pPr>
        <w:pStyle w:val="30"/>
        <w:ind w:firstLine="567"/>
        <w:jc w:val="left"/>
        <w:rPr>
          <w:sz w:val="28"/>
        </w:rPr>
      </w:pPr>
      <w:r>
        <w:rPr>
          <w:sz w:val="28"/>
        </w:rPr>
        <w:lastRenderedPageBreak/>
        <w:t xml:space="preserve">Одним из основных мероприятий экспертно-аналитической </w:t>
      </w:r>
      <w:r w:rsidR="0007597F">
        <w:rPr>
          <w:sz w:val="28"/>
        </w:rPr>
        <w:t xml:space="preserve"> </w:t>
      </w:r>
      <w:r>
        <w:rPr>
          <w:sz w:val="28"/>
        </w:rPr>
        <w:t xml:space="preserve">деятельности является  экспертиза проектов нормативных актов, внешняя </w:t>
      </w:r>
      <w:r w:rsidR="006C34AD">
        <w:rPr>
          <w:sz w:val="28"/>
        </w:rPr>
        <w:t>пров</w:t>
      </w:r>
      <w:r>
        <w:rPr>
          <w:sz w:val="28"/>
        </w:rPr>
        <w:t>ерка годовых отчетов, аудит в сфере закупок</w:t>
      </w:r>
      <w:r w:rsidR="006C34AD">
        <w:rPr>
          <w:sz w:val="28"/>
        </w:rPr>
        <w:t xml:space="preserve"> в </w:t>
      </w:r>
      <w:r w:rsidR="0007597F">
        <w:rPr>
          <w:sz w:val="28"/>
        </w:rPr>
        <w:t>отчетном периоде, ка</w:t>
      </w:r>
      <w:r w:rsidR="006C34AD">
        <w:rPr>
          <w:sz w:val="28"/>
        </w:rPr>
        <w:t>к и в предыдущие годы</w:t>
      </w:r>
      <w:r w:rsidR="00422572">
        <w:rPr>
          <w:sz w:val="28"/>
        </w:rPr>
        <w:t>.</w:t>
      </w:r>
    </w:p>
    <w:p w:rsidR="0007597F" w:rsidRDefault="00422572" w:rsidP="00422572">
      <w:pPr>
        <w:pStyle w:val="30"/>
        <w:jc w:val="left"/>
        <w:rPr>
          <w:sz w:val="28"/>
        </w:rPr>
      </w:pPr>
      <w:r>
        <w:rPr>
          <w:sz w:val="28"/>
        </w:rPr>
        <w:t>В 2022 году подготовлено заключений</w:t>
      </w:r>
      <w:r w:rsidR="0007597F">
        <w:rPr>
          <w:sz w:val="28"/>
        </w:rPr>
        <w:t>:</w:t>
      </w:r>
    </w:p>
    <w:p w:rsidR="0007597F" w:rsidRDefault="0007597F" w:rsidP="0007597F">
      <w:pPr>
        <w:pStyle w:val="30"/>
        <w:ind w:firstLine="567"/>
        <w:jc w:val="left"/>
        <w:rPr>
          <w:sz w:val="28"/>
        </w:rPr>
      </w:pPr>
      <w:r>
        <w:rPr>
          <w:sz w:val="28"/>
        </w:rPr>
        <w:t>- об испо</w:t>
      </w:r>
      <w:r w:rsidR="006C34AD">
        <w:rPr>
          <w:sz w:val="28"/>
        </w:rPr>
        <w:t>лнении районного бюджета за 2021</w:t>
      </w:r>
      <w:r>
        <w:rPr>
          <w:sz w:val="28"/>
        </w:rPr>
        <w:t xml:space="preserve">год; </w:t>
      </w:r>
    </w:p>
    <w:p w:rsidR="0007597F" w:rsidRDefault="0007597F" w:rsidP="0007597F">
      <w:pPr>
        <w:pStyle w:val="30"/>
        <w:ind w:firstLine="567"/>
        <w:jc w:val="left"/>
        <w:rPr>
          <w:sz w:val="28"/>
        </w:rPr>
      </w:pPr>
      <w:r>
        <w:rPr>
          <w:sz w:val="28"/>
        </w:rPr>
        <w:t>- о проекте районного бюджет</w:t>
      </w:r>
      <w:r w:rsidR="006C34AD">
        <w:rPr>
          <w:sz w:val="28"/>
        </w:rPr>
        <w:t>а на 2023 год и плановый период 2024 и 2025</w:t>
      </w:r>
      <w:r>
        <w:rPr>
          <w:sz w:val="28"/>
        </w:rPr>
        <w:t xml:space="preserve"> годов;</w:t>
      </w:r>
    </w:p>
    <w:p w:rsidR="0007597F" w:rsidRDefault="0007597F" w:rsidP="0007597F">
      <w:pPr>
        <w:pStyle w:val="30"/>
        <w:ind w:firstLine="567"/>
        <w:jc w:val="left"/>
        <w:rPr>
          <w:sz w:val="28"/>
        </w:rPr>
      </w:pPr>
      <w:r>
        <w:rPr>
          <w:sz w:val="28"/>
        </w:rPr>
        <w:t>- об испол</w:t>
      </w:r>
      <w:r w:rsidR="006C34AD">
        <w:rPr>
          <w:sz w:val="28"/>
        </w:rPr>
        <w:t>нении бюджетов поселений за 2021</w:t>
      </w:r>
      <w:r>
        <w:rPr>
          <w:sz w:val="28"/>
        </w:rPr>
        <w:t>год;</w:t>
      </w:r>
    </w:p>
    <w:p w:rsidR="0007597F" w:rsidRDefault="0007597F" w:rsidP="0007597F">
      <w:pPr>
        <w:pStyle w:val="30"/>
        <w:ind w:firstLine="567"/>
        <w:jc w:val="left"/>
        <w:rPr>
          <w:sz w:val="28"/>
        </w:rPr>
      </w:pPr>
      <w:r>
        <w:rPr>
          <w:sz w:val="28"/>
        </w:rPr>
        <w:t>- о пр</w:t>
      </w:r>
      <w:r w:rsidR="006C34AD">
        <w:rPr>
          <w:sz w:val="28"/>
        </w:rPr>
        <w:t>оекте бюджетов поселений на 2023</w:t>
      </w:r>
      <w:r>
        <w:rPr>
          <w:sz w:val="28"/>
        </w:rPr>
        <w:t xml:space="preserve"> год и плановый период</w:t>
      </w:r>
    </w:p>
    <w:p w:rsidR="0007597F" w:rsidRDefault="006C34AD" w:rsidP="0007597F">
      <w:pPr>
        <w:pStyle w:val="30"/>
        <w:ind w:firstLine="567"/>
        <w:jc w:val="left"/>
        <w:rPr>
          <w:sz w:val="28"/>
        </w:rPr>
      </w:pPr>
      <w:r>
        <w:rPr>
          <w:sz w:val="28"/>
        </w:rPr>
        <w:t xml:space="preserve">  2024 и 2025</w:t>
      </w:r>
      <w:r w:rsidR="0007597F">
        <w:rPr>
          <w:sz w:val="28"/>
        </w:rPr>
        <w:t xml:space="preserve"> годов;</w:t>
      </w:r>
    </w:p>
    <w:p w:rsidR="0007597F" w:rsidRDefault="0007597F" w:rsidP="0007597F">
      <w:pPr>
        <w:pStyle w:val="30"/>
        <w:ind w:firstLine="567"/>
        <w:jc w:val="left"/>
        <w:rPr>
          <w:sz w:val="28"/>
        </w:rPr>
      </w:pPr>
      <w:r>
        <w:rPr>
          <w:sz w:val="28"/>
        </w:rPr>
        <w:t xml:space="preserve">- об исполнении муниципальных программ Хохольского муниципального района за </w:t>
      </w:r>
      <w:r w:rsidR="006C34AD">
        <w:rPr>
          <w:sz w:val="28"/>
        </w:rPr>
        <w:t>2021</w:t>
      </w:r>
      <w:r>
        <w:rPr>
          <w:sz w:val="28"/>
        </w:rPr>
        <w:t xml:space="preserve"> год.</w:t>
      </w:r>
    </w:p>
    <w:p w:rsidR="006C34AD" w:rsidRDefault="006C34AD" w:rsidP="006C34AD">
      <w:pPr>
        <w:pStyle w:val="30"/>
        <w:jc w:val="left"/>
        <w:rPr>
          <w:sz w:val="28"/>
        </w:rPr>
      </w:pPr>
      <w:r>
        <w:rPr>
          <w:sz w:val="28"/>
        </w:rPr>
        <w:t xml:space="preserve">В связи с разработкой </w:t>
      </w:r>
      <w:r w:rsidR="00422572">
        <w:rPr>
          <w:sz w:val="28"/>
        </w:rPr>
        <w:t xml:space="preserve">в 2022 году </w:t>
      </w:r>
      <w:r w:rsidR="007837F2">
        <w:rPr>
          <w:sz w:val="28"/>
        </w:rPr>
        <w:t xml:space="preserve">новых </w:t>
      </w:r>
      <w:r>
        <w:rPr>
          <w:sz w:val="28"/>
        </w:rPr>
        <w:t xml:space="preserve"> му</w:t>
      </w:r>
      <w:r w:rsidR="00422572">
        <w:rPr>
          <w:sz w:val="28"/>
        </w:rPr>
        <w:t>ниципальных программ Хохольского муниципального района, внесены изменения в план работы Контрольно-счетной комиссии на 2022 год . В план включено экспертно- аналитического мероприятия</w:t>
      </w:r>
      <w:r w:rsidR="00F61607">
        <w:rPr>
          <w:sz w:val="28"/>
        </w:rPr>
        <w:t>,</w:t>
      </w:r>
      <w:r w:rsidR="00422572">
        <w:rPr>
          <w:sz w:val="28"/>
        </w:rPr>
        <w:t xml:space="preserve"> проведение экспертиз</w:t>
      </w:r>
      <w:r w:rsidR="00F61607">
        <w:rPr>
          <w:sz w:val="28"/>
        </w:rPr>
        <w:t>ы</w:t>
      </w:r>
      <w:r w:rsidR="00422572">
        <w:rPr>
          <w:sz w:val="28"/>
        </w:rPr>
        <w:t xml:space="preserve"> на проекты  муниципальных программ</w:t>
      </w:r>
      <w:r w:rsidR="00F61607">
        <w:rPr>
          <w:sz w:val="28"/>
        </w:rPr>
        <w:t xml:space="preserve">(12 муниципальных программ), подготовлены </w:t>
      </w:r>
      <w:r w:rsidR="0067766E">
        <w:rPr>
          <w:sz w:val="28"/>
        </w:rPr>
        <w:t>12 заключений</w:t>
      </w:r>
      <w:r w:rsidR="00F61607">
        <w:rPr>
          <w:sz w:val="28"/>
        </w:rPr>
        <w:t>.</w:t>
      </w:r>
      <w:r w:rsidR="003374FC">
        <w:rPr>
          <w:sz w:val="28"/>
        </w:rPr>
        <w:t xml:space="preserve"> Для подготовки заключений на муниципальные программы проведен анализ исполнения муниципальных программ, плановых расходов средств бюджета на исполнение муниципальных программ за 2019-2024годы и фактически произведенных расходов за 2019-2021 годы.</w:t>
      </w:r>
    </w:p>
    <w:p w:rsidR="00F61607" w:rsidRDefault="00F61607" w:rsidP="006C34AD">
      <w:pPr>
        <w:pStyle w:val="30"/>
        <w:jc w:val="left"/>
        <w:rPr>
          <w:sz w:val="28"/>
        </w:rPr>
      </w:pPr>
      <w:r>
        <w:rPr>
          <w:sz w:val="28"/>
        </w:rPr>
        <w:t>Контрольно-счетная комиссия Хохольского муниципального района заключило соглашения  с сельскими и городским поселениями о передаче полномочий  по осуществлении внешнего муниципального финансового контроля.</w:t>
      </w:r>
    </w:p>
    <w:p w:rsidR="00F61607" w:rsidRDefault="00F61607" w:rsidP="006C34AD">
      <w:pPr>
        <w:pStyle w:val="30"/>
        <w:jc w:val="left"/>
        <w:rPr>
          <w:sz w:val="28"/>
        </w:rPr>
      </w:pPr>
      <w:r>
        <w:rPr>
          <w:sz w:val="28"/>
        </w:rPr>
        <w:t xml:space="preserve">Проведена экспертиза проектов </w:t>
      </w:r>
      <w:r w:rsidR="003374FC">
        <w:rPr>
          <w:sz w:val="28"/>
        </w:rPr>
        <w:t>бюджетов поселений на 2023 ,2024 и 2025 годы с подготовкой заключений (12 заключений).</w:t>
      </w:r>
    </w:p>
    <w:p w:rsidR="003374FC" w:rsidRDefault="003374FC" w:rsidP="003374FC">
      <w:pPr>
        <w:pStyle w:val="30"/>
        <w:jc w:val="left"/>
        <w:rPr>
          <w:sz w:val="28"/>
        </w:rPr>
      </w:pPr>
      <w:r>
        <w:rPr>
          <w:sz w:val="28"/>
        </w:rPr>
        <w:t>Подг</w:t>
      </w:r>
      <w:r w:rsidR="000802BC">
        <w:rPr>
          <w:sz w:val="28"/>
        </w:rPr>
        <w:t>отовлены и проведены оперативный анализ</w:t>
      </w:r>
      <w:r>
        <w:rPr>
          <w:sz w:val="28"/>
        </w:rPr>
        <w:t xml:space="preserve"> исполнения и контроля за организацией</w:t>
      </w:r>
      <w:r>
        <w:rPr>
          <w:sz w:val="28"/>
        </w:rPr>
        <w:tab/>
        <w:t xml:space="preserve"> исполнения районного бюджета в текущем финансовом году (1.2.и 3 кварталы),  анализ</w:t>
      </w:r>
      <w:r w:rsidR="00BB3A89">
        <w:rPr>
          <w:sz w:val="28"/>
        </w:rPr>
        <w:t xml:space="preserve"> муниципальных программ.</w:t>
      </w:r>
      <w:r>
        <w:rPr>
          <w:sz w:val="28"/>
        </w:rPr>
        <w:t xml:space="preserve"> </w:t>
      </w:r>
    </w:p>
    <w:p w:rsidR="0007597F" w:rsidRDefault="00A01A04" w:rsidP="0007597F">
      <w:pPr>
        <w:pStyle w:val="30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="0007597F" w:rsidRPr="00B81478">
        <w:rPr>
          <w:sz w:val="28"/>
          <w:szCs w:val="28"/>
        </w:rPr>
        <w:t>роведена внешняя про</w:t>
      </w:r>
      <w:r w:rsidR="0007597F">
        <w:rPr>
          <w:sz w:val="28"/>
          <w:szCs w:val="28"/>
        </w:rPr>
        <w:t xml:space="preserve">верка годового отчета об исполнении районного бюджета </w:t>
      </w:r>
      <w:r w:rsidR="0007597F" w:rsidRPr="00B81478">
        <w:rPr>
          <w:sz w:val="28"/>
          <w:szCs w:val="28"/>
        </w:rPr>
        <w:t>Хохольского муниципального района</w:t>
      </w:r>
      <w:r w:rsidR="0007597F">
        <w:rPr>
          <w:sz w:val="28"/>
          <w:szCs w:val="28"/>
        </w:rPr>
        <w:t>, годовых отчетов об исполнении бюджетов поселений.</w:t>
      </w:r>
    </w:p>
    <w:p w:rsidR="0007597F" w:rsidRDefault="0007597F" w:rsidP="0007597F">
      <w:pPr>
        <w:pStyle w:val="30"/>
        <w:jc w:val="left"/>
        <w:rPr>
          <w:sz w:val="28"/>
          <w:szCs w:val="28"/>
        </w:rPr>
      </w:pPr>
      <w:r w:rsidRPr="00B81478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результатам работы подготовлены</w:t>
      </w:r>
      <w:r w:rsidRPr="00B81478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Заключения</w:t>
      </w:r>
      <w:r w:rsidRPr="00B81478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которых</w:t>
      </w:r>
      <w:r w:rsidRPr="00B81478">
        <w:rPr>
          <w:sz w:val="28"/>
          <w:szCs w:val="28"/>
        </w:rPr>
        <w:t xml:space="preserve"> наряду с позитивными изменениями в бюджетной политике района  отмече</w:t>
      </w:r>
      <w:r>
        <w:rPr>
          <w:sz w:val="28"/>
          <w:szCs w:val="28"/>
        </w:rPr>
        <w:t>ны и ряд замечаний</w:t>
      </w:r>
      <w:r w:rsidRPr="00B81478">
        <w:rPr>
          <w:sz w:val="28"/>
          <w:szCs w:val="28"/>
        </w:rPr>
        <w:t xml:space="preserve">, </w:t>
      </w:r>
      <w:r>
        <w:rPr>
          <w:sz w:val="28"/>
          <w:szCs w:val="28"/>
        </w:rPr>
        <w:t>а именно администрации р</w:t>
      </w:r>
      <w:r w:rsidRPr="008D1AEC">
        <w:rPr>
          <w:sz w:val="28"/>
          <w:szCs w:val="28"/>
        </w:rPr>
        <w:t>айона</w:t>
      </w:r>
      <w:r>
        <w:rPr>
          <w:sz w:val="28"/>
          <w:szCs w:val="28"/>
        </w:rPr>
        <w:t xml:space="preserve">, поселений </w:t>
      </w:r>
      <w:r w:rsidRPr="008D1AEC">
        <w:rPr>
          <w:sz w:val="28"/>
          <w:szCs w:val="28"/>
        </w:rPr>
        <w:t xml:space="preserve"> рекомендовано активизировать работу по увеличению налогооблагаемой базы, в полной мере использовать имеющиеся возможности по дальнейшему укреплению системы налогового администрирования и выполнению плановых назначе</w:t>
      </w:r>
      <w:r>
        <w:rPr>
          <w:sz w:val="28"/>
          <w:szCs w:val="28"/>
        </w:rPr>
        <w:t>ний по сбору доходов в местный</w:t>
      </w:r>
      <w:r w:rsidR="00A01A04">
        <w:rPr>
          <w:sz w:val="28"/>
          <w:szCs w:val="28"/>
        </w:rPr>
        <w:t xml:space="preserve"> бюджет, уменьшению задолженности в бюджет по налоговым  и  неналоговым доходам, эффективному использования муниципального имущества.</w:t>
      </w:r>
    </w:p>
    <w:p w:rsidR="0007597F" w:rsidRDefault="0007597F" w:rsidP="0007597F">
      <w:pPr>
        <w:jc w:val="both"/>
        <w:rPr>
          <w:sz w:val="28"/>
          <w:szCs w:val="28"/>
        </w:rPr>
      </w:pPr>
      <w:r w:rsidRPr="008D1AEC">
        <w:rPr>
          <w:sz w:val="28"/>
          <w:szCs w:val="28"/>
        </w:rPr>
        <w:t xml:space="preserve"> </w:t>
      </w:r>
    </w:p>
    <w:p w:rsidR="0007597F" w:rsidRDefault="0007597F" w:rsidP="0007597F">
      <w:pPr>
        <w:pStyle w:val="30"/>
        <w:jc w:val="left"/>
        <w:rPr>
          <w:sz w:val="28"/>
          <w:szCs w:val="28"/>
        </w:rPr>
      </w:pPr>
      <w:r w:rsidRPr="008B0624">
        <w:rPr>
          <w:sz w:val="28"/>
          <w:szCs w:val="28"/>
        </w:rPr>
        <w:lastRenderedPageBreak/>
        <w:t xml:space="preserve">На основе проведенного анализа материалов, представленных администрацией района, </w:t>
      </w:r>
      <w:r>
        <w:rPr>
          <w:sz w:val="28"/>
          <w:szCs w:val="28"/>
        </w:rPr>
        <w:t>поселениями подготовлены Заключения, в которых</w:t>
      </w:r>
      <w:r w:rsidRPr="008B0624">
        <w:rPr>
          <w:sz w:val="28"/>
          <w:szCs w:val="28"/>
        </w:rPr>
        <w:t xml:space="preserve"> отмечено, что отличительной особенностью </w:t>
      </w:r>
      <w:r>
        <w:rPr>
          <w:sz w:val="28"/>
          <w:szCs w:val="28"/>
        </w:rPr>
        <w:t xml:space="preserve"> проектов</w:t>
      </w:r>
      <w:r w:rsidRPr="008B0624">
        <w:rPr>
          <w:sz w:val="28"/>
          <w:szCs w:val="28"/>
        </w:rPr>
        <w:t xml:space="preserve"> является его формирование на основе </w:t>
      </w:r>
      <w:r>
        <w:rPr>
          <w:sz w:val="28"/>
          <w:szCs w:val="28"/>
        </w:rPr>
        <w:t>Закона Воронежской области  о межбюджетных отношениях регулирующих взаимоотношения</w:t>
      </w:r>
      <w:r w:rsidRPr="008B0624">
        <w:rPr>
          <w:sz w:val="28"/>
          <w:szCs w:val="28"/>
        </w:rPr>
        <w:t xml:space="preserve"> органов государственной власти и местного самоуправления</w:t>
      </w:r>
      <w:r>
        <w:rPr>
          <w:sz w:val="28"/>
          <w:szCs w:val="28"/>
        </w:rPr>
        <w:t xml:space="preserve"> с целью обеспечения бюджетов муниципальных образований средствами для решения вопросов местного значения</w:t>
      </w:r>
      <w:r w:rsidRPr="008B0624">
        <w:rPr>
          <w:sz w:val="28"/>
          <w:szCs w:val="28"/>
        </w:rPr>
        <w:t xml:space="preserve">, </w:t>
      </w:r>
      <w:r>
        <w:rPr>
          <w:sz w:val="28"/>
          <w:szCs w:val="28"/>
        </w:rPr>
        <w:t>продолжения административной реформы.</w:t>
      </w:r>
    </w:p>
    <w:p w:rsidR="0007597F" w:rsidRDefault="0007597F" w:rsidP="0007597F">
      <w:pPr>
        <w:pStyle w:val="3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Проведена экспертиза муниципальных программ Хохольского муниципального </w:t>
      </w:r>
      <w:r w:rsidR="0052459A">
        <w:rPr>
          <w:sz w:val="28"/>
          <w:szCs w:val="28"/>
        </w:rPr>
        <w:t>района на 2019-2024 годы за 2021</w:t>
      </w:r>
      <w:r>
        <w:rPr>
          <w:sz w:val="28"/>
          <w:szCs w:val="28"/>
        </w:rPr>
        <w:t xml:space="preserve"> год.</w:t>
      </w:r>
    </w:p>
    <w:p w:rsidR="0007597F" w:rsidRPr="008B0624" w:rsidRDefault="0007597F" w:rsidP="0007597F">
      <w:pPr>
        <w:pStyle w:val="30"/>
        <w:jc w:val="left"/>
        <w:rPr>
          <w:sz w:val="28"/>
          <w:szCs w:val="28"/>
        </w:rPr>
      </w:pPr>
      <w:r>
        <w:rPr>
          <w:sz w:val="28"/>
          <w:szCs w:val="28"/>
        </w:rPr>
        <w:t>Районный бюджет и бюджеты поселений имеют социальную направленность, более 70</w:t>
      </w:r>
      <w:r w:rsidRPr="008B0624">
        <w:rPr>
          <w:sz w:val="28"/>
          <w:szCs w:val="28"/>
        </w:rPr>
        <w:t>% денежных ср</w:t>
      </w:r>
      <w:r>
        <w:rPr>
          <w:sz w:val="28"/>
          <w:szCs w:val="28"/>
        </w:rPr>
        <w:t>едств консолидированного бюджета предпола</w:t>
      </w:r>
      <w:r w:rsidRPr="008B0624">
        <w:rPr>
          <w:sz w:val="28"/>
          <w:szCs w:val="28"/>
        </w:rPr>
        <w:t>гается направить в социальную сферу</w:t>
      </w:r>
      <w:r>
        <w:rPr>
          <w:sz w:val="28"/>
          <w:szCs w:val="28"/>
        </w:rPr>
        <w:t>.</w:t>
      </w:r>
      <w:r w:rsidRPr="008B0624">
        <w:rPr>
          <w:sz w:val="28"/>
          <w:szCs w:val="28"/>
        </w:rPr>
        <w:t xml:space="preserve"> </w:t>
      </w:r>
    </w:p>
    <w:p w:rsidR="0007597F" w:rsidRDefault="0007597F" w:rsidP="0007597F">
      <w:pPr>
        <w:pStyle w:val="20"/>
        <w:jc w:val="left"/>
        <w:rPr>
          <w:sz w:val="28"/>
        </w:rPr>
      </w:pPr>
      <w:r>
        <w:rPr>
          <w:sz w:val="28"/>
        </w:rPr>
        <w:t>В соответствии с положением  «О бюджетном процессе в Хохольском муниципальном районе» осуществлялся текущий  контроль  за  исполнен</w:t>
      </w:r>
      <w:r w:rsidR="0067766E">
        <w:rPr>
          <w:sz w:val="28"/>
        </w:rPr>
        <w:t>ием районного бюджета,  проведены экспертно-аналитические мероприятия в форме анализов за 1,2,3 кварталы.</w:t>
      </w:r>
    </w:p>
    <w:p w:rsidR="0007597F" w:rsidRDefault="0007597F" w:rsidP="0007597F">
      <w:pPr>
        <w:pStyle w:val="20"/>
        <w:jc w:val="left"/>
        <w:rPr>
          <w:sz w:val="28"/>
        </w:rPr>
      </w:pPr>
      <w:r>
        <w:rPr>
          <w:sz w:val="28"/>
        </w:rPr>
        <w:t xml:space="preserve"> Следует отметить, что бюджетная  политика  администрации  района  соответствовала основным направлениям налоговой, бюджетной и долговой  политики Хохольског</w:t>
      </w:r>
      <w:r w:rsidR="0052459A">
        <w:rPr>
          <w:sz w:val="28"/>
        </w:rPr>
        <w:t>о муниципального района на  2022 год и на плановый период 2023 и 2024</w:t>
      </w:r>
      <w:r>
        <w:rPr>
          <w:sz w:val="28"/>
        </w:rPr>
        <w:t xml:space="preserve"> годов».</w:t>
      </w:r>
    </w:p>
    <w:p w:rsidR="00AF4F5D" w:rsidRPr="0079017D" w:rsidRDefault="00AF4F5D" w:rsidP="00AF4F5D">
      <w:pPr>
        <w:pStyle w:val="a3"/>
        <w:spacing w:before="120" w:after="60"/>
        <w:ind w:right="567"/>
        <w:rPr>
          <w:sz w:val="28"/>
        </w:rPr>
      </w:pPr>
      <w:r>
        <w:rPr>
          <w:sz w:val="28"/>
        </w:rPr>
        <w:t xml:space="preserve">       </w:t>
      </w:r>
      <w:r w:rsidRPr="0079017D">
        <w:rPr>
          <w:sz w:val="28"/>
        </w:rPr>
        <w:t>Контрольно-ревизионная деятельность</w:t>
      </w:r>
      <w:r>
        <w:rPr>
          <w:sz w:val="28"/>
        </w:rPr>
        <w:t xml:space="preserve"> </w:t>
      </w:r>
    </w:p>
    <w:p w:rsidR="00271151" w:rsidRDefault="00AF4F5D" w:rsidP="001132E9">
      <w:pPr>
        <w:pStyle w:val="a6"/>
        <w:ind w:firstLine="0"/>
        <w:jc w:val="left"/>
      </w:pPr>
      <w:r>
        <w:t>Одним из приоритетных направлений деятельности</w:t>
      </w:r>
      <w:r w:rsidR="0090462A">
        <w:t xml:space="preserve"> Контрольно-счетной</w:t>
      </w:r>
      <w:r w:rsidR="0029230C">
        <w:t xml:space="preserve"> комиссии  Хохольского муниципального района является</w:t>
      </w:r>
      <w:r w:rsidR="004D06D1">
        <w:t xml:space="preserve"> внешний</w:t>
      </w:r>
      <w:r w:rsidR="00315394">
        <w:t xml:space="preserve"> муниципальный</w:t>
      </w:r>
      <w:r w:rsidR="004D06D1">
        <w:t xml:space="preserve"> финансовый </w:t>
      </w:r>
      <w:r>
        <w:t xml:space="preserve"> контроль</w:t>
      </w:r>
      <w:r w:rsidR="00BC5C61">
        <w:t xml:space="preserve"> в форме контрольных мероприятий</w:t>
      </w:r>
      <w:r w:rsidR="00944CC9">
        <w:t>: ревизий,</w:t>
      </w:r>
      <w:r w:rsidR="00271151">
        <w:t xml:space="preserve"> проверок.</w:t>
      </w:r>
      <w:r>
        <w:t xml:space="preserve"> </w:t>
      </w:r>
    </w:p>
    <w:p w:rsidR="00C74916" w:rsidRPr="0064279E" w:rsidRDefault="00232908" w:rsidP="0064279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576F4">
        <w:rPr>
          <w:sz w:val="28"/>
          <w:szCs w:val="28"/>
        </w:rPr>
        <w:t>а 2022</w:t>
      </w:r>
      <w:r w:rsidR="008449C2">
        <w:rPr>
          <w:sz w:val="28"/>
          <w:szCs w:val="28"/>
        </w:rPr>
        <w:t xml:space="preserve"> год </w:t>
      </w:r>
      <w:r w:rsidR="007216C6">
        <w:rPr>
          <w:sz w:val="28"/>
          <w:szCs w:val="28"/>
        </w:rPr>
        <w:t xml:space="preserve">запланировано </w:t>
      </w:r>
      <w:r w:rsidR="004919F4">
        <w:rPr>
          <w:sz w:val="28"/>
          <w:szCs w:val="28"/>
        </w:rPr>
        <w:t>было 10</w:t>
      </w:r>
      <w:r>
        <w:rPr>
          <w:sz w:val="28"/>
          <w:szCs w:val="28"/>
        </w:rPr>
        <w:t xml:space="preserve"> контрольных мероприятий, </w:t>
      </w:r>
      <w:r w:rsidR="000576F4">
        <w:rPr>
          <w:sz w:val="28"/>
          <w:szCs w:val="28"/>
        </w:rPr>
        <w:t>проведено 13</w:t>
      </w:r>
      <w:r w:rsidR="00EC79E6" w:rsidRPr="006B1EB3">
        <w:rPr>
          <w:sz w:val="28"/>
          <w:szCs w:val="28"/>
        </w:rPr>
        <w:t xml:space="preserve"> кон</w:t>
      </w:r>
      <w:r w:rsidR="00ED553F">
        <w:rPr>
          <w:sz w:val="28"/>
          <w:szCs w:val="28"/>
        </w:rPr>
        <w:t>трольных мероприятий</w:t>
      </w:r>
      <w:r>
        <w:rPr>
          <w:sz w:val="28"/>
          <w:szCs w:val="28"/>
        </w:rPr>
        <w:t xml:space="preserve"> </w:t>
      </w:r>
      <w:r w:rsidR="006A2010" w:rsidRPr="006B1EB3">
        <w:rPr>
          <w:sz w:val="28"/>
          <w:szCs w:val="28"/>
        </w:rPr>
        <w:t xml:space="preserve"> по соблюдени</w:t>
      </w:r>
      <w:r w:rsidR="003C1DFD">
        <w:rPr>
          <w:sz w:val="28"/>
          <w:szCs w:val="28"/>
        </w:rPr>
        <w:t>е бюджетного законодательства в рамках</w:t>
      </w:r>
      <w:r w:rsidR="00C37CF3" w:rsidRPr="006B1EB3">
        <w:rPr>
          <w:sz w:val="28"/>
          <w:szCs w:val="28"/>
        </w:rPr>
        <w:t xml:space="preserve"> </w:t>
      </w:r>
      <w:r w:rsidR="00B25420" w:rsidRPr="006B1EB3">
        <w:rPr>
          <w:sz w:val="28"/>
          <w:szCs w:val="28"/>
        </w:rPr>
        <w:t>законности и результативности использования выделенных бюджетных средств</w:t>
      </w:r>
      <w:r w:rsidR="000576F4">
        <w:rPr>
          <w:sz w:val="28"/>
          <w:szCs w:val="28"/>
        </w:rPr>
        <w:t>.</w:t>
      </w:r>
    </w:p>
    <w:p w:rsidR="0032033F" w:rsidRDefault="00C74916" w:rsidP="001132E9">
      <w:pPr>
        <w:pStyle w:val="a6"/>
        <w:ind w:firstLine="0"/>
        <w:jc w:val="left"/>
      </w:pPr>
      <w:r>
        <w:t xml:space="preserve">Проверки проводились </w:t>
      </w:r>
      <w:r w:rsidR="0032033F">
        <w:t>по направлениям</w:t>
      </w:r>
      <w:r w:rsidR="00271151">
        <w:t>:</w:t>
      </w:r>
    </w:p>
    <w:p w:rsidR="00C74916" w:rsidRDefault="0032033F" w:rsidP="001132E9">
      <w:pPr>
        <w:pStyle w:val="a6"/>
        <w:ind w:firstLine="0"/>
        <w:jc w:val="left"/>
      </w:pPr>
      <w:r>
        <w:t>-</w:t>
      </w:r>
      <w:r w:rsidR="00271151">
        <w:t xml:space="preserve"> законность</w:t>
      </w:r>
      <w:r>
        <w:t xml:space="preserve"> и результативность</w:t>
      </w:r>
      <w:r w:rsidR="00515753">
        <w:t xml:space="preserve"> использования денежных сред</w:t>
      </w:r>
      <w:r w:rsidR="00271151">
        <w:t>ств</w:t>
      </w:r>
      <w:r>
        <w:t>;</w:t>
      </w:r>
    </w:p>
    <w:p w:rsidR="0032033F" w:rsidRDefault="00515753" w:rsidP="001132E9">
      <w:pPr>
        <w:pStyle w:val="a6"/>
        <w:ind w:firstLine="0"/>
        <w:jc w:val="left"/>
      </w:pPr>
      <w:r>
        <w:t xml:space="preserve"> </w:t>
      </w:r>
      <w:r w:rsidR="006648EF">
        <w:t xml:space="preserve"> </w:t>
      </w:r>
      <w:r w:rsidR="0032033F">
        <w:t xml:space="preserve">- </w:t>
      </w:r>
      <w:r w:rsidR="00271151">
        <w:t>эффективность использования муниципального имущества</w:t>
      </w:r>
      <w:r w:rsidR="0032033F">
        <w:t>;</w:t>
      </w:r>
    </w:p>
    <w:p w:rsidR="00C74916" w:rsidRDefault="00C74916" w:rsidP="001132E9">
      <w:pPr>
        <w:pStyle w:val="a6"/>
        <w:ind w:firstLine="0"/>
        <w:jc w:val="left"/>
      </w:pPr>
      <w:r>
        <w:t>- целевое использование денежных средств</w:t>
      </w:r>
      <w:r w:rsidR="006A2010">
        <w:t xml:space="preserve"> и муниципального имущества</w:t>
      </w:r>
      <w:r>
        <w:t>.</w:t>
      </w:r>
    </w:p>
    <w:p w:rsidR="006A2010" w:rsidRDefault="009E7E84" w:rsidP="001132E9">
      <w:pPr>
        <w:pStyle w:val="a6"/>
        <w:ind w:firstLine="0"/>
        <w:jc w:val="left"/>
      </w:pPr>
      <w:r>
        <w:t>Проверен</w:t>
      </w:r>
      <w:r w:rsidR="00EA5162">
        <w:t xml:space="preserve">о </w:t>
      </w:r>
      <w:r w:rsidR="001750AF">
        <w:t>549.3</w:t>
      </w:r>
      <w:r w:rsidR="009011A4">
        <w:t xml:space="preserve"> млн. </w:t>
      </w:r>
      <w:r w:rsidR="000576F4">
        <w:t>рублей, охвачено 13</w:t>
      </w:r>
      <w:r>
        <w:t xml:space="preserve"> объектов.</w:t>
      </w:r>
    </w:p>
    <w:p w:rsidR="009E7E84" w:rsidRDefault="009E7E84" w:rsidP="001132E9">
      <w:pPr>
        <w:pStyle w:val="a6"/>
        <w:ind w:firstLine="0"/>
        <w:jc w:val="left"/>
      </w:pPr>
    </w:p>
    <w:p w:rsidR="00927F00" w:rsidRDefault="00C74916" w:rsidP="00551A63">
      <w:pPr>
        <w:pStyle w:val="a6"/>
        <w:ind w:firstLine="0"/>
        <w:jc w:val="left"/>
      </w:pPr>
      <w:r>
        <w:t>Объекты контрольных мероприятий:</w:t>
      </w:r>
    </w:p>
    <w:tbl>
      <w:tblPr>
        <w:tblW w:w="0" w:type="auto"/>
        <w:tblLayout w:type="fixed"/>
        <w:tblLook w:val="01E0"/>
      </w:tblPr>
      <w:tblGrid>
        <w:gridCol w:w="8472"/>
      </w:tblGrid>
      <w:tr w:rsidR="005965DB" w:rsidRPr="00927F00" w:rsidTr="005965DB">
        <w:tc>
          <w:tcPr>
            <w:tcW w:w="8472" w:type="dxa"/>
          </w:tcPr>
          <w:p w:rsidR="008E1430" w:rsidRPr="008E1430" w:rsidRDefault="004F02EE" w:rsidP="004F02EE">
            <w:pPr>
              <w:pStyle w:val="ac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E1430" w:rsidRPr="008E1430">
              <w:rPr>
                <w:sz w:val="28"/>
                <w:szCs w:val="28"/>
              </w:rPr>
              <w:t>Акт</w:t>
            </w:r>
            <w:r w:rsidR="008E1430">
              <w:rPr>
                <w:sz w:val="28"/>
                <w:szCs w:val="28"/>
              </w:rPr>
              <w:t xml:space="preserve"> </w:t>
            </w:r>
            <w:r w:rsidR="008E1430" w:rsidRPr="008E1430">
              <w:rPr>
                <w:sz w:val="28"/>
                <w:szCs w:val="28"/>
              </w:rPr>
              <w:t xml:space="preserve">проверки соблюдения установленного порядка управления и распоряжения имуществом, находящимся в муниципальной собственности Хохольского муниципального  района за 2019-2021 годы. </w:t>
            </w:r>
          </w:p>
          <w:p w:rsidR="00927F00" w:rsidRPr="00927F00" w:rsidRDefault="00927F00" w:rsidP="001750AF">
            <w:pPr>
              <w:rPr>
                <w:sz w:val="28"/>
                <w:szCs w:val="28"/>
              </w:rPr>
            </w:pPr>
          </w:p>
        </w:tc>
      </w:tr>
      <w:tr w:rsidR="005965DB" w:rsidRPr="00927F00" w:rsidTr="005965DB">
        <w:tc>
          <w:tcPr>
            <w:tcW w:w="8472" w:type="dxa"/>
          </w:tcPr>
          <w:p w:rsidR="00AE0DB7" w:rsidRPr="00BB17B5" w:rsidRDefault="00C90D17" w:rsidP="00AE0DB7">
            <w:pPr>
              <w:rPr>
                <w:rStyle w:val="14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7ADF">
              <w:rPr>
                <w:sz w:val="28"/>
                <w:szCs w:val="28"/>
              </w:rPr>
              <w:t>.</w:t>
            </w:r>
            <w:r w:rsidR="00AE0DB7">
              <w:rPr>
                <w:sz w:val="28"/>
                <w:szCs w:val="28"/>
              </w:rPr>
              <w:t>Акт</w:t>
            </w:r>
            <w:r w:rsidR="00AE0DB7">
              <w:rPr>
                <w:rStyle w:val="14"/>
                <w:sz w:val="28"/>
                <w:szCs w:val="28"/>
              </w:rPr>
              <w:t xml:space="preserve"> </w:t>
            </w:r>
            <w:r w:rsidR="00AE0DB7" w:rsidRPr="00BB17B5">
              <w:rPr>
                <w:rStyle w:val="14"/>
                <w:sz w:val="28"/>
                <w:szCs w:val="28"/>
              </w:rPr>
              <w:t xml:space="preserve">проверка законности и результативности использования средств выделенных из районного бюджета и иных источников </w:t>
            </w:r>
            <w:r w:rsidR="00AE0DB7" w:rsidRPr="00BB17B5">
              <w:rPr>
                <w:rStyle w:val="14"/>
                <w:sz w:val="28"/>
                <w:szCs w:val="28"/>
              </w:rPr>
              <w:lastRenderedPageBreak/>
              <w:t>муниципальному бюджет</w:t>
            </w:r>
            <w:r w:rsidR="00AE0DB7">
              <w:rPr>
                <w:rStyle w:val="14"/>
                <w:sz w:val="28"/>
                <w:szCs w:val="28"/>
              </w:rPr>
              <w:t>ному учреждению «Центр поддержки агропромышленного комплекса» за 2020 - 2021</w:t>
            </w:r>
            <w:r w:rsidR="00AE0DB7" w:rsidRPr="00BB17B5">
              <w:rPr>
                <w:rStyle w:val="14"/>
                <w:sz w:val="28"/>
                <w:szCs w:val="28"/>
              </w:rPr>
              <w:t xml:space="preserve"> год</w:t>
            </w:r>
            <w:r w:rsidR="00AE0DB7">
              <w:rPr>
                <w:rStyle w:val="14"/>
                <w:sz w:val="28"/>
                <w:szCs w:val="28"/>
              </w:rPr>
              <w:t>ы и текущий 2022 год</w:t>
            </w:r>
            <w:r w:rsidR="00AE0DB7" w:rsidRPr="00BB17B5">
              <w:rPr>
                <w:rStyle w:val="14"/>
                <w:sz w:val="28"/>
                <w:szCs w:val="28"/>
              </w:rPr>
              <w:t xml:space="preserve">. </w:t>
            </w:r>
          </w:p>
          <w:p w:rsidR="0056742D" w:rsidRPr="00927F00" w:rsidRDefault="0056742D" w:rsidP="000E258B">
            <w:pPr>
              <w:pStyle w:val="140"/>
              <w:tabs>
                <w:tab w:val="left" w:pos="6480"/>
              </w:tabs>
              <w:spacing w:line="240" w:lineRule="auto"/>
              <w:ind w:firstLine="0"/>
              <w:rPr>
                <w:szCs w:val="28"/>
              </w:rPr>
            </w:pPr>
          </w:p>
        </w:tc>
      </w:tr>
      <w:tr w:rsidR="005965DB" w:rsidRPr="00927F00" w:rsidTr="005965DB">
        <w:tc>
          <w:tcPr>
            <w:tcW w:w="8472" w:type="dxa"/>
          </w:tcPr>
          <w:p w:rsidR="000C4B3A" w:rsidRPr="000C4B3A" w:rsidRDefault="000C4B3A" w:rsidP="000C4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 w:rsidRPr="000C4B3A">
              <w:rPr>
                <w:sz w:val="28"/>
                <w:szCs w:val="28"/>
              </w:rPr>
              <w:t>Акт проверки финансово-хозяйственной деятельности Совета народных депутатов Хохольского муниципального района Воронежской области в 2020-2021 годах.</w:t>
            </w:r>
          </w:p>
          <w:p w:rsidR="000C4B3A" w:rsidRPr="000C4B3A" w:rsidRDefault="000C4B3A" w:rsidP="000C4B3A">
            <w:pPr>
              <w:pStyle w:val="ac"/>
              <w:numPr>
                <w:ilvl w:val="0"/>
                <w:numId w:val="8"/>
              </w:numPr>
              <w:ind w:left="0" w:hanging="720"/>
              <w:rPr>
                <w:sz w:val="28"/>
                <w:szCs w:val="28"/>
              </w:rPr>
            </w:pPr>
          </w:p>
          <w:p w:rsidR="000E258B" w:rsidRPr="000E258B" w:rsidRDefault="000E258B" w:rsidP="000E258B">
            <w:pPr>
              <w:rPr>
                <w:rStyle w:val="1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C4B3A">
              <w:rPr>
                <w:sz w:val="28"/>
                <w:szCs w:val="28"/>
              </w:rPr>
              <w:t>4.</w:t>
            </w:r>
            <w:r w:rsidRPr="000E258B">
              <w:rPr>
                <w:sz w:val="28"/>
                <w:szCs w:val="28"/>
              </w:rPr>
              <w:t>Акт</w:t>
            </w:r>
            <w:r>
              <w:rPr>
                <w:sz w:val="28"/>
                <w:szCs w:val="28"/>
              </w:rPr>
              <w:t xml:space="preserve"> </w:t>
            </w:r>
            <w:r w:rsidRPr="000E258B">
              <w:rPr>
                <w:rStyle w:val="14"/>
                <w:sz w:val="28"/>
                <w:szCs w:val="28"/>
              </w:rPr>
              <w:t xml:space="preserve">проверка законности и результативности использования </w:t>
            </w:r>
          </w:p>
          <w:p w:rsidR="000E258B" w:rsidRPr="000E258B" w:rsidRDefault="000E258B" w:rsidP="000E258B">
            <w:pPr>
              <w:pStyle w:val="140"/>
              <w:tabs>
                <w:tab w:val="left" w:pos="6480"/>
              </w:tabs>
              <w:spacing w:line="240" w:lineRule="auto"/>
              <w:ind w:firstLine="0"/>
              <w:rPr>
                <w:rStyle w:val="14"/>
                <w:sz w:val="28"/>
                <w:szCs w:val="28"/>
              </w:rPr>
            </w:pPr>
            <w:r w:rsidRPr="000E258B">
              <w:rPr>
                <w:rStyle w:val="14"/>
                <w:sz w:val="28"/>
                <w:szCs w:val="28"/>
              </w:rPr>
              <w:t>средств выделенных из районного бюджета и иных источников муниципальному бюджетному учреждению</w:t>
            </w:r>
            <w:r>
              <w:rPr>
                <w:rStyle w:val="14"/>
                <w:sz w:val="28"/>
                <w:szCs w:val="28"/>
              </w:rPr>
              <w:t xml:space="preserve"> </w:t>
            </w:r>
            <w:r w:rsidRPr="000E258B">
              <w:rPr>
                <w:rStyle w:val="14"/>
                <w:sz w:val="28"/>
                <w:szCs w:val="28"/>
              </w:rPr>
              <w:t>«Хохольский районный архив» Хохольского муниципального</w:t>
            </w:r>
            <w:r>
              <w:rPr>
                <w:rStyle w:val="14"/>
                <w:sz w:val="28"/>
                <w:szCs w:val="28"/>
              </w:rPr>
              <w:t xml:space="preserve"> </w:t>
            </w:r>
            <w:r w:rsidRPr="000E258B">
              <w:rPr>
                <w:rStyle w:val="14"/>
                <w:sz w:val="28"/>
                <w:szCs w:val="28"/>
              </w:rPr>
              <w:t xml:space="preserve">района Воронежской области за 2020 - 2021 годы и текущий 2022 год. </w:t>
            </w:r>
          </w:p>
          <w:p w:rsidR="00927F00" w:rsidRPr="00927F00" w:rsidRDefault="00927F00" w:rsidP="009B07EC">
            <w:pPr>
              <w:rPr>
                <w:sz w:val="28"/>
                <w:szCs w:val="28"/>
              </w:rPr>
            </w:pPr>
          </w:p>
        </w:tc>
      </w:tr>
    </w:tbl>
    <w:p w:rsidR="00F2335E" w:rsidRDefault="00F2335E" w:rsidP="00F2335E">
      <w:pPr>
        <w:rPr>
          <w:sz w:val="28"/>
          <w:szCs w:val="28"/>
        </w:rPr>
      </w:pPr>
      <w:r w:rsidRPr="00F2335E">
        <w:rPr>
          <w:sz w:val="28"/>
          <w:szCs w:val="28"/>
        </w:rPr>
        <w:t>5.</w:t>
      </w:r>
      <w:r w:rsidR="002B41F4">
        <w:rPr>
          <w:szCs w:val="28"/>
        </w:rPr>
        <w:t xml:space="preserve"> </w:t>
      </w:r>
      <w:r>
        <w:rPr>
          <w:sz w:val="28"/>
          <w:szCs w:val="28"/>
        </w:rPr>
        <w:t>Акт проверки финансово-хозяйственной деятельности отдела земельных</w:t>
      </w:r>
    </w:p>
    <w:p w:rsidR="00F2335E" w:rsidRDefault="00F2335E" w:rsidP="00F2335E">
      <w:pPr>
        <w:rPr>
          <w:sz w:val="28"/>
          <w:szCs w:val="28"/>
        </w:rPr>
      </w:pPr>
      <w:r>
        <w:rPr>
          <w:sz w:val="28"/>
          <w:szCs w:val="28"/>
        </w:rPr>
        <w:t>отношений, муниципального имущества и экологии администрации</w:t>
      </w:r>
    </w:p>
    <w:p w:rsidR="00F2335E" w:rsidRDefault="00F2335E" w:rsidP="00F2335E">
      <w:pPr>
        <w:rPr>
          <w:sz w:val="28"/>
          <w:szCs w:val="28"/>
        </w:rPr>
      </w:pPr>
      <w:r>
        <w:rPr>
          <w:sz w:val="28"/>
          <w:szCs w:val="28"/>
        </w:rPr>
        <w:t xml:space="preserve">Хохольского муниципального района Воронежской области в </w:t>
      </w:r>
    </w:p>
    <w:p w:rsidR="00F2335E" w:rsidRDefault="00F2335E" w:rsidP="00F2335E">
      <w:pPr>
        <w:rPr>
          <w:sz w:val="28"/>
          <w:szCs w:val="28"/>
        </w:rPr>
      </w:pPr>
      <w:r>
        <w:rPr>
          <w:sz w:val="28"/>
          <w:szCs w:val="28"/>
        </w:rPr>
        <w:t>2020-2021 годы и текущем 2022 году.</w:t>
      </w:r>
    </w:p>
    <w:p w:rsidR="002B41F4" w:rsidRDefault="002B41F4" w:rsidP="00CB39C4">
      <w:pPr>
        <w:pStyle w:val="a6"/>
        <w:ind w:firstLine="0"/>
        <w:jc w:val="left"/>
        <w:rPr>
          <w:szCs w:val="28"/>
        </w:rPr>
      </w:pPr>
    </w:p>
    <w:p w:rsidR="0075134A" w:rsidRDefault="0075134A" w:rsidP="00C03810">
      <w:pPr>
        <w:rPr>
          <w:sz w:val="28"/>
          <w:szCs w:val="28"/>
        </w:rPr>
      </w:pPr>
      <w:r w:rsidRPr="0075134A">
        <w:rPr>
          <w:sz w:val="28"/>
          <w:szCs w:val="28"/>
        </w:rPr>
        <w:t>6.</w:t>
      </w:r>
      <w:r>
        <w:rPr>
          <w:sz w:val="28"/>
          <w:szCs w:val="28"/>
        </w:rPr>
        <w:t>Акт п</w:t>
      </w:r>
      <w:r w:rsidRPr="0075134A">
        <w:rPr>
          <w:sz w:val="28"/>
          <w:szCs w:val="28"/>
        </w:rPr>
        <w:t>роверка законности и эффективности использования бюджетных средств, выделенных в 2020-2021 годах и текущем периоде 2022 года на реализацию областной адресной программы капитального ремонта в рамках государственной программы Воронежской области «Развитие образования».</w:t>
      </w:r>
    </w:p>
    <w:p w:rsidR="00C03810" w:rsidRPr="0075134A" w:rsidRDefault="00C03810" w:rsidP="00C03810">
      <w:pPr>
        <w:rPr>
          <w:sz w:val="28"/>
          <w:szCs w:val="28"/>
        </w:rPr>
      </w:pPr>
    </w:p>
    <w:p w:rsidR="00225971" w:rsidRDefault="00225971" w:rsidP="00C03810">
      <w:pPr>
        <w:rPr>
          <w:sz w:val="28"/>
          <w:szCs w:val="28"/>
        </w:rPr>
      </w:pPr>
      <w:r w:rsidRPr="00225971">
        <w:rPr>
          <w:sz w:val="28"/>
          <w:szCs w:val="28"/>
        </w:rPr>
        <w:t>7.Акт проверки законности и эффективности использования бюджетных средств, выделенных в 2020-2021 годах и текущем периоде 2022 года на реализацию областной адресной программы капитального ремонта в рамках государственной программы Воронежской области «Развитие образования» муниципальному бюджетному общеобразовательному учреждению «Хохольский лицей».</w:t>
      </w:r>
    </w:p>
    <w:p w:rsidR="00C03810" w:rsidRPr="00225971" w:rsidRDefault="00C03810" w:rsidP="00C03810">
      <w:pPr>
        <w:rPr>
          <w:sz w:val="28"/>
          <w:szCs w:val="28"/>
        </w:rPr>
      </w:pPr>
    </w:p>
    <w:p w:rsidR="00E61E83" w:rsidRDefault="00073F66" w:rsidP="00E61E83">
      <w:pPr>
        <w:rPr>
          <w:sz w:val="28"/>
          <w:szCs w:val="28"/>
        </w:rPr>
      </w:pPr>
      <w:r w:rsidRPr="00704012">
        <w:rPr>
          <w:sz w:val="28"/>
          <w:szCs w:val="28"/>
        </w:rPr>
        <w:t>8</w:t>
      </w:r>
      <w:r w:rsidR="00EF302D" w:rsidRPr="00E61E83">
        <w:rPr>
          <w:sz w:val="28"/>
          <w:szCs w:val="28"/>
        </w:rPr>
        <w:t>.</w:t>
      </w:r>
      <w:r w:rsidR="00E61E83">
        <w:rPr>
          <w:sz w:val="28"/>
          <w:szCs w:val="28"/>
        </w:rPr>
        <w:t>Акт</w:t>
      </w:r>
      <w:r w:rsidR="00E61E83" w:rsidRPr="00E61E83">
        <w:rPr>
          <w:sz w:val="28"/>
          <w:szCs w:val="28"/>
        </w:rPr>
        <w:t xml:space="preserve"> проверки законности и эффективности использования бюджетных средств, выделенных в 2020-2021 годах и текущем периоде 2022 года на реализацию областной адресной программы капитального ремонта в рамках государственной программы Воронежской области «Развитие образования» муниципальному бюджетному общеобразовательному учреждению «Гремяченская средняя общеобразовательная школа».</w:t>
      </w:r>
    </w:p>
    <w:p w:rsidR="00E61E83" w:rsidRPr="00E61E83" w:rsidRDefault="00E61E83" w:rsidP="00E61E83">
      <w:pPr>
        <w:rPr>
          <w:sz w:val="28"/>
          <w:szCs w:val="28"/>
        </w:rPr>
      </w:pPr>
    </w:p>
    <w:p w:rsidR="00704012" w:rsidRDefault="00E61E83" w:rsidP="00C03810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704012">
        <w:rPr>
          <w:sz w:val="28"/>
          <w:szCs w:val="28"/>
        </w:rPr>
        <w:t xml:space="preserve">Акт </w:t>
      </w:r>
      <w:r w:rsidR="00704012" w:rsidRPr="00704012">
        <w:rPr>
          <w:sz w:val="28"/>
          <w:szCs w:val="28"/>
        </w:rPr>
        <w:t>проверки законности и эффективности использования бюджетных средств, выделенных в 2020-2021 годах и текущем периоде 2022 года на реализацию областной адресной программы капитального ремонта в рамках государственной программы Воронежской области «Развитие образования» муниципальному казенному общеобразовательному учреждению «Староникольская средняя общеобразовательная школа».</w:t>
      </w:r>
    </w:p>
    <w:p w:rsidR="00196A38" w:rsidRPr="00704012" w:rsidRDefault="00196A38" w:rsidP="00C03810">
      <w:pPr>
        <w:rPr>
          <w:sz w:val="28"/>
          <w:szCs w:val="28"/>
        </w:rPr>
      </w:pPr>
    </w:p>
    <w:p w:rsidR="00885618" w:rsidRDefault="00E61E83" w:rsidP="00885618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7B4FF6" w:rsidRPr="00885618">
        <w:rPr>
          <w:sz w:val="28"/>
          <w:szCs w:val="28"/>
        </w:rPr>
        <w:t>.</w:t>
      </w:r>
      <w:r w:rsidR="007B4FF6" w:rsidRPr="00885618">
        <w:rPr>
          <w:szCs w:val="28"/>
        </w:rPr>
        <w:t xml:space="preserve">  </w:t>
      </w:r>
      <w:r w:rsidR="00885618" w:rsidRPr="00885618">
        <w:rPr>
          <w:sz w:val="28"/>
          <w:szCs w:val="28"/>
        </w:rPr>
        <w:t>Акт проверки законности и эффективности использования бюджетных средств, выделенных в 2020-2021 годах и текущем периоде 2022 года на реализацию областной адресной программы капитального ремонта в рамках государственной программы Воронежской области «Развитие образования» муниципальному бюджетному общеобразовательному учреждению «Хохольская средняя общеобразовательная школа».</w:t>
      </w:r>
    </w:p>
    <w:p w:rsidR="005B397F" w:rsidRPr="00885618" w:rsidRDefault="005B397F" w:rsidP="00885618">
      <w:pPr>
        <w:rPr>
          <w:sz w:val="28"/>
          <w:szCs w:val="28"/>
        </w:rPr>
      </w:pPr>
    </w:p>
    <w:p w:rsidR="000B4532" w:rsidRDefault="00E61E83" w:rsidP="000B4532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DF4A11" w:rsidRPr="000B4532">
        <w:rPr>
          <w:sz w:val="28"/>
          <w:szCs w:val="28"/>
        </w:rPr>
        <w:t>.</w:t>
      </w:r>
      <w:r w:rsidR="00DF4A11">
        <w:rPr>
          <w:szCs w:val="28"/>
        </w:rPr>
        <w:t xml:space="preserve"> </w:t>
      </w:r>
      <w:r w:rsidR="000B4532">
        <w:rPr>
          <w:sz w:val="28"/>
          <w:szCs w:val="28"/>
        </w:rPr>
        <w:t xml:space="preserve">Акт </w:t>
      </w:r>
      <w:r w:rsidR="000B4532" w:rsidRPr="004643E2">
        <w:rPr>
          <w:sz w:val="28"/>
          <w:szCs w:val="28"/>
        </w:rPr>
        <w:t>проверки реализации мероприятий муниципальной про</w:t>
      </w:r>
      <w:r w:rsidR="000B4532">
        <w:rPr>
          <w:sz w:val="28"/>
          <w:szCs w:val="28"/>
        </w:rPr>
        <w:t>граммы</w:t>
      </w:r>
    </w:p>
    <w:p w:rsidR="000B4532" w:rsidRDefault="000B4532" w:rsidP="000B4532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Хохольское  городское  поселение</w:t>
      </w:r>
    </w:p>
    <w:p w:rsidR="000B4532" w:rsidRDefault="000B4532" w:rsidP="000B4532">
      <w:pPr>
        <w:rPr>
          <w:sz w:val="28"/>
          <w:szCs w:val="28"/>
        </w:rPr>
      </w:pPr>
      <w:r>
        <w:rPr>
          <w:sz w:val="28"/>
          <w:szCs w:val="28"/>
        </w:rPr>
        <w:t xml:space="preserve">Хохольского муниципального  района  Воронежской  области </w:t>
      </w:r>
    </w:p>
    <w:p w:rsidR="000B4532" w:rsidRDefault="000B4532" w:rsidP="000B4532">
      <w:pPr>
        <w:rPr>
          <w:sz w:val="28"/>
          <w:szCs w:val="28"/>
        </w:rPr>
      </w:pPr>
      <w:r>
        <w:rPr>
          <w:sz w:val="28"/>
          <w:szCs w:val="28"/>
        </w:rPr>
        <w:t>«Формирование современной</w:t>
      </w:r>
      <w:r w:rsidRPr="004643E2">
        <w:rPr>
          <w:sz w:val="28"/>
          <w:szCs w:val="28"/>
        </w:rPr>
        <w:t xml:space="preserve"> городской среды</w:t>
      </w:r>
      <w:r>
        <w:rPr>
          <w:sz w:val="28"/>
          <w:szCs w:val="28"/>
        </w:rPr>
        <w:t xml:space="preserve">  Хохольского </w:t>
      </w:r>
    </w:p>
    <w:p w:rsidR="000B4532" w:rsidRPr="00243992" w:rsidRDefault="000B4532" w:rsidP="000B4532">
      <w:pPr>
        <w:rPr>
          <w:sz w:val="28"/>
          <w:szCs w:val="28"/>
        </w:rPr>
      </w:pPr>
      <w:r>
        <w:rPr>
          <w:sz w:val="28"/>
          <w:szCs w:val="28"/>
        </w:rPr>
        <w:t>городского   поселения  на 2018-2024 годы» в 2021 году.</w:t>
      </w:r>
    </w:p>
    <w:p w:rsidR="007B4FF6" w:rsidRDefault="007B4FF6" w:rsidP="003B07F9">
      <w:pPr>
        <w:pStyle w:val="a6"/>
        <w:ind w:firstLine="0"/>
        <w:jc w:val="left"/>
        <w:rPr>
          <w:szCs w:val="28"/>
        </w:rPr>
      </w:pPr>
    </w:p>
    <w:p w:rsidR="007B2CEB" w:rsidRPr="00243992" w:rsidRDefault="00E61E83" w:rsidP="007B2CEB">
      <w:pPr>
        <w:pStyle w:val="12"/>
        <w:keepNext/>
        <w:keepLines/>
        <w:spacing w:after="180"/>
        <w:ind w:firstLine="0"/>
        <w:rPr>
          <w:b w:val="0"/>
          <w:color w:val="auto"/>
        </w:rPr>
      </w:pPr>
      <w:r>
        <w:rPr>
          <w:b w:val="0"/>
          <w:color w:val="auto"/>
        </w:rPr>
        <w:t>12</w:t>
      </w:r>
      <w:r w:rsidR="005B397F" w:rsidRPr="00243992">
        <w:rPr>
          <w:b w:val="0"/>
          <w:color w:val="auto"/>
        </w:rPr>
        <w:t>.</w:t>
      </w:r>
      <w:r w:rsidR="007B2CEB" w:rsidRPr="00243992">
        <w:rPr>
          <w:b w:val="0"/>
          <w:color w:val="auto"/>
        </w:rPr>
        <w:t xml:space="preserve">  </w:t>
      </w:r>
      <w:bookmarkStart w:id="0" w:name="bookmark0"/>
      <w:r w:rsidR="007B2CEB" w:rsidRPr="00243992">
        <w:rPr>
          <w:b w:val="0"/>
          <w:color w:val="auto"/>
        </w:rPr>
        <w:t>А</w:t>
      </w:r>
      <w:bookmarkEnd w:id="0"/>
      <w:r w:rsidR="007B2CEB" w:rsidRPr="00243992">
        <w:rPr>
          <w:b w:val="0"/>
          <w:color w:val="auto"/>
        </w:rPr>
        <w:t xml:space="preserve">кт проверка обоснованности, эффективности и законности расходования бюджетных средств, выделенных в 2021 году на  оснащение объектов спортивной инфраструктуры спортивно-технологическим оборудованием для создания малых спортивных площадок в  рамках  исполнения регионального проекта « Демография. Спорт-норма жизни».  </w:t>
      </w:r>
    </w:p>
    <w:p w:rsidR="001B539E" w:rsidRDefault="00E61E83" w:rsidP="001B539E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1B539E" w:rsidRPr="001B539E">
        <w:rPr>
          <w:sz w:val="28"/>
          <w:szCs w:val="28"/>
        </w:rPr>
        <w:t>.</w:t>
      </w:r>
      <w:r w:rsidR="00500B1D">
        <w:t xml:space="preserve"> </w:t>
      </w:r>
      <w:r w:rsidR="001B539E" w:rsidRPr="001B539E">
        <w:rPr>
          <w:sz w:val="28"/>
          <w:szCs w:val="28"/>
        </w:rPr>
        <w:t>Акт проверки законности и эффективности использования бюджетных средств, выделенных в 2021 году и текущем периоде 2022 года на реализацию областной адресной программы капитального ремонта в рамках государственной программы Воронежской области «Развитие образования» муниципальному бюджетному общеобразовательному учреждению «Костенская средняя общеобразовательная школа».</w:t>
      </w:r>
    </w:p>
    <w:p w:rsidR="00E61E83" w:rsidRPr="001B539E" w:rsidRDefault="00E61E83" w:rsidP="001B539E">
      <w:pPr>
        <w:rPr>
          <w:sz w:val="28"/>
          <w:szCs w:val="28"/>
        </w:rPr>
      </w:pPr>
    </w:p>
    <w:p w:rsidR="00AF4F5D" w:rsidRDefault="00F80260" w:rsidP="000C6FAB">
      <w:pPr>
        <w:pStyle w:val="a6"/>
        <w:ind w:firstLine="0"/>
        <w:jc w:val="left"/>
      </w:pPr>
      <w:r>
        <w:t>В процессе проведения ревизий и проверок муниципальных учреждений</w:t>
      </w:r>
      <w:r w:rsidR="00C071D8">
        <w:t xml:space="preserve"> Контрольно-счетной</w:t>
      </w:r>
      <w:r w:rsidR="000C6FAB">
        <w:t xml:space="preserve"> к</w:t>
      </w:r>
      <w:r w:rsidR="00F87131">
        <w:t>омиссией</w:t>
      </w:r>
      <w:r w:rsidR="00366042">
        <w:t xml:space="preserve"> выявлено 27</w:t>
      </w:r>
      <w:r w:rsidR="007B4FF6">
        <w:t xml:space="preserve"> нарушения</w:t>
      </w:r>
      <w:r w:rsidR="00921AF9">
        <w:t xml:space="preserve"> </w:t>
      </w:r>
      <w:r w:rsidR="006D65E2">
        <w:t xml:space="preserve"> на сумму 27093.4</w:t>
      </w:r>
      <w:r w:rsidR="007B4FF6">
        <w:t xml:space="preserve"> тыс. руб., в том числе </w:t>
      </w:r>
      <w:r w:rsidR="00C35E56">
        <w:t xml:space="preserve">следующие </w:t>
      </w:r>
      <w:r w:rsidR="00921AF9">
        <w:t>нарушения</w:t>
      </w:r>
      <w:r w:rsidR="00C35E56">
        <w:t>:</w:t>
      </w:r>
    </w:p>
    <w:p w:rsidR="001125E4" w:rsidRDefault="00C067F6" w:rsidP="00366042">
      <w:pPr>
        <w:pStyle w:val="a6"/>
        <w:numPr>
          <w:ilvl w:val="0"/>
          <w:numId w:val="9"/>
        </w:numPr>
        <w:jc w:val="left"/>
      </w:pPr>
      <w:r>
        <w:t>Н</w:t>
      </w:r>
      <w:r w:rsidR="003C2CA7">
        <w:t>арушения ведения бухгал</w:t>
      </w:r>
      <w:r w:rsidR="00366042">
        <w:t xml:space="preserve">терского учета,  выявлено </w:t>
      </w:r>
      <w:r w:rsidR="00881F1A">
        <w:t>3</w:t>
      </w:r>
      <w:r>
        <w:t xml:space="preserve"> нарушений</w:t>
      </w:r>
    </w:p>
    <w:p w:rsidR="003C2CA7" w:rsidRDefault="001125E4" w:rsidP="00366042">
      <w:pPr>
        <w:pStyle w:val="a6"/>
        <w:ind w:left="360" w:firstLine="0"/>
        <w:jc w:val="left"/>
      </w:pPr>
      <w:r>
        <w:t xml:space="preserve">  </w:t>
      </w:r>
      <w:r w:rsidR="00C067F6">
        <w:t xml:space="preserve"> </w:t>
      </w:r>
      <w:r>
        <w:t xml:space="preserve">  </w:t>
      </w:r>
      <w:r w:rsidR="00366042">
        <w:t>на сумму 3241.5</w:t>
      </w:r>
      <w:r w:rsidR="00785DA9">
        <w:t xml:space="preserve"> тыс. руб.</w:t>
      </w:r>
      <w:r w:rsidR="00366042">
        <w:t xml:space="preserve"> по учету основных средств(казны), нарушение оформления первичных документов</w:t>
      </w:r>
      <w:r w:rsidR="00847401">
        <w:t>.</w:t>
      </w:r>
    </w:p>
    <w:p w:rsidR="001125E4" w:rsidRDefault="00366042" w:rsidP="00847401">
      <w:pPr>
        <w:pStyle w:val="a6"/>
        <w:ind w:firstLine="0"/>
        <w:jc w:val="left"/>
      </w:pPr>
      <w:r>
        <w:t xml:space="preserve">      2</w:t>
      </w:r>
      <w:r w:rsidR="00847401">
        <w:t>. В</w:t>
      </w:r>
      <w:r w:rsidR="00C35E56">
        <w:t>ыявлено 2 нарушения</w:t>
      </w:r>
      <w:r w:rsidR="00181635">
        <w:t xml:space="preserve"> в сфере управления и распоряжения </w:t>
      </w:r>
    </w:p>
    <w:p w:rsidR="001125E4" w:rsidRDefault="001125E4" w:rsidP="00847401">
      <w:pPr>
        <w:pStyle w:val="a6"/>
        <w:ind w:firstLine="0"/>
        <w:jc w:val="left"/>
      </w:pPr>
      <w:r>
        <w:t xml:space="preserve">          </w:t>
      </w:r>
      <w:r w:rsidR="00181635">
        <w:t>муниципально</w:t>
      </w:r>
      <w:r w:rsidR="00366042">
        <w:t>й собственностью на сумму 3747</w:t>
      </w:r>
      <w:r w:rsidR="00C35E56">
        <w:t xml:space="preserve"> тыс. руб.</w:t>
      </w:r>
    </w:p>
    <w:p w:rsidR="00181635" w:rsidRDefault="001125E4" w:rsidP="00847401">
      <w:pPr>
        <w:pStyle w:val="a6"/>
        <w:ind w:firstLine="0"/>
        <w:jc w:val="left"/>
      </w:pPr>
      <w:r>
        <w:t xml:space="preserve">          </w:t>
      </w:r>
      <w:r w:rsidR="00366042">
        <w:t>( списание имущества</w:t>
      </w:r>
      <w:r w:rsidR="00181635">
        <w:t>)</w:t>
      </w:r>
      <w:r w:rsidR="00847401">
        <w:t>.</w:t>
      </w:r>
    </w:p>
    <w:p w:rsidR="001125E4" w:rsidRDefault="00366042" w:rsidP="00366042">
      <w:pPr>
        <w:pStyle w:val="a6"/>
        <w:ind w:left="360" w:firstLine="0"/>
        <w:jc w:val="left"/>
      </w:pPr>
      <w:r>
        <w:t>3.</w:t>
      </w:r>
      <w:r w:rsidR="00847401">
        <w:t>Н</w:t>
      </w:r>
      <w:r w:rsidR="00181635">
        <w:t xml:space="preserve">арушения при осуществлении муниципальных закупок </w:t>
      </w:r>
    </w:p>
    <w:p w:rsidR="0067130A" w:rsidRDefault="00366042" w:rsidP="00366042">
      <w:pPr>
        <w:pStyle w:val="a6"/>
        <w:ind w:left="720" w:firstLine="0"/>
        <w:jc w:val="left"/>
      </w:pPr>
      <w:r>
        <w:t>18</w:t>
      </w:r>
      <w:r w:rsidR="00E45ED4">
        <w:t xml:space="preserve"> муниципальных контрактов</w:t>
      </w:r>
      <w:r>
        <w:t xml:space="preserve"> на сумму 20104.9</w:t>
      </w:r>
      <w:r w:rsidR="00C81516">
        <w:t xml:space="preserve"> тыс. руб.</w:t>
      </w:r>
      <w:r w:rsidR="00C35E56">
        <w:t xml:space="preserve"> </w:t>
      </w:r>
    </w:p>
    <w:p w:rsidR="009D5ECF" w:rsidRDefault="00C35E56" w:rsidP="00366042">
      <w:pPr>
        <w:pStyle w:val="a6"/>
        <w:ind w:left="720" w:firstLine="0"/>
        <w:jc w:val="left"/>
      </w:pPr>
      <w:r>
        <w:t>( нар</w:t>
      </w:r>
      <w:r w:rsidR="00513E3B">
        <w:t xml:space="preserve">ушение сроков </w:t>
      </w:r>
      <w:r w:rsidR="00366042">
        <w:t xml:space="preserve">выполнения работ, </w:t>
      </w:r>
      <w:r w:rsidR="00513E3B">
        <w:t>поставки</w:t>
      </w:r>
      <w:r w:rsidR="00366042">
        <w:t xml:space="preserve"> товара </w:t>
      </w:r>
      <w:r w:rsidR="00513E3B">
        <w:t xml:space="preserve"> и </w:t>
      </w:r>
      <w:r w:rsidR="00E45ED4">
        <w:t>своевременности</w:t>
      </w:r>
      <w:r w:rsidR="00366042">
        <w:t xml:space="preserve"> </w:t>
      </w:r>
      <w:r w:rsidR="00513E3B">
        <w:t>оплаты</w:t>
      </w:r>
      <w:r w:rsidR="00366042">
        <w:t xml:space="preserve"> выполненных работ и услуг</w:t>
      </w:r>
      <w:r w:rsidR="00E45ED4">
        <w:t>).</w:t>
      </w:r>
    </w:p>
    <w:p w:rsidR="002D38E9" w:rsidRDefault="007E4533" w:rsidP="002D38E9">
      <w:pPr>
        <w:pStyle w:val="a6"/>
        <w:ind w:firstLine="0"/>
        <w:jc w:val="left"/>
      </w:pPr>
      <w:r>
        <w:t xml:space="preserve">      4</w:t>
      </w:r>
      <w:r w:rsidR="002D38E9">
        <w:t>. Нарушения</w:t>
      </w:r>
      <w:r>
        <w:t>:</w:t>
      </w:r>
      <w:r w:rsidR="002D38E9">
        <w:t xml:space="preserve"> в выплате заработной платы</w:t>
      </w:r>
      <w:r>
        <w:t xml:space="preserve"> </w:t>
      </w:r>
      <w:r w:rsidR="00366042">
        <w:t xml:space="preserve">(выплачивается аванс), ведение табеля учета рабочего времени, </w:t>
      </w:r>
      <w:r w:rsidR="00881F1A">
        <w:t>распределение затрат</w:t>
      </w:r>
      <w:r w:rsidR="00B05451">
        <w:t xml:space="preserve"> по платным услугам, распределение обязанностей по платным услугам.</w:t>
      </w:r>
      <w:r w:rsidR="00881F1A">
        <w:t xml:space="preserve"> </w:t>
      </w:r>
    </w:p>
    <w:p w:rsidR="00CD08E3" w:rsidRDefault="002D38E9" w:rsidP="002D38E9">
      <w:pPr>
        <w:pStyle w:val="a6"/>
        <w:ind w:firstLine="0"/>
        <w:jc w:val="left"/>
      </w:pPr>
      <w:r>
        <w:t xml:space="preserve">           </w:t>
      </w:r>
      <w:r w:rsidR="00CD08E3">
        <w:t xml:space="preserve">При подготовке заключения на </w:t>
      </w:r>
      <w:r w:rsidR="007E4533">
        <w:t>проект районного бюджета на 2022 год и плановый период 2024-2025</w:t>
      </w:r>
      <w:r w:rsidR="00CD08E3">
        <w:t xml:space="preserve"> годов выявлено:</w:t>
      </w:r>
    </w:p>
    <w:p w:rsidR="00AF4F5D" w:rsidRDefault="00CD08E3" w:rsidP="00AF4F5D">
      <w:pPr>
        <w:pStyle w:val="a6"/>
        <w:ind w:firstLine="0"/>
        <w:jc w:val="left"/>
      </w:pPr>
      <w:r>
        <w:lastRenderedPageBreak/>
        <w:t>-</w:t>
      </w:r>
      <w:r w:rsidR="00297C16">
        <w:t xml:space="preserve"> з</w:t>
      </w:r>
      <w:r w:rsidR="00F87131">
        <w:t>адолженность п</w:t>
      </w:r>
      <w:r w:rsidR="0087415E">
        <w:t>о договорам</w:t>
      </w:r>
      <w:r w:rsidR="00292EFC">
        <w:t xml:space="preserve"> аренды земельных участков</w:t>
      </w:r>
      <w:r w:rsidR="00ED68C6">
        <w:t xml:space="preserve"> </w:t>
      </w:r>
      <w:r>
        <w:t>на 1 января 2022</w:t>
      </w:r>
      <w:r w:rsidR="00C81516">
        <w:t xml:space="preserve"> года  </w:t>
      </w:r>
      <w:r w:rsidR="00B05451">
        <w:t>6431.4</w:t>
      </w:r>
      <w:r w:rsidR="00C00A14">
        <w:t xml:space="preserve"> тыс</w:t>
      </w:r>
      <w:r w:rsidR="00824E56">
        <w:t>. руб.</w:t>
      </w:r>
      <w:r w:rsidR="00B05451">
        <w:t xml:space="preserve">, пеня 1373.5 тыс. руб., </w:t>
      </w:r>
      <w:r>
        <w:t>(Ермолов О.И.</w:t>
      </w:r>
      <w:r w:rsidR="00B05451">
        <w:t xml:space="preserve"> основной долг 2419.7</w:t>
      </w:r>
      <w:r w:rsidR="00B869E3">
        <w:t xml:space="preserve"> тыс. руб.</w:t>
      </w:r>
      <w:r w:rsidR="00B05451">
        <w:t xml:space="preserve">, пеня 250 тыс. руб., </w:t>
      </w:r>
      <w:r w:rsidR="00CA4513">
        <w:t>ООО «Хохольский мел»</w:t>
      </w:r>
      <w:r w:rsidR="00B05451">
        <w:t xml:space="preserve"> основной долг 1683.6</w:t>
      </w:r>
      <w:r w:rsidR="00B869E3">
        <w:t xml:space="preserve"> тыс. руб.</w:t>
      </w:r>
      <w:r w:rsidR="00CA4513">
        <w:t xml:space="preserve">, </w:t>
      </w:r>
      <w:r w:rsidR="00B05451">
        <w:t xml:space="preserve">пеня 375.9 тыс. руб., </w:t>
      </w:r>
      <w:r w:rsidR="00CA4513">
        <w:t>Гончаров В,А.</w:t>
      </w:r>
      <w:r w:rsidR="00B869E3">
        <w:t xml:space="preserve"> </w:t>
      </w:r>
      <w:r w:rsidR="00B05451">
        <w:t xml:space="preserve">по 2 участкам основной долг </w:t>
      </w:r>
      <w:r w:rsidR="00B869E3">
        <w:t>1761.7 тыс. руб.</w:t>
      </w:r>
      <w:r w:rsidR="00B05451">
        <w:t>, пеня 679.1 тыс. руб.</w:t>
      </w:r>
      <w:r w:rsidR="00CA4513">
        <w:t>);</w:t>
      </w:r>
    </w:p>
    <w:p w:rsidR="00E225AE" w:rsidRDefault="007E4533" w:rsidP="00AF4F5D">
      <w:pPr>
        <w:pStyle w:val="a6"/>
        <w:ind w:firstLine="0"/>
        <w:jc w:val="left"/>
      </w:pPr>
      <w:r>
        <w:t>- н</w:t>
      </w:r>
      <w:r w:rsidR="00AF4F5D">
        <w:t xml:space="preserve">е обеспечивается на должном уровне </w:t>
      </w:r>
      <w:r w:rsidR="008D1FA8">
        <w:t xml:space="preserve">контроль за </w:t>
      </w:r>
      <w:r w:rsidR="00EB5177">
        <w:t xml:space="preserve">эффективным </w:t>
      </w:r>
      <w:r w:rsidR="008D1FA8">
        <w:t xml:space="preserve">использованием  </w:t>
      </w:r>
      <w:r w:rsidR="00F01BE4">
        <w:t xml:space="preserve">муниципального </w:t>
      </w:r>
      <w:r w:rsidR="00EB5177">
        <w:t>имущества:</w:t>
      </w:r>
    </w:p>
    <w:p w:rsidR="006D6B4E" w:rsidRDefault="006D6B4E" w:rsidP="00AF4F5D">
      <w:pPr>
        <w:pStyle w:val="a6"/>
        <w:ind w:firstLine="0"/>
        <w:jc w:val="left"/>
      </w:pPr>
      <w:r>
        <w:t xml:space="preserve">- не принимаются </w:t>
      </w:r>
      <w:r w:rsidR="009D5ECF">
        <w:t>меры по бывшему зданию</w:t>
      </w:r>
      <w:r>
        <w:t xml:space="preserve"> районного архива</w:t>
      </w:r>
      <w:r w:rsidR="009D5ECF">
        <w:t>;</w:t>
      </w:r>
    </w:p>
    <w:p w:rsidR="00A05E78" w:rsidRDefault="00E225AE" w:rsidP="00AF4F5D">
      <w:pPr>
        <w:pStyle w:val="a6"/>
        <w:ind w:firstLine="0"/>
        <w:jc w:val="left"/>
      </w:pPr>
      <w:r>
        <w:t>- здание дома творчества р.п.Хохольский пер. Морозова 1</w:t>
      </w:r>
      <w:r w:rsidR="0049658E">
        <w:t>не используется</w:t>
      </w:r>
      <w:r>
        <w:t>;</w:t>
      </w:r>
    </w:p>
    <w:p w:rsidR="009D5ECF" w:rsidRDefault="00F61ABB" w:rsidP="00AF4F5D">
      <w:pPr>
        <w:pStyle w:val="a6"/>
        <w:ind w:firstLine="0"/>
        <w:jc w:val="left"/>
      </w:pPr>
      <w:r>
        <w:t>- не решен вопрос по зданию</w:t>
      </w:r>
      <w:r w:rsidR="00DD3E25">
        <w:t xml:space="preserve"> школы с.Хо</w:t>
      </w:r>
      <w:r w:rsidR="0045075E">
        <w:t>хол, переулок Сосновый д</w:t>
      </w:r>
      <w:r w:rsidR="001D7391">
        <w:t>.</w:t>
      </w:r>
      <w:r w:rsidR="0045075E">
        <w:t xml:space="preserve"> 3а</w:t>
      </w:r>
      <w:r w:rsidR="009D5ECF">
        <w:t>.</w:t>
      </w:r>
    </w:p>
    <w:p w:rsidR="00F1258C" w:rsidRDefault="00183C5B" w:rsidP="00AF4F5D">
      <w:pPr>
        <w:pStyle w:val="a6"/>
        <w:ind w:firstLine="0"/>
        <w:jc w:val="left"/>
      </w:pPr>
      <w:r>
        <w:t>Из</w:t>
      </w:r>
      <w:r w:rsidR="004A1D3A">
        <w:t xml:space="preserve"> перечисленных </w:t>
      </w:r>
      <w:r w:rsidR="00F61ABB">
        <w:t>27</w:t>
      </w:r>
      <w:r w:rsidR="005C0851">
        <w:t xml:space="preserve"> </w:t>
      </w:r>
      <w:r w:rsidR="004A1D3A">
        <w:t>нарушений</w:t>
      </w:r>
      <w:r w:rsidR="00E66B6B">
        <w:t xml:space="preserve">, </w:t>
      </w:r>
      <w:r>
        <w:t>устранено</w:t>
      </w:r>
    </w:p>
    <w:p w:rsidR="00C40782" w:rsidRDefault="00F61ABB" w:rsidP="00AF4F5D">
      <w:pPr>
        <w:pStyle w:val="a6"/>
        <w:ind w:firstLine="0"/>
        <w:jc w:val="left"/>
      </w:pPr>
      <w:r>
        <w:t>7 нарушений на сумму 3241.5 тыс. руб.</w:t>
      </w:r>
      <w:r w:rsidR="008677DC">
        <w:t xml:space="preserve">, </w:t>
      </w:r>
      <w:r w:rsidR="00E66B6B">
        <w:t xml:space="preserve">в том числе </w:t>
      </w:r>
      <w:r>
        <w:t>после</w:t>
      </w:r>
      <w:r w:rsidR="007A6B65">
        <w:t xml:space="preserve"> проведения проверки </w:t>
      </w:r>
      <w:r>
        <w:t>7</w:t>
      </w:r>
      <w:r w:rsidR="005C0851">
        <w:t xml:space="preserve"> нарушений н</w:t>
      </w:r>
      <w:r>
        <w:t>а сумму 3241.5</w:t>
      </w:r>
      <w:r w:rsidR="00E66B6B">
        <w:t xml:space="preserve"> тыс. ру</w:t>
      </w:r>
      <w:r>
        <w:t>б</w:t>
      </w:r>
      <w:r w:rsidR="00E66B6B">
        <w:t>.</w:t>
      </w:r>
    </w:p>
    <w:p w:rsidR="00BE7F90" w:rsidRDefault="00BE7F90" w:rsidP="00BE7F90">
      <w:pPr>
        <w:rPr>
          <w:sz w:val="28"/>
        </w:rPr>
      </w:pPr>
      <w:r>
        <w:rPr>
          <w:sz w:val="28"/>
        </w:rPr>
        <w:t>Для принятия конкретных мер по устранению выявленных нарушений и недостатков руководителям организаций представлены</w:t>
      </w:r>
      <w:r w:rsidRPr="00E17275">
        <w:rPr>
          <w:sz w:val="28"/>
        </w:rPr>
        <w:t xml:space="preserve">  материалы</w:t>
      </w:r>
      <w:r>
        <w:rPr>
          <w:sz w:val="28"/>
        </w:rPr>
        <w:t xml:space="preserve">. </w:t>
      </w:r>
    </w:p>
    <w:p w:rsidR="00BE7F90" w:rsidRDefault="00DD06CB" w:rsidP="00BE7F90">
      <w:pPr>
        <w:rPr>
          <w:i/>
          <w:sz w:val="28"/>
        </w:rPr>
      </w:pPr>
      <w:r>
        <w:rPr>
          <w:sz w:val="28"/>
        </w:rPr>
        <w:t>Направлено</w:t>
      </w:r>
      <w:r w:rsidR="00FD17D0">
        <w:rPr>
          <w:sz w:val="28"/>
        </w:rPr>
        <w:t xml:space="preserve"> </w:t>
      </w:r>
      <w:r w:rsidR="00F44F77">
        <w:rPr>
          <w:sz w:val="28"/>
        </w:rPr>
        <w:t>8</w:t>
      </w:r>
      <w:r w:rsidR="0000654C">
        <w:rPr>
          <w:sz w:val="28"/>
        </w:rPr>
        <w:t xml:space="preserve"> представлений</w:t>
      </w:r>
      <w:r w:rsidR="005C0851">
        <w:rPr>
          <w:sz w:val="28"/>
        </w:rPr>
        <w:t xml:space="preserve">, </w:t>
      </w:r>
      <w:r w:rsidR="00FD17D0">
        <w:rPr>
          <w:sz w:val="28"/>
        </w:rPr>
        <w:t>снято с контроля</w:t>
      </w:r>
      <w:r w:rsidR="005C0851">
        <w:rPr>
          <w:sz w:val="28"/>
        </w:rPr>
        <w:t xml:space="preserve"> </w:t>
      </w:r>
      <w:r w:rsidR="00EB59BD">
        <w:rPr>
          <w:sz w:val="28"/>
        </w:rPr>
        <w:t xml:space="preserve"> </w:t>
      </w:r>
      <w:r w:rsidR="00F44F77">
        <w:rPr>
          <w:sz w:val="28"/>
        </w:rPr>
        <w:t>8</w:t>
      </w:r>
      <w:r w:rsidR="005C0851">
        <w:rPr>
          <w:sz w:val="28"/>
        </w:rPr>
        <w:t xml:space="preserve"> </w:t>
      </w:r>
      <w:r w:rsidR="00EB59BD">
        <w:rPr>
          <w:sz w:val="28"/>
        </w:rPr>
        <w:t>представлени</w:t>
      </w:r>
      <w:r>
        <w:rPr>
          <w:sz w:val="28"/>
        </w:rPr>
        <w:t>й</w:t>
      </w:r>
      <w:r>
        <w:rPr>
          <w:i/>
          <w:sz w:val="28"/>
        </w:rPr>
        <w:t>.</w:t>
      </w:r>
    </w:p>
    <w:p w:rsidR="004779E1" w:rsidRDefault="0052459A" w:rsidP="0052459A">
      <w:pPr>
        <w:jc w:val="both"/>
        <w:rPr>
          <w:sz w:val="28"/>
          <w:szCs w:val="28"/>
        </w:rPr>
      </w:pPr>
      <w:r w:rsidRPr="008D1AEC">
        <w:rPr>
          <w:sz w:val="28"/>
          <w:szCs w:val="28"/>
        </w:rPr>
        <w:t>Замечания и предл</w:t>
      </w:r>
      <w:r>
        <w:rPr>
          <w:sz w:val="28"/>
          <w:szCs w:val="28"/>
        </w:rPr>
        <w:t>ожения Контрольно-счетной</w:t>
      </w:r>
      <w:r w:rsidRPr="008D1AEC">
        <w:rPr>
          <w:sz w:val="28"/>
          <w:szCs w:val="28"/>
        </w:rPr>
        <w:t xml:space="preserve"> комиссии учтены администрацией ра</w:t>
      </w:r>
      <w:r>
        <w:rPr>
          <w:sz w:val="28"/>
          <w:szCs w:val="28"/>
        </w:rPr>
        <w:t>йона при исполнении бюджета, п</w:t>
      </w:r>
      <w:r w:rsidRPr="008D1AEC">
        <w:rPr>
          <w:sz w:val="28"/>
          <w:szCs w:val="28"/>
        </w:rPr>
        <w:t>ри при</w:t>
      </w:r>
      <w:r>
        <w:rPr>
          <w:sz w:val="28"/>
          <w:szCs w:val="28"/>
        </w:rPr>
        <w:t>нятии нормативно-правовых актов.</w:t>
      </w:r>
    </w:p>
    <w:p w:rsidR="0052459A" w:rsidRDefault="00587A88" w:rsidP="0052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Администрацией района з</w:t>
      </w:r>
      <w:r w:rsidR="0052459A">
        <w:rPr>
          <w:sz w:val="28"/>
          <w:szCs w:val="28"/>
        </w:rPr>
        <w:t>а текущий период согласно утвержденных мероприятий постановлением администрации Воронежской области от 22.01.2020 года № 63-р  «О  плане мероприятий направленных на снижение уровня дотационности бюджета Воронежской области и рост налоговых и неналоговых доходов консолидированного бюджета Воронежской области на 2020 год и на плановый период 2021 и 2022 годов»</w:t>
      </w:r>
      <w:r>
        <w:rPr>
          <w:sz w:val="28"/>
          <w:szCs w:val="28"/>
        </w:rPr>
        <w:t xml:space="preserve"> проведена работа по наполняемости бюджета,</w:t>
      </w:r>
      <w:r w:rsidR="0052459A">
        <w:rPr>
          <w:sz w:val="28"/>
          <w:szCs w:val="28"/>
        </w:rPr>
        <w:t xml:space="preserve"> в консолидированный бюджет Хохольского муниципального района поступило до</w:t>
      </w:r>
      <w:r>
        <w:rPr>
          <w:sz w:val="28"/>
          <w:szCs w:val="28"/>
        </w:rPr>
        <w:t>полнительно доходов 6348.2 тыс.</w:t>
      </w:r>
      <w:r w:rsidR="0052459A">
        <w:rPr>
          <w:sz w:val="28"/>
          <w:szCs w:val="28"/>
        </w:rPr>
        <w:t>руб., при плане 5500тыс. руб.</w:t>
      </w:r>
    </w:p>
    <w:p w:rsidR="00BE7F90" w:rsidRDefault="00F61ABB" w:rsidP="00BE7F90">
      <w:pPr>
        <w:rPr>
          <w:sz w:val="28"/>
          <w:szCs w:val="28"/>
        </w:rPr>
      </w:pPr>
      <w:r>
        <w:rPr>
          <w:sz w:val="28"/>
        </w:rPr>
        <w:t>Отчеты по результатам</w:t>
      </w:r>
      <w:r w:rsidR="00BE7F90">
        <w:rPr>
          <w:sz w:val="28"/>
        </w:rPr>
        <w:t xml:space="preserve"> проведенных контрольно-ревизионных и экспертно-аналитических мероприятий представлены Главе Хохольского</w:t>
      </w:r>
      <w:r w:rsidR="00BE7F90">
        <w:rPr>
          <w:sz w:val="28"/>
          <w:szCs w:val="28"/>
        </w:rPr>
        <w:t xml:space="preserve"> </w:t>
      </w:r>
      <w:r w:rsidR="00BE7F90" w:rsidRPr="00BE11E4">
        <w:rPr>
          <w:sz w:val="28"/>
          <w:szCs w:val="28"/>
        </w:rPr>
        <w:t>муниципального района</w:t>
      </w:r>
      <w:r w:rsidR="00BE7F90">
        <w:rPr>
          <w:sz w:val="28"/>
          <w:szCs w:val="28"/>
        </w:rPr>
        <w:t>.</w:t>
      </w:r>
      <w:r w:rsidR="00BE7F90" w:rsidRPr="00BE11E4">
        <w:rPr>
          <w:sz w:val="28"/>
          <w:szCs w:val="28"/>
        </w:rPr>
        <w:t xml:space="preserve"> </w:t>
      </w:r>
    </w:p>
    <w:p w:rsidR="000A256E" w:rsidRDefault="003F529E" w:rsidP="00AF4F5D">
      <w:pPr>
        <w:pStyle w:val="20"/>
        <w:jc w:val="left"/>
        <w:rPr>
          <w:sz w:val="28"/>
          <w:szCs w:val="28"/>
        </w:rPr>
      </w:pPr>
      <w:r>
        <w:rPr>
          <w:sz w:val="28"/>
          <w:szCs w:val="28"/>
        </w:rPr>
        <w:t>В целом анализ ма</w:t>
      </w:r>
      <w:r w:rsidR="003A08EC">
        <w:rPr>
          <w:sz w:val="28"/>
          <w:szCs w:val="28"/>
        </w:rPr>
        <w:t xml:space="preserve">териалов проверок показал, что </w:t>
      </w:r>
      <w:r>
        <w:rPr>
          <w:sz w:val="28"/>
          <w:szCs w:val="28"/>
        </w:rPr>
        <w:t xml:space="preserve"> бюджет</w:t>
      </w:r>
      <w:r w:rsidR="003A08EC">
        <w:rPr>
          <w:sz w:val="28"/>
          <w:szCs w:val="28"/>
        </w:rPr>
        <w:t>ный процесс основан на единой правовой базе.</w:t>
      </w:r>
      <w:r>
        <w:rPr>
          <w:sz w:val="28"/>
          <w:szCs w:val="28"/>
        </w:rPr>
        <w:t xml:space="preserve"> </w:t>
      </w:r>
    </w:p>
    <w:p w:rsidR="00AF4F5D" w:rsidRPr="004433C8" w:rsidRDefault="00AF4F5D" w:rsidP="00AF4F5D">
      <w:pPr>
        <w:pStyle w:val="31"/>
        <w:ind w:firstLine="0"/>
        <w:jc w:val="left"/>
        <w:rPr>
          <w:color w:val="000000"/>
          <w:spacing w:val="-8"/>
        </w:rPr>
      </w:pPr>
      <w:r w:rsidRPr="004D4BA1">
        <w:rPr>
          <w:color w:val="000000"/>
          <w:spacing w:val="-8"/>
        </w:rPr>
        <w:t xml:space="preserve">В ходе проверки использования средств, выделенных из </w:t>
      </w:r>
      <w:r w:rsidRPr="004D4BA1">
        <w:t>резервного фонда района по предупреждению и ликвидации чрезвычайных ситуаций и последствий стихийных бедствий</w:t>
      </w:r>
      <w:r w:rsidRPr="004D4BA1">
        <w:rPr>
          <w:color w:val="000000"/>
          <w:spacing w:val="-8"/>
        </w:rPr>
        <w:t xml:space="preserve">, фактов нецелевого </w:t>
      </w:r>
      <w:r>
        <w:rPr>
          <w:color w:val="000000"/>
          <w:spacing w:val="-8"/>
        </w:rPr>
        <w:t xml:space="preserve"> </w:t>
      </w:r>
      <w:r w:rsidRPr="004D4BA1">
        <w:rPr>
          <w:color w:val="000000"/>
          <w:spacing w:val="-8"/>
        </w:rPr>
        <w:t xml:space="preserve">использования не </w:t>
      </w:r>
      <w:r>
        <w:rPr>
          <w:color w:val="000000"/>
          <w:spacing w:val="-8"/>
        </w:rPr>
        <w:t xml:space="preserve">установлено. </w:t>
      </w:r>
    </w:p>
    <w:p w:rsidR="001F6882" w:rsidRDefault="00AF4F5D" w:rsidP="008333DC">
      <w:pPr>
        <w:pStyle w:val="31"/>
        <w:tabs>
          <w:tab w:val="left" w:pos="426"/>
        </w:tabs>
        <w:ind w:firstLine="0"/>
        <w:jc w:val="left"/>
      </w:pPr>
      <w:r>
        <w:t xml:space="preserve">Результаты отдельных проверок учтены при подготовке </w:t>
      </w:r>
      <w:r w:rsidR="00F63361">
        <w:t>Заключения на проект ра</w:t>
      </w:r>
      <w:r w:rsidR="006D7DDC">
        <w:t>йонного бюджета на 2</w:t>
      </w:r>
      <w:r w:rsidR="00503723">
        <w:t>023</w:t>
      </w:r>
      <w:r w:rsidR="00A6032B">
        <w:t xml:space="preserve"> год</w:t>
      </w:r>
      <w:r w:rsidR="00B4193C">
        <w:t xml:space="preserve"> и </w:t>
      </w:r>
      <w:r w:rsidR="000245A1">
        <w:t xml:space="preserve">на </w:t>
      </w:r>
      <w:r w:rsidR="00503723">
        <w:t>плановый период 2024</w:t>
      </w:r>
      <w:r w:rsidR="00D31633">
        <w:t xml:space="preserve"> и</w:t>
      </w:r>
      <w:r w:rsidR="00503723">
        <w:t xml:space="preserve"> 2025</w:t>
      </w:r>
      <w:r w:rsidR="00C92BF5">
        <w:t xml:space="preserve"> годов</w:t>
      </w:r>
      <w:r w:rsidR="00551A63">
        <w:t>.</w:t>
      </w:r>
    </w:p>
    <w:p w:rsidR="00A6032B" w:rsidRPr="008333DC" w:rsidRDefault="00A6032B" w:rsidP="008333DC">
      <w:pPr>
        <w:pStyle w:val="31"/>
        <w:tabs>
          <w:tab w:val="left" w:pos="426"/>
        </w:tabs>
        <w:ind w:firstLine="0"/>
        <w:jc w:val="left"/>
      </w:pPr>
    </w:p>
    <w:p w:rsidR="00230BC1" w:rsidRDefault="00230BC1" w:rsidP="00603E5F">
      <w:pPr>
        <w:pStyle w:val="20"/>
        <w:jc w:val="left"/>
        <w:rPr>
          <w:sz w:val="28"/>
        </w:rPr>
      </w:pPr>
    </w:p>
    <w:p w:rsidR="004779E1" w:rsidRDefault="004779E1" w:rsidP="00603E5F">
      <w:pPr>
        <w:pStyle w:val="20"/>
        <w:jc w:val="left"/>
        <w:rPr>
          <w:sz w:val="28"/>
        </w:rPr>
      </w:pPr>
    </w:p>
    <w:p w:rsidR="003E4024" w:rsidRDefault="003E4024" w:rsidP="00603E5F">
      <w:pPr>
        <w:pStyle w:val="20"/>
        <w:jc w:val="left"/>
        <w:rPr>
          <w:sz w:val="28"/>
        </w:rPr>
      </w:pPr>
    </w:p>
    <w:p w:rsidR="006D7B11" w:rsidRPr="006D7B11" w:rsidRDefault="006D7B11" w:rsidP="00603E5F">
      <w:pPr>
        <w:pStyle w:val="20"/>
        <w:jc w:val="left"/>
        <w:rPr>
          <w:b/>
          <w:sz w:val="28"/>
        </w:rPr>
      </w:pPr>
      <w:r w:rsidRPr="006D7B11">
        <w:rPr>
          <w:b/>
          <w:sz w:val="28"/>
        </w:rPr>
        <w:lastRenderedPageBreak/>
        <w:t xml:space="preserve">                          Информационная деятельность </w:t>
      </w:r>
    </w:p>
    <w:p w:rsidR="006D7B11" w:rsidRDefault="006D7B11" w:rsidP="00603E5F">
      <w:pPr>
        <w:pStyle w:val="20"/>
        <w:jc w:val="left"/>
        <w:rPr>
          <w:b/>
          <w:sz w:val="28"/>
        </w:rPr>
      </w:pPr>
      <w:r w:rsidRPr="006D7B11">
        <w:rPr>
          <w:b/>
          <w:sz w:val="28"/>
        </w:rPr>
        <w:t xml:space="preserve">                          и иные виды деятельности</w:t>
      </w:r>
    </w:p>
    <w:p w:rsidR="00A5539D" w:rsidRDefault="00603E5F" w:rsidP="00603E5F">
      <w:pPr>
        <w:pStyle w:val="20"/>
        <w:jc w:val="left"/>
        <w:rPr>
          <w:sz w:val="28"/>
          <w:szCs w:val="28"/>
        </w:rPr>
      </w:pPr>
      <w:r>
        <w:rPr>
          <w:sz w:val="28"/>
          <w:szCs w:val="28"/>
        </w:rPr>
        <w:t>Информа</w:t>
      </w:r>
      <w:r w:rsidR="00154238">
        <w:rPr>
          <w:sz w:val="28"/>
          <w:szCs w:val="28"/>
        </w:rPr>
        <w:t>ционная деятельность Контрольно-счетная</w:t>
      </w:r>
      <w:r>
        <w:rPr>
          <w:sz w:val="28"/>
          <w:szCs w:val="28"/>
        </w:rPr>
        <w:t xml:space="preserve"> комиссии представле</w:t>
      </w:r>
      <w:r w:rsidR="009E7E84">
        <w:rPr>
          <w:sz w:val="28"/>
          <w:szCs w:val="28"/>
        </w:rPr>
        <w:t>на:</w:t>
      </w:r>
    </w:p>
    <w:p w:rsidR="00B76A8E" w:rsidRDefault="00B76A8E" w:rsidP="00603E5F">
      <w:pPr>
        <w:pStyle w:val="20"/>
        <w:jc w:val="left"/>
        <w:rPr>
          <w:sz w:val="28"/>
          <w:szCs w:val="28"/>
        </w:rPr>
      </w:pPr>
      <w:r>
        <w:rPr>
          <w:sz w:val="28"/>
          <w:szCs w:val="28"/>
        </w:rPr>
        <w:t>- плановыми проверками</w:t>
      </w:r>
      <w:r w:rsidR="0050519E">
        <w:rPr>
          <w:sz w:val="28"/>
          <w:szCs w:val="28"/>
        </w:rPr>
        <w:t>, предусмотренные годовым планом работы</w:t>
      </w:r>
      <w:r>
        <w:rPr>
          <w:sz w:val="28"/>
          <w:szCs w:val="28"/>
        </w:rPr>
        <w:t>;</w:t>
      </w:r>
    </w:p>
    <w:p w:rsidR="0050519E" w:rsidRDefault="0002641D" w:rsidP="00603E5F">
      <w:pPr>
        <w:pStyle w:val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539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0519E">
        <w:rPr>
          <w:sz w:val="28"/>
          <w:szCs w:val="28"/>
        </w:rPr>
        <w:t>параллельными плановыми проверками совместно с Контрольно-счетной палатой Воронежской области;</w:t>
      </w:r>
    </w:p>
    <w:p w:rsidR="00603E5F" w:rsidRDefault="00A5539D" w:rsidP="00603E5F">
      <w:pPr>
        <w:pStyle w:val="2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8E2E2C">
        <w:rPr>
          <w:sz w:val="28"/>
          <w:szCs w:val="28"/>
        </w:rPr>
        <w:t xml:space="preserve"> за</w:t>
      </w:r>
      <w:r w:rsidR="00B76A8E">
        <w:rPr>
          <w:sz w:val="28"/>
          <w:szCs w:val="28"/>
        </w:rPr>
        <w:t>просами КС</w:t>
      </w:r>
      <w:r w:rsidR="003E4024">
        <w:rPr>
          <w:sz w:val="28"/>
          <w:szCs w:val="28"/>
        </w:rPr>
        <w:t>П Воронежской области и АКСО РФ;</w:t>
      </w:r>
    </w:p>
    <w:p w:rsidR="003E4024" w:rsidRPr="00AF32B9" w:rsidRDefault="003E4024" w:rsidP="00603E5F">
      <w:pPr>
        <w:pStyle w:val="20"/>
        <w:jc w:val="left"/>
        <w:rPr>
          <w:sz w:val="28"/>
          <w:szCs w:val="28"/>
        </w:rPr>
      </w:pPr>
      <w:r>
        <w:rPr>
          <w:sz w:val="28"/>
          <w:szCs w:val="28"/>
        </w:rPr>
        <w:t>- иным</w:t>
      </w:r>
      <w:r w:rsidR="00E23F42">
        <w:rPr>
          <w:sz w:val="28"/>
          <w:szCs w:val="28"/>
        </w:rPr>
        <w:t>и</w:t>
      </w:r>
      <w:r>
        <w:rPr>
          <w:sz w:val="28"/>
          <w:szCs w:val="28"/>
        </w:rPr>
        <w:t xml:space="preserve"> видами деятельности</w:t>
      </w:r>
      <w:r w:rsidR="009630E9">
        <w:rPr>
          <w:sz w:val="28"/>
          <w:szCs w:val="28"/>
        </w:rPr>
        <w:t xml:space="preserve"> (подготовка планов, отчетов, ведение хозяйственной деятельности и т.д.)</w:t>
      </w:r>
    </w:p>
    <w:p w:rsidR="001C7C0F" w:rsidRDefault="001C7C0F" w:rsidP="001C7C0F">
      <w:pPr>
        <w:rPr>
          <w:sz w:val="28"/>
          <w:szCs w:val="28"/>
        </w:rPr>
      </w:pPr>
      <w:r>
        <w:rPr>
          <w:sz w:val="28"/>
          <w:szCs w:val="28"/>
        </w:rPr>
        <w:t>В соответствии с планом работы Ассоциации контрольно-счетных органов  Российской Федерации осуществлялось взаимодействие с Контрольно-</w:t>
      </w:r>
    </w:p>
    <w:p w:rsidR="001C7C0F" w:rsidRDefault="001C7C0F" w:rsidP="001C7C0F">
      <w:pPr>
        <w:rPr>
          <w:sz w:val="28"/>
          <w:szCs w:val="28"/>
        </w:rPr>
      </w:pPr>
      <w:r>
        <w:rPr>
          <w:sz w:val="28"/>
          <w:szCs w:val="28"/>
        </w:rPr>
        <w:t xml:space="preserve">Счетной палатой Воронежской области. </w:t>
      </w:r>
    </w:p>
    <w:p w:rsidR="001C7C0F" w:rsidRDefault="00390D95" w:rsidP="001C7C0F">
      <w:pPr>
        <w:rPr>
          <w:sz w:val="28"/>
          <w:szCs w:val="28"/>
        </w:rPr>
      </w:pPr>
      <w:r>
        <w:rPr>
          <w:sz w:val="28"/>
          <w:szCs w:val="28"/>
        </w:rPr>
        <w:t>Контрольно-счетная</w:t>
      </w:r>
      <w:r w:rsidR="001C7C0F">
        <w:rPr>
          <w:sz w:val="28"/>
          <w:szCs w:val="28"/>
        </w:rPr>
        <w:t xml:space="preserve"> комиссия принимала участие в работе семинаров проводимых  Контрольно-счетной палатой Воронежской области  и  г.</w:t>
      </w:r>
      <w:r w:rsidR="008934A7">
        <w:rPr>
          <w:sz w:val="28"/>
          <w:szCs w:val="28"/>
        </w:rPr>
        <w:t xml:space="preserve"> </w:t>
      </w:r>
      <w:r w:rsidR="00417D52">
        <w:rPr>
          <w:sz w:val="28"/>
          <w:szCs w:val="28"/>
        </w:rPr>
        <w:t>Воронежа, принимали участие в работе круглых столов в форме видеоконференций</w:t>
      </w:r>
      <w:r w:rsidR="0050519E">
        <w:rPr>
          <w:sz w:val="28"/>
          <w:szCs w:val="28"/>
        </w:rPr>
        <w:t>.</w:t>
      </w:r>
    </w:p>
    <w:p w:rsidR="001C7C0F" w:rsidRDefault="006F56B1" w:rsidP="001C7C0F">
      <w:pPr>
        <w:rPr>
          <w:sz w:val="28"/>
          <w:szCs w:val="28"/>
        </w:rPr>
      </w:pPr>
      <w:r>
        <w:rPr>
          <w:sz w:val="28"/>
          <w:szCs w:val="28"/>
        </w:rPr>
        <w:t>По запросам</w:t>
      </w:r>
      <w:r w:rsidR="001C7C0F">
        <w:rPr>
          <w:sz w:val="28"/>
          <w:szCs w:val="28"/>
        </w:rPr>
        <w:t xml:space="preserve"> КСП Воронежской области</w:t>
      </w:r>
      <w:r>
        <w:rPr>
          <w:sz w:val="28"/>
          <w:szCs w:val="28"/>
        </w:rPr>
        <w:t xml:space="preserve"> и Союза контрольно-счетных органов Воронежской области</w:t>
      </w:r>
      <w:r w:rsidR="001C7C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представлялся информационный </w:t>
      </w:r>
      <w:r w:rsidR="008023CC">
        <w:rPr>
          <w:sz w:val="28"/>
          <w:szCs w:val="28"/>
        </w:rPr>
        <w:t xml:space="preserve">и аналитический </w:t>
      </w:r>
      <w:r>
        <w:rPr>
          <w:sz w:val="28"/>
          <w:szCs w:val="28"/>
        </w:rPr>
        <w:t>материал</w:t>
      </w:r>
      <w:r w:rsidR="001C7C0F">
        <w:rPr>
          <w:sz w:val="28"/>
          <w:szCs w:val="28"/>
        </w:rPr>
        <w:t>.</w:t>
      </w:r>
    </w:p>
    <w:p w:rsidR="00C46AA7" w:rsidRDefault="001C7C0F" w:rsidP="00092933">
      <w:pPr>
        <w:rPr>
          <w:sz w:val="28"/>
          <w:szCs w:val="28"/>
        </w:rPr>
      </w:pPr>
      <w:r>
        <w:rPr>
          <w:sz w:val="28"/>
          <w:szCs w:val="28"/>
        </w:rPr>
        <w:t>Предоставление консультаций органам местного самоуправления поселений и муниципальным учреждениям.</w:t>
      </w:r>
    </w:p>
    <w:p w:rsidR="00C46AA7" w:rsidRDefault="005F18C9" w:rsidP="00092933">
      <w:pPr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32742E">
        <w:rPr>
          <w:sz w:val="28"/>
          <w:szCs w:val="28"/>
        </w:rPr>
        <w:t>Контрольно-счетной</w:t>
      </w:r>
      <w:r w:rsidR="003A591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комиссии: одна единица</w:t>
      </w:r>
      <w:r w:rsidR="00C46AA7">
        <w:rPr>
          <w:sz w:val="28"/>
          <w:szCs w:val="28"/>
        </w:rPr>
        <w:t xml:space="preserve">, </w:t>
      </w:r>
      <w:r w:rsidR="00026178">
        <w:rPr>
          <w:sz w:val="28"/>
          <w:szCs w:val="28"/>
        </w:rPr>
        <w:t xml:space="preserve">с годовым финансированием </w:t>
      </w:r>
      <w:r w:rsidR="0067130A">
        <w:rPr>
          <w:sz w:val="28"/>
          <w:szCs w:val="28"/>
        </w:rPr>
        <w:t>1119.7</w:t>
      </w:r>
      <w:r w:rsidR="00C46AA7">
        <w:rPr>
          <w:sz w:val="28"/>
          <w:szCs w:val="28"/>
        </w:rPr>
        <w:t xml:space="preserve"> тыс. руб.</w:t>
      </w:r>
    </w:p>
    <w:p w:rsidR="00E72F31" w:rsidRDefault="00E72F31" w:rsidP="00092933">
      <w:pPr>
        <w:rPr>
          <w:sz w:val="28"/>
          <w:szCs w:val="28"/>
        </w:rPr>
      </w:pPr>
      <w:r>
        <w:rPr>
          <w:sz w:val="28"/>
          <w:szCs w:val="28"/>
        </w:rPr>
        <w:t>Контрольно-счетная комиссия Хохольского муниципального района с 8 февраля 2022 года зарегистрировано  юридическим лицом и  вела финансово-хозяйственную деятельность.</w:t>
      </w:r>
    </w:p>
    <w:p w:rsidR="00092933" w:rsidRDefault="00AA6A33" w:rsidP="00092933">
      <w:pPr>
        <w:rPr>
          <w:sz w:val="28"/>
        </w:rPr>
      </w:pPr>
      <w:r>
        <w:rPr>
          <w:sz w:val="28"/>
          <w:szCs w:val="28"/>
        </w:rPr>
        <w:t xml:space="preserve"> </w:t>
      </w:r>
      <w:r w:rsidR="00092933">
        <w:rPr>
          <w:sz w:val="28"/>
        </w:rPr>
        <w:t>Планы работы</w:t>
      </w:r>
      <w:r w:rsidR="000D4E11">
        <w:rPr>
          <w:sz w:val="28"/>
        </w:rPr>
        <w:t>, отчеты о работе, контрольные мероприятия</w:t>
      </w:r>
      <w:r w:rsidR="00092933">
        <w:rPr>
          <w:sz w:val="28"/>
        </w:rPr>
        <w:t xml:space="preserve"> и экспертно-аналитические материалы (заключения)</w:t>
      </w:r>
      <w:r w:rsidR="00D43CD6">
        <w:rPr>
          <w:sz w:val="28"/>
        </w:rPr>
        <w:t xml:space="preserve"> </w:t>
      </w:r>
      <w:r w:rsidR="00092933">
        <w:rPr>
          <w:sz w:val="28"/>
        </w:rPr>
        <w:t>размещены  в интернете на сайте администрации</w:t>
      </w:r>
      <w:r w:rsidR="000B4E68">
        <w:rPr>
          <w:sz w:val="28"/>
        </w:rPr>
        <w:t xml:space="preserve"> </w:t>
      </w:r>
      <w:r w:rsidR="00092933">
        <w:rPr>
          <w:sz w:val="28"/>
        </w:rPr>
        <w:t xml:space="preserve"> Хохольского муниципального района.</w:t>
      </w:r>
    </w:p>
    <w:p w:rsidR="00DE5E41" w:rsidRDefault="00DE5E41" w:rsidP="00A175A7">
      <w:pPr>
        <w:pStyle w:val="30"/>
        <w:jc w:val="left"/>
        <w:rPr>
          <w:sz w:val="28"/>
        </w:rPr>
      </w:pPr>
    </w:p>
    <w:p w:rsidR="00DE5E41" w:rsidRPr="00DE5E41" w:rsidRDefault="006D7B11" w:rsidP="00DE5E41">
      <w:pPr>
        <w:pStyle w:val="2"/>
        <w:spacing w:before="120"/>
        <w:jc w:val="left"/>
        <w:rPr>
          <w:sz w:val="28"/>
        </w:rPr>
      </w:pPr>
      <w:r>
        <w:t xml:space="preserve">                                    </w:t>
      </w:r>
      <w:r w:rsidR="00CF5D8C">
        <w:t>Заключительная часть</w:t>
      </w:r>
    </w:p>
    <w:p w:rsidR="00CF5D8C" w:rsidRDefault="00CF5D8C" w:rsidP="00257AA3">
      <w:pPr>
        <w:pStyle w:val="20"/>
        <w:ind w:firstLine="567"/>
        <w:jc w:val="left"/>
        <w:rPr>
          <w:sz w:val="28"/>
        </w:rPr>
      </w:pPr>
      <w:r>
        <w:rPr>
          <w:sz w:val="28"/>
        </w:rPr>
        <w:t>В отчетном пе</w:t>
      </w:r>
      <w:r w:rsidR="001C1A74">
        <w:rPr>
          <w:sz w:val="28"/>
        </w:rPr>
        <w:t xml:space="preserve">риоде </w:t>
      </w:r>
      <w:r w:rsidR="00400DA2">
        <w:rPr>
          <w:sz w:val="28"/>
        </w:rPr>
        <w:t>Контрольно-счетной</w:t>
      </w:r>
      <w:r w:rsidR="001C1A74">
        <w:rPr>
          <w:sz w:val="28"/>
        </w:rPr>
        <w:t xml:space="preserve"> комиссией</w:t>
      </w:r>
      <w:r>
        <w:rPr>
          <w:sz w:val="28"/>
        </w:rPr>
        <w:t xml:space="preserve"> обеспечена реализация</w:t>
      </w:r>
      <w:r w:rsidR="001C1A74">
        <w:rPr>
          <w:sz w:val="28"/>
        </w:rPr>
        <w:t xml:space="preserve"> целей и задач, предусмотр</w:t>
      </w:r>
      <w:r w:rsidR="00400DA2">
        <w:rPr>
          <w:sz w:val="28"/>
        </w:rPr>
        <w:t xml:space="preserve">енных положением «О Контрольно-счетной </w:t>
      </w:r>
      <w:r w:rsidR="001C1A74">
        <w:rPr>
          <w:sz w:val="28"/>
        </w:rPr>
        <w:t>комиссии Хохольского муниципального района</w:t>
      </w:r>
      <w:r>
        <w:rPr>
          <w:sz w:val="28"/>
        </w:rPr>
        <w:t>».</w:t>
      </w:r>
    </w:p>
    <w:p w:rsidR="00C76330" w:rsidRDefault="00FB59DE" w:rsidP="00C76330">
      <w:pPr>
        <w:pStyle w:val="20"/>
        <w:ind w:firstLine="567"/>
        <w:jc w:val="left"/>
        <w:rPr>
          <w:sz w:val="28"/>
        </w:rPr>
      </w:pPr>
      <w:r>
        <w:rPr>
          <w:sz w:val="28"/>
        </w:rPr>
        <w:t>Вместе с тем,</w:t>
      </w:r>
      <w:r w:rsidR="00CF5D8C">
        <w:rPr>
          <w:sz w:val="28"/>
        </w:rPr>
        <w:t xml:space="preserve"> меняющиеся социально-экономические условия, развитие налоговой, банковской, бюджетной и финансовой систем требуют дальнейшего совершенствования фо</w:t>
      </w:r>
      <w:r w:rsidR="001C1A74">
        <w:rPr>
          <w:sz w:val="28"/>
        </w:rPr>
        <w:t>рм и методов деятельности комиссии</w:t>
      </w:r>
      <w:r w:rsidR="00040D5D">
        <w:rPr>
          <w:sz w:val="28"/>
        </w:rPr>
        <w:t>, внедрение методов стратегического аудита и аудита эффективности.</w:t>
      </w:r>
      <w:r w:rsidR="0065696E">
        <w:rPr>
          <w:sz w:val="28"/>
        </w:rPr>
        <w:t xml:space="preserve"> </w:t>
      </w:r>
      <w:r w:rsidR="00CF5D8C">
        <w:rPr>
          <w:sz w:val="28"/>
        </w:rPr>
        <w:t xml:space="preserve"> </w:t>
      </w:r>
      <w:r w:rsidR="00406FD9">
        <w:rPr>
          <w:sz w:val="28"/>
        </w:rPr>
        <w:t xml:space="preserve">В течении года планируется анализировать исполнение районного бюджета  Хохольского муниципального района, реализацию муниципальных, региональных </w:t>
      </w:r>
      <w:r w:rsidR="00473AFC">
        <w:rPr>
          <w:sz w:val="28"/>
        </w:rPr>
        <w:t xml:space="preserve"> </w:t>
      </w:r>
      <w:r w:rsidR="00406FD9">
        <w:rPr>
          <w:sz w:val="28"/>
        </w:rPr>
        <w:t xml:space="preserve">составляющих </w:t>
      </w:r>
      <w:r w:rsidR="00026178">
        <w:rPr>
          <w:sz w:val="28"/>
        </w:rPr>
        <w:t>федеральных</w:t>
      </w:r>
      <w:r w:rsidR="00406FD9">
        <w:rPr>
          <w:sz w:val="28"/>
        </w:rPr>
        <w:t xml:space="preserve"> проектов</w:t>
      </w:r>
      <w:r w:rsidR="00026178">
        <w:rPr>
          <w:sz w:val="28"/>
        </w:rPr>
        <w:t xml:space="preserve">, </w:t>
      </w:r>
      <w:r w:rsidR="00406FD9">
        <w:rPr>
          <w:sz w:val="28"/>
        </w:rPr>
        <w:t xml:space="preserve">входящих в состав национальных проектов.  Значительное внимание будет уделено аудиту реализации муниципальных программ района, оценке </w:t>
      </w:r>
      <w:r w:rsidR="00406FD9">
        <w:rPr>
          <w:sz w:val="28"/>
        </w:rPr>
        <w:lastRenderedPageBreak/>
        <w:t>соотносимости их показателей и ресурсн</w:t>
      </w:r>
      <w:r w:rsidR="00C76330">
        <w:rPr>
          <w:sz w:val="28"/>
        </w:rPr>
        <w:t>ого обеспечения с целями, опред</w:t>
      </w:r>
      <w:r w:rsidR="00406FD9">
        <w:rPr>
          <w:sz w:val="28"/>
        </w:rPr>
        <w:t xml:space="preserve">еленными в документах стратегического планирования </w:t>
      </w:r>
      <w:r w:rsidR="00C76330">
        <w:rPr>
          <w:sz w:val="28"/>
        </w:rPr>
        <w:t>развития Хохольского муниципального района.</w:t>
      </w:r>
    </w:p>
    <w:p w:rsidR="00CF5D8C" w:rsidRDefault="00776305" w:rsidP="00C76330">
      <w:pPr>
        <w:pStyle w:val="20"/>
        <w:jc w:val="left"/>
        <w:rPr>
          <w:sz w:val="28"/>
        </w:rPr>
      </w:pPr>
      <w:r>
        <w:rPr>
          <w:sz w:val="28"/>
        </w:rPr>
        <w:t>Тематика мероприятий контрольно-счетной комиссии охватывает важнейшие направления социально-экономического развития района, это строительство и капитальный ремонт объектов образования, культуры, физической культуры и спорта, управление  муниципальной собственностью.</w:t>
      </w:r>
    </w:p>
    <w:p w:rsidR="00040D5D" w:rsidRDefault="00040D5D" w:rsidP="00026178">
      <w:pPr>
        <w:pStyle w:val="20"/>
        <w:jc w:val="left"/>
        <w:rPr>
          <w:sz w:val="28"/>
        </w:rPr>
      </w:pPr>
      <w:r>
        <w:rPr>
          <w:sz w:val="28"/>
        </w:rPr>
        <w:t>В 2023 году продолжится взаимодействие</w:t>
      </w:r>
      <w:r w:rsidR="00676115">
        <w:rPr>
          <w:sz w:val="28"/>
        </w:rPr>
        <w:t xml:space="preserve"> со счет</w:t>
      </w:r>
      <w:r w:rsidR="00CB43CD">
        <w:rPr>
          <w:sz w:val="28"/>
        </w:rPr>
        <w:t>ной палатой Воронежской области,  с комиссией Совета  контрольно-счетных органов</w:t>
      </w:r>
    </w:p>
    <w:p w:rsidR="00CB43CD" w:rsidRDefault="00CB43CD" w:rsidP="00026178">
      <w:pPr>
        <w:pStyle w:val="20"/>
        <w:jc w:val="left"/>
        <w:rPr>
          <w:sz w:val="28"/>
        </w:rPr>
      </w:pPr>
      <w:r>
        <w:rPr>
          <w:sz w:val="28"/>
        </w:rPr>
        <w:t xml:space="preserve">При Счетной палате Российской Федерации. </w:t>
      </w:r>
    </w:p>
    <w:p w:rsidR="009C26E5" w:rsidRDefault="009C26E5" w:rsidP="00026178">
      <w:pPr>
        <w:pStyle w:val="20"/>
        <w:jc w:val="left"/>
        <w:rPr>
          <w:sz w:val="28"/>
        </w:rPr>
      </w:pPr>
      <w:r>
        <w:rPr>
          <w:sz w:val="28"/>
        </w:rPr>
        <w:t>Для повышения качества контрольной и экспертно-аналитической работы Контрольно-счетная комиссия  планирует разработку и актуализацию стандартов внешнего муниципального аудита с учетом передовой практики.</w:t>
      </w:r>
    </w:p>
    <w:p w:rsidR="00CF5D8C" w:rsidRPr="007423BD" w:rsidRDefault="00A5539D" w:rsidP="00257AA3">
      <w:pPr>
        <w:pStyle w:val="20"/>
        <w:jc w:val="left"/>
        <w:rPr>
          <w:i/>
          <w:sz w:val="28"/>
        </w:rPr>
      </w:pPr>
      <w:r>
        <w:rPr>
          <w:i/>
          <w:sz w:val="28"/>
        </w:rPr>
        <w:t xml:space="preserve">Отчет утвержден распоряжением </w:t>
      </w:r>
      <w:r w:rsidR="00B875AA">
        <w:rPr>
          <w:i/>
          <w:sz w:val="28"/>
        </w:rPr>
        <w:t xml:space="preserve"> Контрольно-счетной</w:t>
      </w:r>
      <w:r w:rsidR="00871F96" w:rsidRPr="007423BD">
        <w:rPr>
          <w:i/>
          <w:sz w:val="28"/>
        </w:rPr>
        <w:t xml:space="preserve"> комиссии Хохольского муници</w:t>
      </w:r>
      <w:r w:rsidR="0002641D">
        <w:rPr>
          <w:i/>
          <w:sz w:val="28"/>
        </w:rPr>
        <w:t xml:space="preserve">пального района  </w:t>
      </w:r>
      <w:r w:rsidR="009F3B4C">
        <w:rPr>
          <w:i/>
          <w:sz w:val="28"/>
        </w:rPr>
        <w:t>20</w:t>
      </w:r>
      <w:r w:rsidR="00B875AA">
        <w:rPr>
          <w:i/>
          <w:sz w:val="28"/>
        </w:rPr>
        <w:t xml:space="preserve"> января</w:t>
      </w:r>
      <w:r w:rsidR="0002641D">
        <w:rPr>
          <w:i/>
          <w:sz w:val="28"/>
        </w:rPr>
        <w:t xml:space="preserve"> </w:t>
      </w:r>
      <w:r w:rsidR="00E83998">
        <w:rPr>
          <w:i/>
          <w:sz w:val="28"/>
        </w:rPr>
        <w:t xml:space="preserve"> 2023</w:t>
      </w:r>
      <w:r w:rsidR="00ED1E18">
        <w:rPr>
          <w:i/>
          <w:sz w:val="28"/>
        </w:rPr>
        <w:t xml:space="preserve"> </w:t>
      </w:r>
      <w:r w:rsidR="00B875AA">
        <w:rPr>
          <w:i/>
          <w:sz w:val="28"/>
        </w:rPr>
        <w:t xml:space="preserve">года № </w:t>
      </w:r>
      <w:r w:rsidR="00B70C58">
        <w:rPr>
          <w:i/>
          <w:sz w:val="28"/>
        </w:rPr>
        <w:t>1</w:t>
      </w:r>
    </w:p>
    <w:p w:rsidR="00CF5D8C" w:rsidRDefault="00CF5D8C" w:rsidP="00257AA3">
      <w:pPr>
        <w:pStyle w:val="20"/>
        <w:jc w:val="left"/>
        <w:rPr>
          <w:sz w:val="28"/>
        </w:rPr>
      </w:pPr>
    </w:p>
    <w:p w:rsidR="00D450F3" w:rsidRDefault="00B875AA" w:rsidP="00257AA3">
      <w:pPr>
        <w:pStyle w:val="20"/>
        <w:jc w:val="left"/>
        <w:rPr>
          <w:sz w:val="28"/>
        </w:rPr>
      </w:pPr>
      <w:r>
        <w:rPr>
          <w:sz w:val="28"/>
        </w:rPr>
        <w:t>Председатель Контрольно-счетной</w:t>
      </w:r>
      <w:r w:rsidR="001C1A74">
        <w:rPr>
          <w:sz w:val="28"/>
        </w:rPr>
        <w:t xml:space="preserve"> комиссии </w:t>
      </w:r>
    </w:p>
    <w:p w:rsidR="007B40A1" w:rsidRDefault="00D450F3" w:rsidP="00257AA3">
      <w:pPr>
        <w:pStyle w:val="20"/>
        <w:jc w:val="left"/>
        <w:rPr>
          <w:sz w:val="20"/>
        </w:rPr>
      </w:pPr>
      <w:r>
        <w:rPr>
          <w:sz w:val="28"/>
        </w:rPr>
        <w:t>Хохольского муниципального района</w:t>
      </w:r>
      <w:r w:rsidR="001C1A74">
        <w:rPr>
          <w:sz w:val="28"/>
        </w:rPr>
        <w:t xml:space="preserve">             </w:t>
      </w:r>
      <w:r w:rsidR="008F2C3F">
        <w:rPr>
          <w:sz w:val="28"/>
        </w:rPr>
        <w:t xml:space="preserve">                    </w:t>
      </w:r>
      <w:r w:rsidR="00A5539D">
        <w:rPr>
          <w:sz w:val="28"/>
        </w:rPr>
        <w:t>М.Н.Родионов</w:t>
      </w:r>
    </w:p>
    <w:sectPr w:rsidR="007B40A1" w:rsidSect="00F40406">
      <w:headerReference w:type="even" r:id="rId8"/>
      <w:headerReference w:type="default" r:id="rId9"/>
      <w:pgSz w:w="11906" w:h="16838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FCF" w:rsidRDefault="00934FCF">
      <w:r>
        <w:separator/>
      </w:r>
    </w:p>
  </w:endnote>
  <w:endnote w:type="continuationSeparator" w:id="0">
    <w:p w:rsidR="00934FCF" w:rsidRDefault="00934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FCF" w:rsidRDefault="00934FCF">
      <w:r>
        <w:separator/>
      </w:r>
    </w:p>
  </w:footnote>
  <w:footnote w:type="continuationSeparator" w:id="0">
    <w:p w:rsidR="00934FCF" w:rsidRDefault="00934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D8C" w:rsidRDefault="00F8542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F5D8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5D8C">
      <w:rPr>
        <w:rStyle w:val="a7"/>
        <w:noProof/>
      </w:rPr>
      <w:t>1</w:t>
    </w:r>
    <w:r>
      <w:rPr>
        <w:rStyle w:val="a7"/>
      </w:rPr>
      <w:fldChar w:fldCharType="end"/>
    </w:r>
  </w:p>
  <w:p w:rsidR="00CF5D8C" w:rsidRDefault="00CF5D8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D8C" w:rsidRDefault="00F8542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F5D8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65E2">
      <w:rPr>
        <w:rStyle w:val="a7"/>
        <w:noProof/>
      </w:rPr>
      <w:t>5</w:t>
    </w:r>
    <w:r>
      <w:rPr>
        <w:rStyle w:val="a7"/>
      </w:rPr>
      <w:fldChar w:fldCharType="end"/>
    </w:r>
  </w:p>
  <w:p w:rsidR="00CF5D8C" w:rsidRDefault="00CF5D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6683"/>
    <w:multiLevelType w:val="singleLevel"/>
    <w:tmpl w:val="FB5A2E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056604"/>
    <w:multiLevelType w:val="singleLevel"/>
    <w:tmpl w:val="FB5A2E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8D505D5"/>
    <w:multiLevelType w:val="singleLevel"/>
    <w:tmpl w:val="FB5A2E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A7F68C5"/>
    <w:multiLevelType w:val="hybridMultilevel"/>
    <w:tmpl w:val="3AE6F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84389"/>
    <w:multiLevelType w:val="hybridMultilevel"/>
    <w:tmpl w:val="161E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30981"/>
    <w:multiLevelType w:val="hybridMultilevel"/>
    <w:tmpl w:val="755A5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C449D"/>
    <w:multiLevelType w:val="singleLevel"/>
    <w:tmpl w:val="FB5A2E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B465072"/>
    <w:multiLevelType w:val="hybridMultilevel"/>
    <w:tmpl w:val="7528E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1071C"/>
    <w:multiLevelType w:val="singleLevel"/>
    <w:tmpl w:val="FB5A2E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0B4"/>
    <w:rsid w:val="00001EE8"/>
    <w:rsid w:val="00004195"/>
    <w:rsid w:val="00006412"/>
    <w:rsid w:val="0000654C"/>
    <w:rsid w:val="0001024E"/>
    <w:rsid w:val="00013C91"/>
    <w:rsid w:val="00014E0E"/>
    <w:rsid w:val="000233BF"/>
    <w:rsid w:val="000245A1"/>
    <w:rsid w:val="0002473F"/>
    <w:rsid w:val="00024DA1"/>
    <w:rsid w:val="00025EB4"/>
    <w:rsid w:val="00026178"/>
    <w:rsid w:val="0002641D"/>
    <w:rsid w:val="00026F57"/>
    <w:rsid w:val="00027764"/>
    <w:rsid w:val="000307EE"/>
    <w:rsid w:val="000308ED"/>
    <w:rsid w:val="00030CD3"/>
    <w:rsid w:val="00033C00"/>
    <w:rsid w:val="00034C39"/>
    <w:rsid w:val="00040D5D"/>
    <w:rsid w:val="00040DD1"/>
    <w:rsid w:val="000414F3"/>
    <w:rsid w:val="00042209"/>
    <w:rsid w:val="000423FC"/>
    <w:rsid w:val="00044CAB"/>
    <w:rsid w:val="00051A4B"/>
    <w:rsid w:val="00055B63"/>
    <w:rsid w:val="00055F00"/>
    <w:rsid w:val="0005754B"/>
    <w:rsid w:val="0005761E"/>
    <w:rsid w:val="000576F4"/>
    <w:rsid w:val="00057AF3"/>
    <w:rsid w:val="00057DE6"/>
    <w:rsid w:val="00057E9F"/>
    <w:rsid w:val="00061CB2"/>
    <w:rsid w:val="0006529F"/>
    <w:rsid w:val="00066660"/>
    <w:rsid w:val="00066F67"/>
    <w:rsid w:val="00067AF2"/>
    <w:rsid w:val="00072DE0"/>
    <w:rsid w:val="00073109"/>
    <w:rsid w:val="00073F66"/>
    <w:rsid w:val="0007597F"/>
    <w:rsid w:val="00075CC9"/>
    <w:rsid w:val="000802BC"/>
    <w:rsid w:val="000817F9"/>
    <w:rsid w:val="00082812"/>
    <w:rsid w:val="00084F20"/>
    <w:rsid w:val="00092933"/>
    <w:rsid w:val="000A24B5"/>
    <w:rsid w:val="000A256E"/>
    <w:rsid w:val="000A30A1"/>
    <w:rsid w:val="000A31A1"/>
    <w:rsid w:val="000B1C24"/>
    <w:rsid w:val="000B4532"/>
    <w:rsid w:val="000B4E68"/>
    <w:rsid w:val="000B4EB4"/>
    <w:rsid w:val="000C4B3A"/>
    <w:rsid w:val="000C564C"/>
    <w:rsid w:val="000C6FAB"/>
    <w:rsid w:val="000C7DB7"/>
    <w:rsid w:val="000D0FB0"/>
    <w:rsid w:val="000D15D8"/>
    <w:rsid w:val="000D4E11"/>
    <w:rsid w:val="000D73B6"/>
    <w:rsid w:val="000E1363"/>
    <w:rsid w:val="000E1CA9"/>
    <w:rsid w:val="000E258B"/>
    <w:rsid w:val="000E58A9"/>
    <w:rsid w:val="000F703D"/>
    <w:rsid w:val="00102F79"/>
    <w:rsid w:val="001031B3"/>
    <w:rsid w:val="0010382A"/>
    <w:rsid w:val="0010512D"/>
    <w:rsid w:val="0010593D"/>
    <w:rsid w:val="001065FA"/>
    <w:rsid w:val="00107FAB"/>
    <w:rsid w:val="0011002A"/>
    <w:rsid w:val="00111279"/>
    <w:rsid w:val="001125E4"/>
    <w:rsid w:val="001132E9"/>
    <w:rsid w:val="001138A7"/>
    <w:rsid w:val="00116F50"/>
    <w:rsid w:val="00121038"/>
    <w:rsid w:val="00122962"/>
    <w:rsid w:val="001269BA"/>
    <w:rsid w:val="001279B5"/>
    <w:rsid w:val="0013037A"/>
    <w:rsid w:val="00134AD4"/>
    <w:rsid w:val="00137C24"/>
    <w:rsid w:val="00137D7F"/>
    <w:rsid w:val="0014062F"/>
    <w:rsid w:val="0014160D"/>
    <w:rsid w:val="001421AD"/>
    <w:rsid w:val="00142BA1"/>
    <w:rsid w:val="00144208"/>
    <w:rsid w:val="001476B9"/>
    <w:rsid w:val="00151CB0"/>
    <w:rsid w:val="00154238"/>
    <w:rsid w:val="00154F04"/>
    <w:rsid w:val="00155D66"/>
    <w:rsid w:val="00167F29"/>
    <w:rsid w:val="0017291A"/>
    <w:rsid w:val="001750AF"/>
    <w:rsid w:val="00181635"/>
    <w:rsid w:val="00183C5B"/>
    <w:rsid w:val="0018583D"/>
    <w:rsid w:val="00186609"/>
    <w:rsid w:val="0018762F"/>
    <w:rsid w:val="00187C5F"/>
    <w:rsid w:val="00190BE3"/>
    <w:rsid w:val="00191677"/>
    <w:rsid w:val="00192859"/>
    <w:rsid w:val="00196A38"/>
    <w:rsid w:val="001A5361"/>
    <w:rsid w:val="001A59A8"/>
    <w:rsid w:val="001B02A1"/>
    <w:rsid w:val="001B32DB"/>
    <w:rsid w:val="001B539E"/>
    <w:rsid w:val="001B54C7"/>
    <w:rsid w:val="001C063B"/>
    <w:rsid w:val="001C17AE"/>
    <w:rsid w:val="001C1A74"/>
    <w:rsid w:val="001C1C71"/>
    <w:rsid w:val="001C1E3C"/>
    <w:rsid w:val="001C2EEE"/>
    <w:rsid w:val="001C30EA"/>
    <w:rsid w:val="001C3736"/>
    <w:rsid w:val="001C387B"/>
    <w:rsid w:val="001C651D"/>
    <w:rsid w:val="001C7C0F"/>
    <w:rsid w:val="001D01C1"/>
    <w:rsid w:val="001D19F8"/>
    <w:rsid w:val="001D2100"/>
    <w:rsid w:val="001D5286"/>
    <w:rsid w:val="001D7391"/>
    <w:rsid w:val="001E3DC0"/>
    <w:rsid w:val="001E4D1A"/>
    <w:rsid w:val="001E544B"/>
    <w:rsid w:val="001E5BE0"/>
    <w:rsid w:val="001E7A1E"/>
    <w:rsid w:val="001E7EDE"/>
    <w:rsid w:val="001F0A5F"/>
    <w:rsid w:val="001F4E49"/>
    <w:rsid w:val="001F58B6"/>
    <w:rsid w:val="001F6882"/>
    <w:rsid w:val="002047F8"/>
    <w:rsid w:val="00207C77"/>
    <w:rsid w:val="0021268E"/>
    <w:rsid w:val="0021488C"/>
    <w:rsid w:val="00214F13"/>
    <w:rsid w:val="00217C6A"/>
    <w:rsid w:val="0022200A"/>
    <w:rsid w:val="002223DA"/>
    <w:rsid w:val="002230AF"/>
    <w:rsid w:val="00225971"/>
    <w:rsid w:val="00230BC1"/>
    <w:rsid w:val="00232908"/>
    <w:rsid w:val="00232DE6"/>
    <w:rsid w:val="00235C22"/>
    <w:rsid w:val="002372DB"/>
    <w:rsid w:val="00237366"/>
    <w:rsid w:val="00240374"/>
    <w:rsid w:val="00242877"/>
    <w:rsid w:val="00242D18"/>
    <w:rsid w:val="00243538"/>
    <w:rsid w:val="00243992"/>
    <w:rsid w:val="002444E3"/>
    <w:rsid w:val="00251D56"/>
    <w:rsid w:val="00255A41"/>
    <w:rsid w:val="00256867"/>
    <w:rsid w:val="00257AA3"/>
    <w:rsid w:val="00257D39"/>
    <w:rsid w:val="00261ADD"/>
    <w:rsid w:val="0026694B"/>
    <w:rsid w:val="00270A43"/>
    <w:rsid w:val="00271151"/>
    <w:rsid w:val="002720BD"/>
    <w:rsid w:val="00275EC0"/>
    <w:rsid w:val="00276330"/>
    <w:rsid w:val="00276499"/>
    <w:rsid w:val="00276C70"/>
    <w:rsid w:val="00281369"/>
    <w:rsid w:val="00287922"/>
    <w:rsid w:val="0028795C"/>
    <w:rsid w:val="00287F66"/>
    <w:rsid w:val="0029230C"/>
    <w:rsid w:val="00292529"/>
    <w:rsid w:val="00292901"/>
    <w:rsid w:val="00292EFC"/>
    <w:rsid w:val="00293517"/>
    <w:rsid w:val="00297C16"/>
    <w:rsid w:val="002A0A40"/>
    <w:rsid w:val="002A1087"/>
    <w:rsid w:val="002A19D2"/>
    <w:rsid w:val="002A336A"/>
    <w:rsid w:val="002A6067"/>
    <w:rsid w:val="002B1DD7"/>
    <w:rsid w:val="002B2978"/>
    <w:rsid w:val="002B41F4"/>
    <w:rsid w:val="002B51A0"/>
    <w:rsid w:val="002B5DD8"/>
    <w:rsid w:val="002C0714"/>
    <w:rsid w:val="002C5B4D"/>
    <w:rsid w:val="002D38E9"/>
    <w:rsid w:val="002E0315"/>
    <w:rsid w:val="002E06E0"/>
    <w:rsid w:val="002E23D7"/>
    <w:rsid w:val="002E37D5"/>
    <w:rsid w:val="002E4C48"/>
    <w:rsid w:val="002E5BD1"/>
    <w:rsid w:val="002E6146"/>
    <w:rsid w:val="002E77D5"/>
    <w:rsid w:val="002F1DD8"/>
    <w:rsid w:val="002F2722"/>
    <w:rsid w:val="002F3C57"/>
    <w:rsid w:val="002F731C"/>
    <w:rsid w:val="00302C98"/>
    <w:rsid w:val="0030416D"/>
    <w:rsid w:val="00306DE1"/>
    <w:rsid w:val="00311291"/>
    <w:rsid w:val="00311CE8"/>
    <w:rsid w:val="00315394"/>
    <w:rsid w:val="0032033F"/>
    <w:rsid w:val="003248B5"/>
    <w:rsid w:val="003254E5"/>
    <w:rsid w:val="0032742E"/>
    <w:rsid w:val="003374FC"/>
    <w:rsid w:val="00342C64"/>
    <w:rsid w:val="0034391D"/>
    <w:rsid w:val="00344252"/>
    <w:rsid w:val="00345879"/>
    <w:rsid w:val="003474B8"/>
    <w:rsid w:val="00347B53"/>
    <w:rsid w:val="00352C9D"/>
    <w:rsid w:val="00353148"/>
    <w:rsid w:val="0035410E"/>
    <w:rsid w:val="003601A4"/>
    <w:rsid w:val="00361928"/>
    <w:rsid w:val="00363F66"/>
    <w:rsid w:val="00365728"/>
    <w:rsid w:val="00366042"/>
    <w:rsid w:val="00367869"/>
    <w:rsid w:val="00370A6A"/>
    <w:rsid w:val="003723A1"/>
    <w:rsid w:val="003765E6"/>
    <w:rsid w:val="0038324D"/>
    <w:rsid w:val="00383393"/>
    <w:rsid w:val="00390D95"/>
    <w:rsid w:val="00391E90"/>
    <w:rsid w:val="003925D0"/>
    <w:rsid w:val="00392B0A"/>
    <w:rsid w:val="003934D7"/>
    <w:rsid w:val="0039660B"/>
    <w:rsid w:val="003A08EC"/>
    <w:rsid w:val="003A1835"/>
    <w:rsid w:val="003A5910"/>
    <w:rsid w:val="003A5C45"/>
    <w:rsid w:val="003A77BB"/>
    <w:rsid w:val="003B07F9"/>
    <w:rsid w:val="003B4FA9"/>
    <w:rsid w:val="003C1DFD"/>
    <w:rsid w:val="003C2464"/>
    <w:rsid w:val="003C2CA7"/>
    <w:rsid w:val="003C39FF"/>
    <w:rsid w:val="003C3F18"/>
    <w:rsid w:val="003C4D9B"/>
    <w:rsid w:val="003C53AE"/>
    <w:rsid w:val="003C5D32"/>
    <w:rsid w:val="003D2291"/>
    <w:rsid w:val="003D32E2"/>
    <w:rsid w:val="003D3FC0"/>
    <w:rsid w:val="003D567B"/>
    <w:rsid w:val="003D5AD3"/>
    <w:rsid w:val="003D6B1A"/>
    <w:rsid w:val="003E1DBD"/>
    <w:rsid w:val="003E22EA"/>
    <w:rsid w:val="003E4024"/>
    <w:rsid w:val="003F203B"/>
    <w:rsid w:val="003F529E"/>
    <w:rsid w:val="00400DA2"/>
    <w:rsid w:val="00406515"/>
    <w:rsid w:val="00406FD9"/>
    <w:rsid w:val="00417D52"/>
    <w:rsid w:val="0042069A"/>
    <w:rsid w:val="00422572"/>
    <w:rsid w:val="004236DB"/>
    <w:rsid w:val="00423ABE"/>
    <w:rsid w:val="0043143B"/>
    <w:rsid w:val="004433C8"/>
    <w:rsid w:val="00443C5B"/>
    <w:rsid w:val="004443AE"/>
    <w:rsid w:val="00445660"/>
    <w:rsid w:val="00445D66"/>
    <w:rsid w:val="0044696F"/>
    <w:rsid w:val="00446F0A"/>
    <w:rsid w:val="0045075E"/>
    <w:rsid w:val="0045198C"/>
    <w:rsid w:val="0045215E"/>
    <w:rsid w:val="00452377"/>
    <w:rsid w:val="00454775"/>
    <w:rsid w:val="00454F16"/>
    <w:rsid w:val="00455016"/>
    <w:rsid w:val="004552FF"/>
    <w:rsid w:val="004603EA"/>
    <w:rsid w:val="00461277"/>
    <w:rsid w:val="00465ED1"/>
    <w:rsid w:val="00466B20"/>
    <w:rsid w:val="00473AFC"/>
    <w:rsid w:val="004745BF"/>
    <w:rsid w:val="00475195"/>
    <w:rsid w:val="00477680"/>
    <w:rsid w:val="004779E1"/>
    <w:rsid w:val="00477C39"/>
    <w:rsid w:val="00477DC6"/>
    <w:rsid w:val="00480905"/>
    <w:rsid w:val="004820A5"/>
    <w:rsid w:val="004913D8"/>
    <w:rsid w:val="004919F4"/>
    <w:rsid w:val="0049203F"/>
    <w:rsid w:val="0049313B"/>
    <w:rsid w:val="004940A1"/>
    <w:rsid w:val="00496341"/>
    <w:rsid w:val="0049658E"/>
    <w:rsid w:val="00496F6F"/>
    <w:rsid w:val="004A0458"/>
    <w:rsid w:val="004A082C"/>
    <w:rsid w:val="004A1D3A"/>
    <w:rsid w:val="004A68A6"/>
    <w:rsid w:val="004A77D3"/>
    <w:rsid w:val="004A7802"/>
    <w:rsid w:val="004B1FFC"/>
    <w:rsid w:val="004B54D9"/>
    <w:rsid w:val="004C315F"/>
    <w:rsid w:val="004C3A71"/>
    <w:rsid w:val="004C45D8"/>
    <w:rsid w:val="004C5D66"/>
    <w:rsid w:val="004C6710"/>
    <w:rsid w:val="004C678E"/>
    <w:rsid w:val="004D06D1"/>
    <w:rsid w:val="004D3C5E"/>
    <w:rsid w:val="004D4BA1"/>
    <w:rsid w:val="004D5126"/>
    <w:rsid w:val="004E7BDE"/>
    <w:rsid w:val="004E7DB3"/>
    <w:rsid w:val="004F02EE"/>
    <w:rsid w:val="004F26D5"/>
    <w:rsid w:val="004F682F"/>
    <w:rsid w:val="004F6F06"/>
    <w:rsid w:val="004F6FD4"/>
    <w:rsid w:val="004F7215"/>
    <w:rsid w:val="00500B1D"/>
    <w:rsid w:val="00500B5E"/>
    <w:rsid w:val="00503723"/>
    <w:rsid w:val="0050519E"/>
    <w:rsid w:val="005071C3"/>
    <w:rsid w:val="0050792E"/>
    <w:rsid w:val="005100C6"/>
    <w:rsid w:val="00511F17"/>
    <w:rsid w:val="005130B4"/>
    <w:rsid w:val="005132E2"/>
    <w:rsid w:val="00513E3B"/>
    <w:rsid w:val="005140BA"/>
    <w:rsid w:val="00515753"/>
    <w:rsid w:val="00520B69"/>
    <w:rsid w:val="00521D57"/>
    <w:rsid w:val="0052459A"/>
    <w:rsid w:val="005251D1"/>
    <w:rsid w:val="00531969"/>
    <w:rsid w:val="00532494"/>
    <w:rsid w:val="00533668"/>
    <w:rsid w:val="00541B10"/>
    <w:rsid w:val="00543D46"/>
    <w:rsid w:val="00545AD8"/>
    <w:rsid w:val="00546473"/>
    <w:rsid w:val="0055160F"/>
    <w:rsid w:val="00551A63"/>
    <w:rsid w:val="0055632E"/>
    <w:rsid w:val="0056742D"/>
    <w:rsid w:val="0057029F"/>
    <w:rsid w:val="00572986"/>
    <w:rsid w:val="00577473"/>
    <w:rsid w:val="00580828"/>
    <w:rsid w:val="00581070"/>
    <w:rsid w:val="00581481"/>
    <w:rsid w:val="005818E2"/>
    <w:rsid w:val="005846C2"/>
    <w:rsid w:val="00587A88"/>
    <w:rsid w:val="00590155"/>
    <w:rsid w:val="00591036"/>
    <w:rsid w:val="00591BDE"/>
    <w:rsid w:val="005965DB"/>
    <w:rsid w:val="005A30F3"/>
    <w:rsid w:val="005A7141"/>
    <w:rsid w:val="005B32E0"/>
    <w:rsid w:val="005B397F"/>
    <w:rsid w:val="005B6613"/>
    <w:rsid w:val="005C0851"/>
    <w:rsid w:val="005C3EF9"/>
    <w:rsid w:val="005C4288"/>
    <w:rsid w:val="005C6DDA"/>
    <w:rsid w:val="005D2FD5"/>
    <w:rsid w:val="005D3988"/>
    <w:rsid w:val="005D5F03"/>
    <w:rsid w:val="005E409D"/>
    <w:rsid w:val="005E53E8"/>
    <w:rsid w:val="005E5894"/>
    <w:rsid w:val="005F18C9"/>
    <w:rsid w:val="005F2737"/>
    <w:rsid w:val="005F3427"/>
    <w:rsid w:val="00602253"/>
    <w:rsid w:val="00603E5F"/>
    <w:rsid w:val="006065D8"/>
    <w:rsid w:val="00617682"/>
    <w:rsid w:val="0061792F"/>
    <w:rsid w:val="00617F23"/>
    <w:rsid w:val="0062386F"/>
    <w:rsid w:val="00623D1F"/>
    <w:rsid w:val="0062465A"/>
    <w:rsid w:val="00626499"/>
    <w:rsid w:val="0062730D"/>
    <w:rsid w:val="00630F0E"/>
    <w:rsid w:val="00633C4F"/>
    <w:rsid w:val="006374A4"/>
    <w:rsid w:val="00641666"/>
    <w:rsid w:val="006422F5"/>
    <w:rsid w:val="0064279E"/>
    <w:rsid w:val="006441C8"/>
    <w:rsid w:val="00645285"/>
    <w:rsid w:val="0064788E"/>
    <w:rsid w:val="00652CBB"/>
    <w:rsid w:val="0065696E"/>
    <w:rsid w:val="00656A4F"/>
    <w:rsid w:val="0066067B"/>
    <w:rsid w:val="006616CF"/>
    <w:rsid w:val="00661847"/>
    <w:rsid w:val="006630F5"/>
    <w:rsid w:val="00663CA7"/>
    <w:rsid w:val="006648EF"/>
    <w:rsid w:val="0066495E"/>
    <w:rsid w:val="0066538C"/>
    <w:rsid w:val="00666946"/>
    <w:rsid w:val="00670DCF"/>
    <w:rsid w:val="0067130A"/>
    <w:rsid w:val="006729E6"/>
    <w:rsid w:val="00675565"/>
    <w:rsid w:val="00676115"/>
    <w:rsid w:val="0067766E"/>
    <w:rsid w:val="0068344D"/>
    <w:rsid w:val="00684EF7"/>
    <w:rsid w:val="00685886"/>
    <w:rsid w:val="00685E6F"/>
    <w:rsid w:val="006868B3"/>
    <w:rsid w:val="00687553"/>
    <w:rsid w:val="00690134"/>
    <w:rsid w:val="006908A8"/>
    <w:rsid w:val="0069269B"/>
    <w:rsid w:val="006A2010"/>
    <w:rsid w:val="006A2741"/>
    <w:rsid w:val="006A78BE"/>
    <w:rsid w:val="006B1EB3"/>
    <w:rsid w:val="006B4934"/>
    <w:rsid w:val="006B4A98"/>
    <w:rsid w:val="006B6933"/>
    <w:rsid w:val="006C0743"/>
    <w:rsid w:val="006C34AD"/>
    <w:rsid w:val="006C6407"/>
    <w:rsid w:val="006D036A"/>
    <w:rsid w:val="006D496D"/>
    <w:rsid w:val="006D65E2"/>
    <w:rsid w:val="006D6B4E"/>
    <w:rsid w:val="006D7B11"/>
    <w:rsid w:val="006D7DDC"/>
    <w:rsid w:val="006E48EC"/>
    <w:rsid w:val="006E5D39"/>
    <w:rsid w:val="006F2827"/>
    <w:rsid w:val="006F2F00"/>
    <w:rsid w:val="006F56B1"/>
    <w:rsid w:val="006F5829"/>
    <w:rsid w:val="006F7E03"/>
    <w:rsid w:val="00704012"/>
    <w:rsid w:val="00705772"/>
    <w:rsid w:val="007100AB"/>
    <w:rsid w:val="0071209B"/>
    <w:rsid w:val="0071342C"/>
    <w:rsid w:val="007167C2"/>
    <w:rsid w:val="007216C6"/>
    <w:rsid w:val="00722DB1"/>
    <w:rsid w:val="00722E2A"/>
    <w:rsid w:val="00723D06"/>
    <w:rsid w:val="00727033"/>
    <w:rsid w:val="00731B9D"/>
    <w:rsid w:val="0073392C"/>
    <w:rsid w:val="00734B99"/>
    <w:rsid w:val="007353BC"/>
    <w:rsid w:val="007423BD"/>
    <w:rsid w:val="00743045"/>
    <w:rsid w:val="00745235"/>
    <w:rsid w:val="0075134A"/>
    <w:rsid w:val="00753897"/>
    <w:rsid w:val="00753DFD"/>
    <w:rsid w:val="007547E1"/>
    <w:rsid w:val="00755C04"/>
    <w:rsid w:val="00756D8B"/>
    <w:rsid w:val="00757397"/>
    <w:rsid w:val="00760DC8"/>
    <w:rsid w:val="00762074"/>
    <w:rsid w:val="00764533"/>
    <w:rsid w:val="0076503A"/>
    <w:rsid w:val="007724AB"/>
    <w:rsid w:val="00774202"/>
    <w:rsid w:val="00776305"/>
    <w:rsid w:val="007765A7"/>
    <w:rsid w:val="0078179C"/>
    <w:rsid w:val="007837F2"/>
    <w:rsid w:val="00784D8E"/>
    <w:rsid w:val="00785DA9"/>
    <w:rsid w:val="00785DBE"/>
    <w:rsid w:val="00787116"/>
    <w:rsid w:val="007900F9"/>
    <w:rsid w:val="0079017D"/>
    <w:rsid w:val="007935A9"/>
    <w:rsid w:val="00794284"/>
    <w:rsid w:val="00795E21"/>
    <w:rsid w:val="00797E22"/>
    <w:rsid w:val="007A03D0"/>
    <w:rsid w:val="007A096B"/>
    <w:rsid w:val="007A0EC7"/>
    <w:rsid w:val="007A2268"/>
    <w:rsid w:val="007A3F51"/>
    <w:rsid w:val="007A62AD"/>
    <w:rsid w:val="007A6B65"/>
    <w:rsid w:val="007A6CA6"/>
    <w:rsid w:val="007B0383"/>
    <w:rsid w:val="007B2CEB"/>
    <w:rsid w:val="007B40A1"/>
    <w:rsid w:val="007B4FF6"/>
    <w:rsid w:val="007B59BC"/>
    <w:rsid w:val="007C5A68"/>
    <w:rsid w:val="007D122A"/>
    <w:rsid w:val="007D2CDE"/>
    <w:rsid w:val="007D46D6"/>
    <w:rsid w:val="007D5184"/>
    <w:rsid w:val="007E2511"/>
    <w:rsid w:val="007E2634"/>
    <w:rsid w:val="007E4533"/>
    <w:rsid w:val="007E67DF"/>
    <w:rsid w:val="007E6E15"/>
    <w:rsid w:val="007F2264"/>
    <w:rsid w:val="007F2E7F"/>
    <w:rsid w:val="007F3F77"/>
    <w:rsid w:val="007F5813"/>
    <w:rsid w:val="007F791E"/>
    <w:rsid w:val="008009A2"/>
    <w:rsid w:val="0080176D"/>
    <w:rsid w:val="0080202E"/>
    <w:rsid w:val="008023CC"/>
    <w:rsid w:val="00802FC9"/>
    <w:rsid w:val="0080667C"/>
    <w:rsid w:val="00807990"/>
    <w:rsid w:val="00810287"/>
    <w:rsid w:val="00812AA6"/>
    <w:rsid w:val="00813AFD"/>
    <w:rsid w:val="00813E6F"/>
    <w:rsid w:val="00816B66"/>
    <w:rsid w:val="00820A42"/>
    <w:rsid w:val="00820C2E"/>
    <w:rsid w:val="00821239"/>
    <w:rsid w:val="00821905"/>
    <w:rsid w:val="00822233"/>
    <w:rsid w:val="00822879"/>
    <w:rsid w:val="00822D3F"/>
    <w:rsid w:val="00823777"/>
    <w:rsid w:val="00824E56"/>
    <w:rsid w:val="00826576"/>
    <w:rsid w:val="0083036A"/>
    <w:rsid w:val="008333DC"/>
    <w:rsid w:val="00836E9D"/>
    <w:rsid w:val="00836FBE"/>
    <w:rsid w:val="008372E0"/>
    <w:rsid w:val="00841F3E"/>
    <w:rsid w:val="008446BF"/>
    <w:rsid w:val="008449C2"/>
    <w:rsid w:val="00844EBF"/>
    <w:rsid w:val="00847401"/>
    <w:rsid w:val="00850963"/>
    <w:rsid w:val="00850B6E"/>
    <w:rsid w:val="0085569F"/>
    <w:rsid w:val="00856AEC"/>
    <w:rsid w:val="00865701"/>
    <w:rsid w:val="008677DC"/>
    <w:rsid w:val="0087084C"/>
    <w:rsid w:val="0087092D"/>
    <w:rsid w:val="00871282"/>
    <w:rsid w:val="00871F96"/>
    <w:rsid w:val="00872D13"/>
    <w:rsid w:val="00872EF6"/>
    <w:rsid w:val="0087415E"/>
    <w:rsid w:val="00874288"/>
    <w:rsid w:val="00874BA4"/>
    <w:rsid w:val="008756C3"/>
    <w:rsid w:val="00877987"/>
    <w:rsid w:val="00881311"/>
    <w:rsid w:val="00881F1A"/>
    <w:rsid w:val="00884ECA"/>
    <w:rsid w:val="00885618"/>
    <w:rsid w:val="0089094E"/>
    <w:rsid w:val="0089339B"/>
    <w:rsid w:val="008934A7"/>
    <w:rsid w:val="00896F04"/>
    <w:rsid w:val="008A4D44"/>
    <w:rsid w:val="008A718F"/>
    <w:rsid w:val="008B0624"/>
    <w:rsid w:val="008B1164"/>
    <w:rsid w:val="008B3DD6"/>
    <w:rsid w:val="008B5033"/>
    <w:rsid w:val="008B5231"/>
    <w:rsid w:val="008B6900"/>
    <w:rsid w:val="008C2963"/>
    <w:rsid w:val="008D1706"/>
    <w:rsid w:val="008D1AEC"/>
    <w:rsid w:val="008D1FA8"/>
    <w:rsid w:val="008D22FF"/>
    <w:rsid w:val="008D47F9"/>
    <w:rsid w:val="008D514C"/>
    <w:rsid w:val="008D7B5E"/>
    <w:rsid w:val="008E0DC8"/>
    <w:rsid w:val="008E13B7"/>
    <w:rsid w:val="008E1430"/>
    <w:rsid w:val="008E2E2C"/>
    <w:rsid w:val="008E54E5"/>
    <w:rsid w:val="008E61C0"/>
    <w:rsid w:val="008E7DE3"/>
    <w:rsid w:val="008E7F9A"/>
    <w:rsid w:val="008F0B9B"/>
    <w:rsid w:val="008F0FD3"/>
    <w:rsid w:val="008F2C3F"/>
    <w:rsid w:val="008F3144"/>
    <w:rsid w:val="008F4F78"/>
    <w:rsid w:val="008F7E30"/>
    <w:rsid w:val="009007B2"/>
    <w:rsid w:val="009011A4"/>
    <w:rsid w:val="00903DC9"/>
    <w:rsid w:val="00904050"/>
    <w:rsid w:val="0090462A"/>
    <w:rsid w:val="009079FE"/>
    <w:rsid w:val="00910EEE"/>
    <w:rsid w:val="00911679"/>
    <w:rsid w:val="009174CC"/>
    <w:rsid w:val="00917720"/>
    <w:rsid w:val="00921AF9"/>
    <w:rsid w:val="00925D24"/>
    <w:rsid w:val="00925EA4"/>
    <w:rsid w:val="00925FD6"/>
    <w:rsid w:val="00927F00"/>
    <w:rsid w:val="0093332A"/>
    <w:rsid w:val="00933421"/>
    <w:rsid w:val="00934FCF"/>
    <w:rsid w:val="0093591C"/>
    <w:rsid w:val="00935BA5"/>
    <w:rsid w:val="00941E15"/>
    <w:rsid w:val="00942097"/>
    <w:rsid w:val="0094210A"/>
    <w:rsid w:val="00942CC3"/>
    <w:rsid w:val="00944CC9"/>
    <w:rsid w:val="00963051"/>
    <w:rsid w:val="009630E9"/>
    <w:rsid w:val="0096473E"/>
    <w:rsid w:val="00965F36"/>
    <w:rsid w:val="00971537"/>
    <w:rsid w:val="0097636E"/>
    <w:rsid w:val="00977848"/>
    <w:rsid w:val="00977A9C"/>
    <w:rsid w:val="00980B43"/>
    <w:rsid w:val="00980C20"/>
    <w:rsid w:val="009813E2"/>
    <w:rsid w:val="00983F27"/>
    <w:rsid w:val="00985D8F"/>
    <w:rsid w:val="0098623F"/>
    <w:rsid w:val="00986FF8"/>
    <w:rsid w:val="00992FCB"/>
    <w:rsid w:val="00997673"/>
    <w:rsid w:val="009A29DE"/>
    <w:rsid w:val="009A38BE"/>
    <w:rsid w:val="009A686D"/>
    <w:rsid w:val="009B07EC"/>
    <w:rsid w:val="009B14A2"/>
    <w:rsid w:val="009B4083"/>
    <w:rsid w:val="009B7320"/>
    <w:rsid w:val="009C154C"/>
    <w:rsid w:val="009C26E5"/>
    <w:rsid w:val="009C3E1C"/>
    <w:rsid w:val="009D0398"/>
    <w:rsid w:val="009D0F46"/>
    <w:rsid w:val="009D273B"/>
    <w:rsid w:val="009D2A2B"/>
    <w:rsid w:val="009D3AAA"/>
    <w:rsid w:val="009D3BE0"/>
    <w:rsid w:val="009D40C3"/>
    <w:rsid w:val="009D5ECF"/>
    <w:rsid w:val="009E2A97"/>
    <w:rsid w:val="009E46FC"/>
    <w:rsid w:val="009E4A9A"/>
    <w:rsid w:val="009E4E85"/>
    <w:rsid w:val="009E666D"/>
    <w:rsid w:val="009E6ECB"/>
    <w:rsid w:val="009E7580"/>
    <w:rsid w:val="009E7ADF"/>
    <w:rsid w:val="009E7E84"/>
    <w:rsid w:val="009F3933"/>
    <w:rsid w:val="009F3B4C"/>
    <w:rsid w:val="009F4974"/>
    <w:rsid w:val="009F63DA"/>
    <w:rsid w:val="00A01A04"/>
    <w:rsid w:val="00A03F1B"/>
    <w:rsid w:val="00A05E78"/>
    <w:rsid w:val="00A1145B"/>
    <w:rsid w:val="00A1160A"/>
    <w:rsid w:val="00A13CC8"/>
    <w:rsid w:val="00A175A7"/>
    <w:rsid w:val="00A179E2"/>
    <w:rsid w:val="00A20FA2"/>
    <w:rsid w:val="00A22459"/>
    <w:rsid w:val="00A25159"/>
    <w:rsid w:val="00A515F5"/>
    <w:rsid w:val="00A526F4"/>
    <w:rsid w:val="00A5539D"/>
    <w:rsid w:val="00A6032B"/>
    <w:rsid w:val="00A60E6A"/>
    <w:rsid w:val="00A60F67"/>
    <w:rsid w:val="00A6176C"/>
    <w:rsid w:val="00A61D37"/>
    <w:rsid w:val="00A62C32"/>
    <w:rsid w:val="00A62F1D"/>
    <w:rsid w:val="00A6603A"/>
    <w:rsid w:val="00A70FB4"/>
    <w:rsid w:val="00A7543D"/>
    <w:rsid w:val="00A77D86"/>
    <w:rsid w:val="00A8189F"/>
    <w:rsid w:val="00A85BE1"/>
    <w:rsid w:val="00A87CD1"/>
    <w:rsid w:val="00A90F73"/>
    <w:rsid w:val="00A91482"/>
    <w:rsid w:val="00A917E0"/>
    <w:rsid w:val="00A921C7"/>
    <w:rsid w:val="00A946BA"/>
    <w:rsid w:val="00A95075"/>
    <w:rsid w:val="00A96DF9"/>
    <w:rsid w:val="00A97D42"/>
    <w:rsid w:val="00AA6A33"/>
    <w:rsid w:val="00AA79BB"/>
    <w:rsid w:val="00AB5739"/>
    <w:rsid w:val="00AB69B8"/>
    <w:rsid w:val="00AB79DB"/>
    <w:rsid w:val="00AD04A7"/>
    <w:rsid w:val="00AD2B18"/>
    <w:rsid w:val="00AD677D"/>
    <w:rsid w:val="00AE0129"/>
    <w:rsid w:val="00AE0216"/>
    <w:rsid w:val="00AE0CC2"/>
    <w:rsid w:val="00AE0DB7"/>
    <w:rsid w:val="00AE379F"/>
    <w:rsid w:val="00AE5316"/>
    <w:rsid w:val="00AE6FCF"/>
    <w:rsid w:val="00AF23CE"/>
    <w:rsid w:val="00AF32B9"/>
    <w:rsid w:val="00AF4F5D"/>
    <w:rsid w:val="00AF59E1"/>
    <w:rsid w:val="00B0246E"/>
    <w:rsid w:val="00B041BA"/>
    <w:rsid w:val="00B05451"/>
    <w:rsid w:val="00B0605B"/>
    <w:rsid w:val="00B06626"/>
    <w:rsid w:val="00B10493"/>
    <w:rsid w:val="00B155E9"/>
    <w:rsid w:val="00B17E7E"/>
    <w:rsid w:val="00B24D76"/>
    <w:rsid w:val="00B25420"/>
    <w:rsid w:val="00B310E0"/>
    <w:rsid w:val="00B33EDB"/>
    <w:rsid w:val="00B34CDF"/>
    <w:rsid w:val="00B35260"/>
    <w:rsid w:val="00B37435"/>
    <w:rsid w:val="00B418BE"/>
    <w:rsid w:val="00B4193C"/>
    <w:rsid w:val="00B43949"/>
    <w:rsid w:val="00B43D57"/>
    <w:rsid w:val="00B46BC6"/>
    <w:rsid w:val="00B54955"/>
    <w:rsid w:val="00B573F5"/>
    <w:rsid w:val="00B658A8"/>
    <w:rsid w:val="00B6751A"/>
    <w:rsid w:val="00B70510"/>
    <w:rsid w:val="00B70C58"/>
    <w:rsid w:val="00B752D1"/>
    <w:rsid w:val="00B76A8E"/>
    <w:rsid w:val="00B81478"/>
    <w:rsid w:val="00B8233B"/>
    <w:rsid w:val="00B869E3"/>
    <w:rsid w:val="00B875AA"/>
    <w:rsid w:val="00B91466"/>
    <w:rsid w:val="00B92619"/>
    <w:rsid w:val="00B954C1"/>
    <w:rsid w:val="00BA0BF2"/>
    <w:rsid w:val="00BA10EC"/>
    <w:rsid w:val="00BA2E50"/>
    <w:rsid w:val="00BA6759"/>
    <w:rsid w:val="00BB0318"/>
    <w:rsid w:val="00BB3765"/>
    <w:rsid w:val="00BB3A89"/>
    <w:rsid w:val="00BB4A8F"/>
    <w:rsid w:val="00BB4EA4"/>
    <w:rsid w:val="00BB5B89"/>
    <w:rsid w:val="00BC0B64"/>
    <w:rsid w:val="00BC33D1"/>
    <w:rsid w:val="00BC3D59"/>
    <w:rsid w:val="00BC4B03"/>
    <w:rsid w:val="00BC58E9"/>
    <w:rsid w:val="00BC5C61"/>
    <w:rsid w:val="00BC773E"/>
    <w:rsid w:val="00BC7959"/>
    <w:rsid w:val="00BD0C02"/>
    <w:rsid w:val="00BD3434"/>
    <w:rsid w:val="00BE11E4"/>
    <w:rsid w:val="00BE6E84"/>
    <w:rsid w:val="00BE7F90"/>
    <w:rsid w:val="00BF089A"/>
    <w:rsid w:val="00BF3CD9"/>
    <w:rsid w:val="00BF5464"/>
    <w:rsid w:val="00BF5FC2"/>
    <w:rsid w:val="00BF69C4"/>
    <w:rsid w:val="00C00A14"/>
    <w:rsid w:val="00C0115D"/>
    <w:rsid w:val="00C02DC2"/>
    <w:rsid w:val="00C03810"/>
    <w:rsid w:val="00C0670E"/>
    <w:rsid w:val="00C067F6"/>
    <w:rsid w:val="00C071D8"/>
    <w:rsid w:val="00C1381A"/>
    <w:rsid w:val="00C14098"/>
    <w:rsid w:val="00C21486"/>
    <w:rsid w:val="00C24190"/>
    <w:rsid w:val="00C2488B"/>
    <w:rsid w:val="00C35E56"/>
    <w:rsid w:val="00C35ECF"/>
    <w:rsid w:val="00C36315"/>
    <w:rsid w:val="00C37CF3"/>
    <w:rsid w:val="00C40782"/>
    <w:rsid w:val="00C41716"/>
    <w:rsid w:val="00C41B16"/>
    <w:rsid w:val="00C43C4C"/>
    <w:rsid w:val="00C46AA7"/>
    <w:rsid w:val="00C50D8B"/>
    <w:rsid w:val="00C546C2"/>
    <w:rsid w:val="00C60614"/>
    <w:rsid w:val="00C60A38"/>
    <w:rsid w:val="00C61603"/>
    <w:rsid w:val="00C64DE7"/>
    <w:rsid w:val="00C73DA9"/>
    <w:rsid w:val="00C74916"/>
    <w:rsid w:val="00C74BF5"/>
    <w:rsid w:val="00C76330"/>
    <w:rsid w:val="00C81516"/>
    <w:rsid w:val="00C81B3F"/>
    <w:rsid w:val="00C826EB"/>
    <w:rsid w:val="00C84144"/>
    <w:rsid w:val="00C84FCD"/>
    <w:rsid w:val="00C85D94"/>
    <w:rsid w:val="00C90D17"/>
    <w:rsid w:val="00C915B9"/>
    <w:rsid w:val="00C92BF5"/>
    <w:rsid w:val="00C94C21"/>
    <w:rsid w:val="00CA0518"/>
    <w:rsid w:val="00CA4513"/>
    <w:rsid w:val="00CA77E2"/>
    <w:rsid w:val="00CB39C4"/>
    <w:rsid w:val="00CB43CD"/>
    <w:rsid w:val="00CC223A"/>
    <w:rsid w:val="00CC6D28"/>
    <w:rsid w:val="00CC7035"/>
    <w:rsid w:val="00CD08E3"/>
    <w:rsid w:val="00CD2949"/>
    <w:rsid w:val="00CD2FD4"/>
    <w:rsid w:val="00CD67E0"/>
    <w:rsid w:val="00CD6F36"/>
    <w:rsid w:val="00CE3214"/>
    <w:rsid w:val="00CE3933"/>
    <w:rsid w:val="00CE64F3"/>
    <w:rsid w:val="00CE69D6"/>
    <w:rsid w:val="00CF0221"/>
    <w:rsid w:val="00CF59B4"/>
    <w:rsid w:val="00CF5D8C"/>
    <w:rsid w:val="00CF6026"/>
    <w:rsid w:val="00D02D8E"/>
    <w:rsid w:val="00D034C1"/>
    <w:rsid w:val="00D037AD"/>
    <w:rsid w:val="00D06044"/>
    <w:rsid w:val="00D0630B"/>
    <w:rsid w:val="00D120EC"/>
    <w:rsid w:val="00D13217"/>
    <w:rsid w:val="00D14D77"/>
    <w:rsid w:val="00D20266"/>
    <w:rsid w:val="00D22AEA"/>
    <w:rsid w:val="00D23349"/>
    <w:rsid w:val="00D23BA8"/>
    <w:rsid w:val="00D27523"/>
    <w:rsid w:val="00D31633"/>
    <w:rsid w:val="00D3368A"/>
    <w:rsid w:val="00D368DB"/>
    <w:rsid w:val="00D37BED"/>
    <w:rsid w:val="00D40684"/>
    <w:rsid w:val="00D42173"/>
    <w:rsid w:val="00D43CD6"/>
    <w:rsid w:val="00D4410D"/>
    <w:rsid w:val="00D450F3"/>
    <w:rsid w:val="00D4550A"/>
    <w:rsid w:val="00D506E5"/>
    <w:rsid w:val="00D51CAE"/>
    <w:rsid w:val="00D521C6"/>
    <w:rsid w:val="00D6034E"/>
    <w:rsid w:val="00D61E93"/>
    <w:rsid w:val="00D71EAC"/>
    <w:rsid w:val="00D7339A"/>
    <w:rsid w:val="00D83066"/>
    <w:rsid w:val="00D84668"/>
    <w:rsid w:val="00D87803"/>
    <w:rsid w:val="00D91181"/>
    <w:rsid w:val="00D945FA"/>
    <w:rsid w:val="00D960B3"/>
    <w:rsid w:val="00DA60E5"/>
    <w:rsid w:val="00DB59AE"/>
    <w:rsid w:val="00DB6097"/>
    <w:rsid w:val="00DB7501"/>
    <w:rsid w:val="00DC55FB"/>
    <w:rsid w:val="00DC71E5"/>
    <w:rsid w:val="00DC78B0"/>
    <w:rsid w:val="00DD06CB"/>
    <w:rsid w:val="00DD0F7A"/>
    <w:rsid w:val="00DD1954"/>
    <w:rsid w:val="00DD3E25"/>
    <w:rsid w:val="00DD4856"/>
    <w:rsid w:val="00DE1181"/>
    <w:rsid w:val="00DE119F"/>
    <w:rsid w:val="00DE2953"/>
    <w:rsid w:val="00DE5C4C"/>
    <w:rsid w:val="00DE5E41"/>
    <w:rsid w:val="00DF0894"/>
    <w:rsid w:val="00DF0906"/>
    <w:rsid w:val="00DF4A11"/>
    <w:rsid w:val="00DF55EF"/>
    <w:rsid w:val="00E01BCF"/>
    <w:rsid w:val="00E04693"/>
    <w:rsid w:val="00E07353"/>
    <w:rsid w:val="00E128BB"/>
    <w:rsid w:val="00E1326A"/>
    <w:rsid w:val="00E15136"/>
    <w:rsid w:val="00E15D8D"/>
    <w:rsid w:val="00E1641F"/>
    <w:rsid w:val="00E17275"/>
    <w:rsid w:val="00E225AE"/>
    <w:rsid w:val="00E22D04"/>
    <w:rsid w:val="00E23F42"/>
    <w:rsid w:val="00E2532C"/>
    <w:rsid w:val="00E25EDA"/>
    <w:rsid w:val="00E277B9"/>
    <w:rsid w:val="00E3398F"/>
    <w:rsid w:val="00E3564A"/>
    <w:rsid w:val="00E409BC"/>
    <w:rsid w:val="00E4304A"/>
    <w:rsid w:val="00E44642"/>
    <w:rsid w:val="00E453B7"/>
    <w:rsid w:val="00E45ED4"/>
    <w:rsid w:val="00E47766"/>
    <w:rsid w:val="00E51A38"/>
    <w:rsid w:val="00E55534"/>
    <w:rsid w:val="00E603DE"/>
    <w:rsid w:val="00E61078"/>
    <w:rsid w:val="00E61E83"/>
    <w:rsid w:val="00E65CFE"/>
    <w:rsid w:val="00E662A3"/>
    <w:rsid w:val="00E66B6B"/>
    <w:rsid w:val="00E72F31"/>
    <w:rsid w:val="00E7494C"/>
    <w:rsid w:val="00E75573"/>
    <w:rsid w:val="00E76C03"/>
    <w:rsid w:val="00E77068"/>
    <w:rsid w:val="00E8168E"/>
    <w:rsid w:val="00E83998"/>
    <w:rsid w:val="00E85992"/>
    <w:rsid w:val="00E91DDD"/>
    <w:rsid w:val="00E92773"/>
    <w:rsid w:val="00E93693"/>
    <w:rsid w:val="00E95697"/>
    <w:rsid w:val="00EA3069"/>
    <w:rsid w:val="00EA5162"/>
    <w:rsid w:val="00EA591B"/>
    <w:rsid w:val="00EA7E27"/>
    <w:rsid w:val="00EB5177"/>
    <w:rsid w:val="00EB59BD"/>
    <w:rsid w:val="00EB7894"/>
    <w:rsid w:val="00EC0EB1"/>
    <w:rsid w:val="00EC183E"/>
    <w:rsid w:val="00EC3F76"/>
    <w:rsid w:val="00EC57C2"/>
    <w:rsid w:val="00EC79E6"/>
    <w:rsid w:val="00ED01A1"/>
    <w:rsid w:val="00ED1E18"/>
    <w:rsid w:val="00ED553F"/>
    <w:rsid w:val="00ED5B09"/>
    <w:rsid w:val="00ED6246"/>
    <w:rsid w:val="00ED67A1"/>
    <w:rsid w:val="00ED68C6"/>
    <w:rsid w:val="00ED6962"/>
    <w:rsid w:val="00ED74D9"/>
    <w:rsid w:val="00EE2DA6"/>
    <w:rsid w:val="00EE31CF"/>
    <w:rsid w:val="00EE5995"/>
    <w:rsid w:val="00EE5BA0"/>
    <w:rsid w:val="00EF302D"/>
    <w:rsid w:val="00F004AA"/>
    <w:rsid w:val="00F01BE4"/>
    <w:rsid w:val="00F0210C"/>
    <w:rsid w:val="00F0461E"/>
    <w:rsid w:val="00F0464B"/>
    <w:rsid w:val="00F05C39"/>
    <w:rsid w:val="00F1106C"/>
    <w:rsid w:val="00F114A6"/>
    <w:rsid w:val="00F1258C"/>
    <w:rsid w:val="00F152BD"/>
    <w:rsid w:val="00F1599B"/>
    <w:rsid w:val="00F17288"/>
    <w:rsid w:val="00F200C9"/>
    <w:rsid w:val="00F2335E"/>
    <w:rsid w:val="00F278EC"/>
    <w:rsid w:val="00F3292B"/>
    <w:rsid w:val="00F40406"/>
    <w:rsid w:val="00F41679"/>
    <w:rsid w:val="00F44F77"/>
    <w:rsid w:val="00F4533A"/>
    <w:rsid w:val="00F4556B"/>
    <w:rsid w:val="00F4623F"/>
    <w:rsid w:val="00F47741"/>
    <w:rsid w:val="00F47928"/>
    <w:rsid w:val="00F536C7"/>
    <w:rsid w:val="00F558F3"/>
    <w:rsid w:val="00F57F65"/>
    <w:rsid w:val="00F61607"/>
    <w:rsid w:val="00F61ABB"/>
    <w:rsid w:val="00F6267D"/>
    <w:rsid w:val="00F63361"/>
    <w:rsid w:val="00F635D2"/>
    <w:rsid w:val="00F635E1"/>
    <w:rsid w:val="00F672F3"/>
    <w:rsid w:val="00F70AD5"/>
    <w:rsid w:val="00F772BC"/>
    <w:rsid w:val="00F80260"/>
    <w:rsid w:val="00F833F8"/>
    <w:rsid w:val="00F85427"/>
    <w:rsid w:val="00F87131"/>
    <w:rsid w:val="00F93701"/>
    <w:rsid w:val="00F938C8"/>
    <w:rsid w:val="00F97129"/>
    <w:rsid w:val="00F971F2"/>
    <w:rsid w:val="00FA54E3"/>
    <w:rsid w:val="00FB1084"/>
    <w:rsid w:val="00FB59DE"/>
    <w:rsid w:val="00FC32FD"/>
    <w:rsid w:val="00FC3915"/>
    <w:rsid w:val="00FC5854"/>
    <w:rsid w:val="00FC6D6A"/>
    <w:rsid w:val="00FC78A1"/>
    <w:rsid w:val="00FD13EC"/>
    <w:rsid w:val="00FD17D0"/>
    <w:rsid w:val="00FD1DF8"/>
    <w:rsid w:val="00FD2554"/>
    <w:rsid w:val="00FD2979"/>
    <w:rsid w:val="00FD57A2"/>
    <w:rsid w:val="00FE6741"/>
    <w:rsid w:val="00FE7468"/>
    <w:rsid w:val="00FF6498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06"/>
  </w:style>
  <w:style w:type="paragraph" w:styleId="1">
    <w:name w:val="heading 1"/>
    <w:basedOn w:val="a"/>
    <w:next w:val="a"/>
    <w:qFormat/>
    <w:rsid w:val="00F40406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F40406"/>
    <w:pPr>
      <w:keepNext/>
      <w:spacing w:before="240" w:after="120"/>
      <w:jc w:val="both"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F40406"/>
    <w:pPr>
      <w:keepNext/>
      <w:ind w:left="5387"/>
      <w:outlineLvl w:val="2"/>
    </w:pPr>
    <w:rPr>
      <w:sz w:val="27"/>
    </w:rPr>
  </w:style>
  <w:style w:type="paragraph" w:styleId="5">
    <w:name w:val="heading 5"/>
    <w:basedOn w:val="a"/>
    <w:next w:val="a"/>
    <w:qFormat/>
    <w:rsid w:val="00F40406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0406"/>
    <w:pPr>
      <w:keepNext/>
      <w:outlineLvl w:val="5"/>
    </w:pPr>
    <w:rPr>
      <w:sz w:val="32"/>
    </w:rPr>
  </w:style>
  <w:style w:type="paragraph" w:styleId="9">
    <w:name w:val="heading 9"/>
    <w:basedOn w:val="a"/>
    <w:next w:val="a"/>
    <w:qFormat/>
    <w:rsid w:val="00F40406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"/>
    <w:basedOn w:val="a"/>
    <w:rsid w:val="00F40406"/>
    <w:pPr>
      <w:ind w:right="565"/>
    </w:pPr>
    <w:rPr>
      <w:sz w:val="24"/>
    </w:rPr>
  </w:style>
  <w:style w:type="paragraph" w:styleId="20">
    <w:name w:val="Body Text 2"/>
    <w:basedOn w:val="a"/>
    <w:rsid w:val="00F40406"/>
    <w:pPr>
      <w:jc w:val="both"/>
    </w:pPr>
    <w:rPr>
      <w:sz w:val="26"/>
    </w:rPr>
  </w:style>
  <w:style w:type="paragraph" w:styleId="a4">
    <w:name w:val="header"/>
    <w:basedOn w:val="a"/>
    <w:rsid w:val="00F40406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21">
    <w:name w:val="Body Text Indent 2"/>
    <w:basedOn w:val="a"/>
    <w:rsid w:val="00F40406"/>
    <w:pPr>
      <w:ind w:left="709" w:hanging="709"/>
      <w:jc w:val="both"/>
    </w:pPr>
    <w:rPr>
      <w:sz w:val="28"/>
    </w:rPr>
  </w:style>
  <w:style w:type="paragraph" w:styleId="30">
    <w:name w:val="Body Text 3"/>
    <w:basedOn w:val="a"/>
    <w:rsid w:val="00F40406"/>
    <w:pPr>
      <w:jc w:val="both"/>
    </w:pPr>
    <w:rPr>
      <w:sz w:val="24"/>
    </w:rPr>
  </w:style>
  <w:style w:type="paragraph" w:styleId="a5">
    <w:name w:val="Title"/>
    <w:basedOn w:val="a"/>
    <w:qFormat/>
    <w:rsid w:val="00F40406"/>
    <w:pPr>
      <w:jc w:val="center"/>
    </w:pPr>
    <w:rPr>
      <w:rFonts w:ascii="Arial" w:hAnsi="Arial"/>
      <w:b/>
      <w:sz w:val="28"/>
    </w:rPr>
  </w:style>
  <w:style w:type="paragraph" w:styleId="31">
    <w:name w:val="Body Text Indent 3"/>
    <w:basedOn w:val="a"/>
    <w:rsid w:val="00F40406"/>
    <w:pPr>
      <w:ind w:firstLine="720"/>
      <w:jc w:val="both"/>
      <w:outlineLvl w:val="0"/>
    </w:pPr>
    <w:rPr>
      <w:sz w:val="28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"/>
    <w:rsid w:val="00F40406"/>
    <w:pPr>
      <w:ind w:firstLine="709"/>
      <w:jc w:val="both"/>
    </w:pPr>
    <w:rPr>
      <w:sz w:val="28"/>
    </w:rPr>
  </w:style>
  <w:style w:type="character" w:styleId="a7">
    <w:name w:val="page number"/>
    <w:basedOn w:val="a0"/>
    <w:rsid w:val="00F40406"/>
  </w:style>
  <w:style w:type="paragraph" w:customStyle="1" w:styleId="ConsNormal">
    <w:name w:val="ConsNormal"/>
    <w:rsid w:val="00F40406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21"/>
    <w:basedOn w:val="a"/>
    <w:rsid w:val="00F40406"/>
    <w:pPr>
      <w:ind w:firstLine="709"/>
      <w:jc w:val="both"/>
    </w:pPr>
    <w:rPr>
      <w:snapToGrid w:val="0"/>
      <w:sz w:val="28"/>
    </w:rPr>
  </w:style>
  <w:style w:type="paragraph" w:customStyle="1" w:styleId="10">
    <w:name w:val="Обычный1"/>
    <w:rsid w:val="00F40406"/>
    <w:pPr>
      <w:widowControl w:val="0"/>
    </w:pPr>
  </w:style>
  <w:style w:type="paragraph" w:styleId="a8">
    <w:name w:val="Subtitle"/>
    <w:basedOn w:val="a"/>
    <w:qFormat/>
    <w:rsid w:val="00F40406"/>
    <w:pPr>
      <w:ind w:right="-625" w:firstLine="3544"/>
    </w:pPr>
    <w:rPr>
      <w:sz w:val="32"/>
    </w:rPr>
  </w:style>
  <w:style w:type="paragraph" w:styleId="a9">
    <w:name w:val="footer"/>
    <w:basedOn w:val="a"/>
    <w:rsid w:val="0064788E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543D4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27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E1430"/>
    <w:pPr>
      <w:ind w:left="720"/>
      <w:contextualSpacing/>
    </w:pPr>
  </w:style>
  <w:style w:type="character" w:customStyle="1" w:styleId="14">
    <w:name w:val="Стиль 14 пт"/>
    <w:rsid w:val="00AE0DB7"/>
    <w:rPr>
      <w:rFonts w:ascii="Times New Roman" w:hAnsi="Times New Roman"/>
      <w:kern w:val="0"/>
      <w:sz w:val="24"/>
      <w:szCs w:val="24"/>
    </w:rPr>
  </w:style>
  <w:style w:type="paragraph" w:customStyle="1" w:styleId="140">
    <w:name w:val="Стиль 14 пт По ширине"/>
    <w:basedOn w:val="a"/>
    <w:rsid w:val="00AE0DB7"/>
    <w:pPr>
      <w:spacing w:line="360" w:lineRule="auto"/>
      <w:ind w:firstLine="709"/>
      <w:jc w:val="both"/>
    </w:pPr>
    <w:rPr>
      <w:sz w:val="28"/>
    </w:rPr>
  </w:style>
  <w:style w:type="character" w:customStyle="1" w:styleId="11">
    <w:name w:val="Заголовок №1_"/>
    <w:basedOn w:val="a0"/>
    <w:link w:val="12"/>
    <w:rsid w:val="007B2CEB"/>
    <w:rPr>
      <w:b/>
      <w:bCs/>
      <w:color w:val="4D4D4D"/>
      <w:sz w:val="28"/>
      <w:szCs w:val="28"/>
    </w:rPr>
  </w:style>
  <w:style w:type="paragraph" w:customStyle="1" w:styleId="12">
    <w:name w:val="Заголовок №1"/>
    <w:basedOn w:val="a"/>
    <w:link w:val="11"/>
    <w:rsid w:val="007B2CEB"/>
    <w:pPr>
      <w:widowControl w:val="0"/>
      <w:ind w:firstLine="710"/>
      <w:outlineLvl w:val="0"/>
    </w:pPr>
    <w:rPr>
      <w:b/>
      <w:bCs/>
      <w:color w:val="4D4D4D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60FA4-218C-4524-8BF9-E3FEE186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4651</TotalTime>
  <Pages>8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KSP</Company>
  <LinksUpToDate>false</LinksUpToDate>
  <CharactersWithSpaces>17569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карханина</dc:creator>
  <cp:lastModifiedBy>Ревизор</cp:lastModifiedBy>
  <cp:revision>382</cp:revision>
  <cp:lastPrinted>2022-02-07T08:53:00Z</cp:lastPrinted>
  <dcterms:created xsi:type="dcterms:W3CDTF">2017-01-25T08:23:00Z</dcterms:created>
  <dcterms:modified xsi:type="dcterms:W3CDTF">2023-04-19T09:21:00Z</dcterms:modified>
</cp:coreProperties>
</file>